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6781" w:rsidRDefault="00966781"/>
    <w:p w:rsidR="00966781" w:rsidRPr="00966781" w:rsidRDefault="00966781" w:rsidP="0096678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2"/>
        <w:rPr>
          <w:rFonts w:ascii="Courier New" w:hAnsi="Courier New" w:cs="Courier New"/>
          <w:sz w:val="22"/>
          <w:szCs w:val="22"/>
        </w:rPr>
      </w:pPr>
      <w:r w:rsidRPr="00966781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该项</w:t>
      </w:r>
      <w:r w:rsidRPr="00966781">
        <w:rPr>
          <w:rFonts w:ascii="MS Mincho" w:eastAsia="MS Mincho" w:hAnsi="MS Mincho" w:cs="MS Mincho" w:hint="eastAsia"/>
          <w:sz w:val="22"/>
          <w:szCs w:val="22"/>
          <w:lang w:eastAsia="zh-CN"/>
        </w:rPr>
        <w:t>目旨在通</w:t>
      </w:r>
      <w:r w:rsidRPr="00966781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过</w:t>
      </w:r>
      <w:r w:rsidRPr="00966781">
        <w:rPr>
          <w:rFonts w:ascii="MS Mincho" w:eastAsia="MS Mincho" w:hAnsi="MS Mincho" w:cs="MS Mincho" w:hint="eastAsia"/>
          <w:sz w:val="22"/>
          <w:szCs w:val="22"/>
          <w:lang w:eastAsia="zh-CN"/>
        </w:rPr>
        <w:t>安全</w:t>
      </w:r>
      <w:r w:rsidRPr="00966781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处</w:t>
      </w:r>
      <w:r w:rsidRPr="00966781">
        <w:rPr>
          <w:rFonts w:ascii="MS Mincho" w:eastAsia="MS Mincho" w:hAnsi="MS Mincho" w:cs="MS Mincho" w:hint="eastAsia"/>
          <w:sz w:val="22"/>
          <w:szCs w:val="22"/>
          <w:lang w:eastAsia="zh-CN"/>
        </w:rPr>
        <w:t>理和从延</w:t>
      </w:r>
      <w:r w:rsidRPr="00966781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绳钓</w:t>
      </w:r>
      <w:r w:rsidRPr="00966781">
        <w:rPr>
          <w:rFonts w:ascii="MS Mincho" w:eastAsia="MS Mincho" w:hAnsi="MS Mincho" w:cs="MS Mincho" w:hint="eastAsia"/>
          <w:sz w:val="22"/>
          <w:szCs w:val="22"/>
          <w:lang w:eastAsia="zh-CN"/>
        </w:rPr>
        <w:t>具上</w:t>
      </w:r>
      <w:r w:rsidRPr="00966781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释</w:t>
      </w:r>
      <w:r w:rsidRPr="00966781">
        <w:rPr>
          <w:rFonts w:ascii="MS Mincho" w:eastAsia="MS Mincho" w:hAnsi="MS Mincho" w:cs="MS Mincho" w:hint="eastAsia"/>
          <w:sz w:val="22"/>
          <w:szCs w:val="22"/>
          <w:lang w:eastAsia="zh-CN"/>
        </w:rPr>
        <w:t>放以及更好的数据收集来提高偶然捕</w:t>
      </w:r>
      <w:r w:rsidRPr="00966781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获</w:t>
      </w:r>
      <w:r w:rsidRPr="00966781">
        <w:rPr>
          <w:rFonts w:ascii="MS Mincho" w:eastAsia="MS Mincho" w:hAnsi="MS Mincho" w:cs="MS Mincho" w:hint="eastAsia"/>
          <w:sz w:val="22"/>
          <w:szCs w:val="22"/>
          <w:lang w:eastAsia="zh-CN"/>
        </w:rPr>
        <w:t>的</w:t>
      </w:r>
      <w:r w:rsidRPr="00966781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动</w:t>
      </w:r>
      <w:r w:rsidRPr="00966781">
        <w:rPr>
          <w:rFonts w:ascii="MS Mincho" w:eastAsia="MS Mincho" w:hAnsi="MS Mincho" w:cs="MS Mincho" w:hint="eastAsia"/>
          <w:sz w:val="22"/>
          <w:szCs w:val="22"/>
          <w:lang w:eastAsia="zh-CN"/>
        </w:rPr>
        <w:t>物的生存率。</w:t>
      </w:r>
    </w:p>
    <w:p w:rsidR="00966781" w:rsidRPr="00966781" w:rsidRDefault="00966781" w:rsidP="0096678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2"/>
        <w:rPr>
          <w:rFonts w:ascii="Courier New" w:hAnsi="Courier New" w:cs="Courier New"/>
          <w:sz w:val="22"/>
          <w:szCs w:val="22"/>
        </w:rPr>
      </w:pPr>
      <w:r w:rsidRPr="00966781">
        <w:rPr>
          <w:rStyle w:val="y2iqfc"/>
          <w:sz w:val="22"/>
          <w:szCs w:val="22"/>
          <w:lang w:val="es-ES"/>
        </w:rPr>
        <w:t>Este proyecto existe para mejorar la supervivencia de los animales capturados</w:t>
      </w:r>
      <w:r w:rsidRPr="00966781">
        <w:rPr>
          <w:rStyle w:val="y2iqfc"/>
          <w:sz w:val="22"/>
          <w:szCs w:val="22"/>
          <w:lang w:val="es-ES"/>
        </w:rPr>
        <w:t xml:space="preserve"> </w:t>
      </w:r>
      <w:r w:rsidRPr="00966781">
        <w:rPr>
          <w:rStyle w:val="y2iqfc"/>
          <w:sz w:val="22"/>
          <w:szCs w:val="22"/>
          <w:lang w:val="es-ES"/>
        </w:rPr>
        <w:t>incidentalmente con un manejo y liberación seguros del palangre y una mejor</w:t>
      </w:r>
      <w:r w:rsidRPr="00966781">
        <w:rPr>
          <w:rStyle w:val="y2iqfc"/>
          <w:sz w:val="22"/>
          <w:szCs w:val="22"/>
          <w:lang w:val="es-ES"/>
        </w:rPr>
        <w:t xml:space="preserve"> </w:t>
      </w:r>
      <w:r w:rsidRPr="00966781">
        <w:rPr>
          <w:rStyle w:val="y2iqfc"/>
          <w:sz w:val="22"/>
          <w:szCs w:val="22"/>
          <w:lang w:val="es-ES"/>
        </w:rPr>
        <w:t>recopilación de datos.</w:t>
      </w:r>
    </w:p>
    <w:p w:rsidR="00966781" w:rsidRPr="00966781" w:rsidRDefault="00966781" w:rsidP="00966781">
      <w:pPr>
        <w:pStyle w:val="ListParagraph"/>
        <w:numPr>
          <w:ilvl w:val="0"/>
          <w:numId w:val="1"/>
        </w:numPr>
        <w:ind w:left="792"/>
        <w:rPr>
          <w:rFonts w:cstheme="minorHAnsi"/>
          <w:sz w:val="22"/>
          <w:szCs w:val="22"/>
        </w:rPr>
      </w:pPr>
      <w:r w:rsidRPr="00966781">
        <w:rPr>
          <w:rFonts w:cstheme="minorHAnsi"/>
          <w:sz w:val="22"/>
          <w:szCs w:val="22"/>
        </w:rPr>
        <w:t xml:space="preserve">This project exists to improve </w:t>
      </w:r>
      <w:r w:rsidRPr="00966781">
        <w:rPr>
          <w:rFonts w:cstheme="minorHAnsi"/>
          <w:sz w:val="22"/>
          <w:szCs w:val="22"/>
        </w:rPr>
        <w:t xml:space="preserve">the </w:t>
      </w:r>
      <w:r w:rsidRPr="00966781">
        <w:rPr>
          <w:rFonts w:cstheme="minorHAnsi"/>
          <w:sz w:val="22"/>
          <w:szCs w:val="22"/>
        </w:rPr>
        <w:t>survival</w:t>
      </w:r>
      <w:r w:rsidRPr="00966781">
        <w:rPr>
          <w:rFonts w:cstheme="minorHAnsi"/>
          <w:sz w:val="22"/>
          <w:szCs w:val="22"/>
        </w:rPr>
        <w:t xml:space="preserve"> of</w:t>
      </w:r>
      <w:r w:rsidRPr="00966781">
        <w:rPr>
          <w:rFonts w:cstheme="minorHAnsi"/>
          <w:sz w:val="22"/>
          <w:szCs w:val="22"/>
        </w:rPr>
        <w:t xml:space="preserve"> animals caught</w:t>
      </w:r>
      <w:r w:rsidRPr="00966781">
        <w:rPr>
          <w:rFonts w:cstheme="minorHAnsi"/>
          <w:sz w:val="22"/>
          <w:szCs w:val="22"/>
        </w:rPr>
        <w:t xml:space="preserve"> incidental</w:t>
      </w:r>
      <w:r w:rsidRPr="00966781">
        <w:rPr>
          <w:rFonts w:cstheme="minorHAnsi"/>
          <w:sz w:val="22"/>
          <w:szCs w:val="22"/>
        </w:rPr>
        <w:t>ly with</w:t>
      </w:r>
      <w:r w:rsidRPr="00966781">
        <w:rPr>
          <w:rFonts w:cstheme="minorHAnsi"/>
          <w:sz w:val="22"/>
          <w:szCs w:val="22"/>
        </w:rPr>
        <w:t xml:space="preserve"> safe handling and release </w:t>
      </w:r>
      <w:r w:rsidRPr="00966781">
        <w:rPr>
          <w:rFonts w:cstheme="minorHAnsi"/>
          <w:sz w:val="22"/>
          <w:szCs w:val="22"/>
        </w:rPr>
        <w:t xml:space="preserve">from </w:t>
      </w:r>
      <w:r w:rsidRPr="00966781">
        <w:rPr>
          <w:rFonts w:cstheme="minorHAnsi"/>
          <w:sz w:val="22"/>
          <w:szCs w:val="22"/>
        </w:rPr>
        <w:t>the longline gear</w:t>
      </w:r>
      <w:r w:rsidRPr="00966781">
        <w:rPr>
          <w:rFonts w:cstheme="minorHAnsi"/>
          <w:sz w:val="22"/>
          <w:szCs w:val="22"/>
        </w:rPr>
        <w:t xml:space="preserve"> and better data collection.</w:t>
      </w:r>
    </w:p>
    <w:p w:rsidR="00966781" w:rsidRPr="00966781" w:rsidRDefault="00966781" w:rsidP="00966781">
      <w:pPr>
        <w:pStyle w:val="HTMLPreformatted"/>
        <w:numPr>
          <w:ilvl w:val="0"/>
          <w:numId w:val="1"/>
        </w:numPr>
        <w:ind w:left="792"/>
        <w:rPr>
          <w:rFonts w:ascii="MS Mincho" w:eastAsia="MS Mincho" w:hAnsi="MS Mincho" w:cs="MS Mincho"/>
          <w:sz w:val="22"/>
          <w:szCs w:val="22"/>
          <w:lang w:eastAsia="zh-CN"/>
        </w:rPr>
      </w:pPr>
      <w:r w:rsidRPr="00966781">
        <w:rPr>
          <w:rStyle w:val="y2iqfc"/>
          <w:rFonts w:ascii="MS Mincho" w:eastAsia="MS Mincho" w:hAnsi="MS Mincho" w:cs="MS Mincho" w:hint="eastAsia"/>
          <w:sz w:val="22"/>
          <w:szCs w:val="22"/>
          <w:lang w:eastAsia="zh-CN"/>
        </w:rPr>
        <w:t>要求船</w:t>
      </w:r>
      <w:r w:rsidRPr="00966781">
        <w:rPr>
          <w:rStyle w:val="y2iqfc"/>
          <w:rFonts w:ascii="Heiti TC" w:eastAsia="Heiti TC" w:hAnsi="Heiti TC" w:cs="Heiti TC" w:hint="eastAsia"/>
          <w:sz w:val="22"/>
          <w:szCs w:val="22"/>
          <w:lang w:eastAsia="zh-CN"/>
        </w:rPr>
        <w:t>东</w:t>
      </w:r>
      <w:r w:rsidRPr="00966781">
        <w:rPr>
          <w:rStyle w:val="y2iqfc"/>
          <w:rFonts w:ascii="MS Mincho" w:eastAsia="MS Mincho" w:hAnsi="MS Mincho" w:cs="MS Mincho" w:hint="eastAsia"/>
          <w:sz w:val="22"/>
          <w:szCs w:val="22"/>
          <w:lang w:eastAsia="zh-CN"/>
        </w:rPr>
        <w:t>和船</w:t>
      </w:r>
      <w:r w:rsidRPr="00966781">
        <w:rPr>
          <w:rStyle w:val="y2iqfc"/>
          <w:rFonts w:ascii="Heiti TC" w:eastAsia="Heiti TC" w:hAnsi="Heiti TC" w:cs="Heiti TC" w:hint="eastAsia"/>
          <w:sz w:val="22"/>
          <w:szCs w:val="22"/>
          <w:lang w:eastAsia="zh-CN"/>
        </w:rPr>
        <w:t>长认识</w:t>
      </w:r>
      <w:r w:rsidRPr="00966781">
        <w:rPr>
          <w:rStyle w:val="y2iqfc"/>
          <w:rFonts w:ascii="MS Mincho" w:eastAsia="MS Mincho" w:hAnsi="MS Mincho" w:cs="MS Mincho" w:hint="eastAsia"/>
          <w:sz w:val="22"/>
          <w:szCs w:val="22"/>
          <w:lang w:eastAsia="zh-CN"/>
        </w:rPr>
        <w:t>美洲</w:t>
      </w:r>
      <w:r w:rsidRPr="00966781">
        <w:rPr>
          <w:rStyle w:val="y2iqfc"/>
          <w:rFonts w:ascii="Heiti TC" w:eastAsia="Heiti TC" w:hAnsi="Heiti TC" w:cs="Heiti TC" w:hint="eastAsia"/>
          <w:sz w:val="22"/>
          <w:szCs w:val="22"/>
          <w:lang w:eastAsia="zh-CN"/>
        </w:rPr>
        <w:t>热带</w:t>
      </w:r>
      <w:r w:rsidRPr="00966781">
        <w:rPr>
          <w:rStyle w:val="y2iqfc"/>
          <w:rFonts w:ascii="MS Mincho" w:eastAsia="MS Mincho" w:hAnsi="MS Mincho" w:cs="MS Mincho" w:hint="eastAsia"/>
          <w:sz w:val="22"/>
          <w:szCs w:val="22"/>
          <w:lang w:eastAsia="zh-CN"/>
        </w:rPr>
        <w:t>金</w:t>
      </w:r>
      <w:r w:rsidRPr="00966781">
        <w:rPr>
          <w:rStyle w:val="y2iqfc"/>
          <w:rFonts w:ascii="Heiti TC" w:eastAsia="Heiti TC" w:hAnsi="Heiti TC" w:cs="Heiti TC" w:hint="eastAsia"/>
          <w:sz w:val="22"/>
          <w:szCs w:val="22"/>
          <w:lang w:eastAsia="zh-CN"/>
        </w:rPr>
        <w:t>枪鱼</w:t>
      </w:r>
      <w:r w:rsidRPr="00966781">
        <w:rPr>
          <w:rStyle w:val="y2iqfc"/>
          <w:rFonts w:ascii="MS Mincho" w:eastAsia="MS Mincho" w:hAnsi="MS Mincho" w:cs="MS Mincho" w:hint="eastAsia"/>
          <w:sz w:val="22"/>
          <w:szCs w:val="22"/>
          <w:lang w:eastAsia="zh-CN"/>
        </w:rPr>
        <w:t>委</w:t>
      </w:r>
      <w:r w:rsidRPr="00966781">
        <w:rPr>
          <w:rStyle w:val="y2iqfc"/>
          <w:rFonts w:ascii="Heiti TC" w:eastAsia="Heiti TC" w:hAnsi="Heiti TC" w:cs="Heiti TC" w:hint="eastAsia"/>
          <w:sz w:val="22"/>
          <w:szCs w:val="22"/>
          <w:lang w:eastAsia="zh-CN"/>
        </w:rPr>
        <w:t>员</w:t>
      </w:r>
      <w:r w:rsidRPr="00966781">
        <w:rPr>
          <w:rStyle w:val="y2iqfc"/>
          <w:rFonts w:ascii="MS Mincho" w:eastAsia="MS Mincho" w:hAnsi="MS Mincho" w:cs="MS Mincho" w:hint="eastAsia"/>
          <w:sz w:val="22"/>
          <w:szCs w:val="22"/>
          <w:lang w:eastAsia="zh-CN"/>
        </w:rPr>
        <w:t>会和中西部太平洋</w:t>
      </w:r>
      <w:r w:rsidRPr="00966781">
        <w:rPr>
          <w:rStyle w:val="y2iqfc"/>
          <w:rFonts w:ascii="Heiti TC" w:eastAsia="Heiti TC" w:hAnsi="Heiti TC" w:cs="Heiti TC" w:hint="eastAsia"/>
          <w:sz w:val="22"/>
          <w:szCs w:val="22"/>
          <w:lang w:eastAsia="zh-CN"/>
        </w:rPr>
        <w:t>渔业</w:t>
      </w:r>
      <w:r w:rsidRPr="00966781">
        <w:rPr>
          <w:rStyle w:val="y2iqfc"/>
          <w:rFonts w:ascii="MS Mincho" w:eastAsia="MS Mincho" w:hAnsi="MS Mincho" w:cs="MS Mincho" w:hint="eastAsia"/>
          <w:sz w:val="22"/>
          <w:szCs w:val="22"/>
          <w:lang w:eastAsia="zh-CN"/>
        </w:rPr>
        <w:t>委</w:t>
      </w:r>
      <w:r w:rsidRPr="00966781">
        <w:rPr>
          <w:rStyle w:val="y2iqfc"/>
          <w:rFonts w:ascii="Heiti TC" w:eastAsia="Heiti TC" w:hAnsi="Heiti TC" w:cs="Heiti TC" w:hint="eastAsia"/>
          <w:sz w:val="22"/>
          <w:szCs w:val="22"/>
          <w:lang w:eastAsia="zh-CN"/>
        </w:rPr>
        <w:t>员</w:t>
      </w:r>
      <w:r w:rsidRPr="00966781">
        <w:rPr>
          <w:rStyle w:val="y2iqfc"/>
          <w:rFonts w:ascii="MS Mincho" w:eastAsia="MS Mincho" w:hAnsi="MS Mincho" w:cs="MS Mincho" w:hint="eastAsia"/>
          <w:sz w:val="22"/>
          <w:szCs w:val="22"/>
          <w:lang w:eastAsia="zh-CN"/>
        </w:rPr>
        <w:t>会在重叠区域关于太平洋</w:t>
      </w:r>
      <w:r w:rsidRPr="00966781">
        <w:rPr>
          <w:rStyle w:val="y2iqfc"/>
          <w:rFonts w:ascii="Heiti TC" w:eastAsia="Heiti TC" w:hAnsi="Heiti TC" w:cs="Heiti TC" w:hint="eastAsia"/>
          <w:sz w:val="22"/>
          <w:szCs w:val="22"/>
          <w:lang w:eastAsia="zh-CN"/>
        </w:rPr>
        <w:t>剑鱼</w:t>
      </w:r>
      <w:r w:rsidRPr="00966781">
        <w:rPr>
          <w:rStyle w:val="y2iqfc"/>
          <w:rFonts w:ascii="MS Mincho" w:eastAsia="MS Mincho" w:hAnsi="MS Mincho" w:cs="MS Mincho" w:hint="eastAsia"/>
          <w:sz w:val="22"/>
          <w:szCs w:val="22"/>
          <w:lang w:eastAsia="zh-CN"/>
        </w:rPr>
        <w:t>延</w:t>
      </w:r>
      <w:r w:rsidRPr="00966781">
        <w:rPr>
          <w:rStyle w:val="y2iqfc"/>
          <w:rFonts w:ascii="Heiti TC" w:eastAsia="Heiti TC" w:hAnsi="Heiti TC" w:cs="Heiti TC" w:hint="eastAsia"/>
          <w:sz w:val="22"/>
          <w:szCs w:val="22"/>
          <w:lang w:eastAsia="zh-CN"/>
        </w:rPr>
        <w:t>绳钓</w:t>
      </w:r>
      <w:r w:rsidRPr="00966781">
        <w:rPr>
          <w:rStyle w:val="y2iqfc"/>
          <w:rFonts w:ascii="MS Mincho" w:eastAsia="MS Mincho" w:hAnsi="MS Mincho" w:cs="MS Mincho" w:hint="eastAsia"/>
          <w:sz w:val="22"/>
          <w:szCs w:val="22"/>
          <w:lang w:eastAsia="zh-CN"/>
        </w:rPr>
        <w:t>捕</w:t>
      </w:r>
      <w:r w:rsidRPr="00966781">
        <w:rPr>
          <w:rStyle w:val="y2iqfc"/>
          <w:rFonts w:ascii="Heiti TC" w:eastAsia="Heiti TC" w:hAnsi="Heiti TC" w:cs="Heiti TC" w:hint="eastAsia"/>
          <w:sz w:val="22"/>
          <w:szCs w:val="22"/>
          <w:lang w:eastAsia="zh-CN"/>
        </w:rPr>
        <w:t>捞</w:t>
      </w:r>
      <w:r w:rsidRPr="00966781">
        <w:rPr>
          <w:rStyle w:val="y2iqfc"/>
          <w:rFonts w:ascii="MS Mincho" w:eastAsia="MS Mincho" w:hAnsi="MS Mincho" w:cs="MS Mincho" w:hint="eastAsia"/>
          <w:sz w:val="22"/>
          <w:szCs w:val="22"/>
          <w:lang w:eastAsia="zh-CN"/>
        </w:rPr>
        <w:t>的最新决策和科学，帮助</w:t>
      </w:r>
      <w:r w:rsidRPr="00966781">
        <w:rPr>
          <w:rStyle w:val="y2iqfc"/>
          <w:rFonts w:ascii="Heiti TC" w:eastAsia="Heiti TC" w:hAnsi="Heiti TC" w:cs="Heiti TC" w:hint="eastAsia"/>
          <w:sz w:val="22"/>
          <w:szCs w:val="22"/>
          <w:lang w:eastAsia="zh-CN"/>
        </w:rPr>
        <w:t>实现这</w:t>
      </w:r>
      <w:r w:rsidRPr="00966781">
        <w:rPr>
          <w:rStyle w:val="y2iqfc"/>
          <w:rFonts w:ascii="MS Mincho" w:eastAsia="MS Mincho" w:hAnsi="MS Mincho" w:cs="MS Mincho" w:hint="eastAsia"/>
          <w:sz w:val="22"/>
          <w:szCs w:val="22"/>
          <w:lang w:eastAsia="zh-CN"/>
        </w:rPr>
        <w:t>一目</w:t>
      </w:r>
      <w:r w:rsidRPr="00966781">
        <w:rPr>
          <w:rStyle w:val="y2iqfc"/>
          <w:rFonts w:ascii="Heiti TC" w:eastAsia="Heiti TC" w:hAnsi="Heiti TC" w:cs="Heiti TC" w:hint="eastAsia"/>
          <w:sz w:val="22"/>
          <w:szCs w:val="22"/>
          <w:lang w:eastAsia="zh-CN"/>
        </w:rPr>
        <w:t>标</w:t>
      </w:r>
      <w:r w:rsidRPr="00966781">
        <w:rPr>
          <w:rStyle w:val="y2iqfc"/>
          <w:rFonts w:ascii="MS Mincho" w:eastAsia="MS Mincho" w:hAnsi="MS Mincho" w:cs="MS Mincho" w:hint="eastAsia"/>
          <w:sz w:val="22"/>
          <w:szCs w:val="22"/>
          <w:lang w:eastAsia="zh-CN"/>
        </w:rPr>
        <w:t>。</w:t>
      </w:r>
      <w:r w:rsidRPr="00966781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这</w:t>
      </w:r>
      <w:r w:rsidRPr="00966781">
        <w:rPr>
          <w:rFonts w:ascii="MS Mincho" w:eastAsia="MS Mincho" w:hAnsi="MS Mincho" w:cs="MS Mincho" w:hint="eastAsia"/>
          <w:sz w:val="22"/>
          <w:szCs w:val="22"/>
          <w:lang w:eastAsia="zh-CN"/>
        </w:rPr>
        <w:t>些包括</w:t>
      </w:r>
      <w:r w:rsidRPr="00966781">
        <w:rPr>
          <w:rFonts w:ascii="MS Mincho" w:eastAsia="MS Mincho" w:hAnsi="MS Mincho" w:cs="MS Mincho"/>
          <w:sz w:val="22"/>
          <w:szCs w:val="22"/>
          <w:lang w:eastAsia="zh-CN"/>
        </w:rPr>
        <w:t>:</w:t>
      </w:r>
    </w:p>
    <w:p w:rsidR="00966781" w:rsidRPr="00966781" w:rsidRDefault="00966781" w:rsidP="00966781">
      <w:pPr>
        <w:pStyle w:val="HTMLPreformatted"/>
        <w:numPr>
          <w:ilvl w:val="0"/>
          <w:numId w:val="1"/>
        </w:numPr>
        <w:ind w:left="792"/>
        <w:rPr>
          <w:sz w:val="22"/>
          <w:szCs w:val="22"/>
        </w:rPr>
      </w:pPr>
      <w:r w:rsidRPr="00966781">
        <w:rPr>
          <w:rStyle w:val="y2iqfc"/>
          <w:sz w:val="22"/>
          <w:szCs w:val="22"/>
          <w:lang w:val="es-ES"/>
        </w:rPr>
        <w:t>Se solicita a los propietarios y capitanes de embarcaciones que ayuden a alcanzar este objetivo reconociendo las decisiones y la ciencia más recientes para la pesca con palangre de pez espada en el Océano Pacífico por parte de la Comisión Interamericana del Atún Tropical y la Comisión de Pesquerías del Pacífico Central y Occidental en áreas superpuestas.</w:t>
      </w:r>
      <w:r w:rsidRPr="00966781">
        <w:rPr>
          <w:rStyle w:val="y2iqfc"/>
          <w:sz w:val="22"/>
          <w:szCs w:val="22"/>
          <w:lang w:val="es-ES"/>
        </w:rPr>
        <w:t xml:space="preserve"> </w:t>
      </w:r>
      <w:r w:rsidRPr="00966781">
        <w:rPr>
          <w:sz w:val="22"/>
          <w:szCs w:val="22"/>
          <w:lang w:val="es-ES"/>
        </w:rPr>
        <w:t>Estos incluyen:</w:t>
      </w:r>
    </w:p>
    <w:p w:rsidR="00966781" w:rsidRPr="00966781" w:rsidRDefault="00966781" w:rsidP="00966781">
      <w:pPr>
        <w:pStyle w:val="ListParagraph"/>
        <w:numPr>
          <w:ilvl w:val="0"/>
          <w:numId w:val="1"/>
        </w:numPr>
        <w:ind w:left="792"/>
        <w:rPr>
          <w:rFonts w:cstheme="minorHAnsi"/>
          <w:sz w:val="22"/>
          <w:szCs w:val="22"/>
        </w:rPr>
      </w:pPr>
      <w:r w:rsidRPr="00966781">
        <w:rPr>
          <w:rFonts w:cstheme="minorHAnsi"/>
          <w:sz w:val="22"/>
          <w:szCs w:val="22"/>
        </w:rPr>
        <w:t xml:space="preserve">Vessel owners and captains are asked to help reach this goal by recognizing the latest decisions and science for longline fishing on swordfish in the Pacific Ocean by the </w:t>
      </w:r>
      <w:r w:rsidRPr="00966781">
        <w:rPr>
          <w:rFonts w:cstheme="minorHAnsi"/>
          <w:sz w:val="22"/>
          <w:szCs w:val="22"/>
        </w:rPr>
        <w:t>Inter-American Tropical Tuna Commission</w:t>
      </w:r>
      <w:r w:rsidRPr="00966781">
        <w:rPr>
          <w:rFonts w:cstheme="minorHAnsi"/>
          <w:sz w:val="22"/>
          <w:szCs w:val="22"/>
        </w:rPr>
        <w:t xml:space="preserve"> and</w:t>
      </w:r>
      <w:r w:rsidRPr="00966781">
        <w:rPr>
          <w:rFonts w:cstheme="minorHAnsi"/>
          <w:sz w:val="22"/>
          <w:szCs w:val="22"/>
        </w:rPr>
        <w:t xml:space="preserve"> </w:t>
      </w:r>
      <w:r w:rsidRPr="00966781">
        <w:rPr>
          <w:rFonts w:cstheme="minorHAnsi"/>
          <w:sz w:val="22"/>
          <w:szCs w:val="22"/>
        </w:rPr>
        <w:t xml:space="preserve">the </w:t>
      </w:r>
      <w:r w:rsidRPr="00966781">
        <w:rPr>
          <w:rFonts w:cstheme="minorHAnsi"/>
          <w:sz w:val="22"/>
          <w:szCs w:val="22"/>
        </w:rPr>
        <w:t xml:space="preserve">Western and Central Pacific Fisheries Commission </w:t>
      </w:r>
      <w:r w:rsidRPr="00966781">
        <w:rPr>
          <w:rFonts w:cstheme="minorHAnsi"/>
          <w:sz w:val="22"/>
          <w:szCs w:val="22"/>
        </w:rPr>
        <w:t>in overlap areas. These include:</w:t>
      </w:r>
    </w:p>
    <w:p w:rsidR="00966781" w:rsidRDefault="009667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7"/>
        <w:gridCol w:w="3558"/>
        <w:gridCol w:w="4315"/>
      </w:tblGrid>
      <w:tr w:rsidR="00966781" w:rsidTr="00966781">
        <w:tc>
          <w:tcPr>
            <w:tcW w:w="1477" w:type="dxa"/>
          </w:tcPr>
          <w:p w:rsidR="00966781" w:rsidRPr="00966781" w:rsidRDefault="00966781" w:rsidP="00966781">
            <w:pPr>
              <w:pStyle w:val="HTMLPreformatted"/>
              <w:rPr>
                <w:rStyle w:val="y2iqfc"/>
                <w:sz w:val="21"/>
                <w:szCs w:val="21"/>
              </w:rPr>
            </w:pPr>
            <w:proofErr w:type="spellStart"/>
            <w:r w:rsidRPr="00966781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标记齿轮</w:t>
            </w:r>
            <w:r w:rsidRPr="00966781">
              <w:rPr>
                <w:rFonts w:ascii="MS Mincho" w:eastAsia="MS Mincho" w:hAnsi="MS Mincho" w:cs="MS Mincho" w:hint="eastAsia"/>
                <w:sz w:val="21"/>
                <w:szCs w:val="21"/>
              </w:rPr>
              <w:t>并将用</w:t>
            </w:r>
            <w:r w:rsidRPr="00966781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过</w:t>
            </w:r>
            <w:r w:rsidRPr="00966781">
              <w:rPr>
                <w:rFonts w:ascii="MS Mincho" w:eastAsia="MS Mincho" w:hAnsi="MS Mincho" w:cs="MS Mincho" w:hint="eastAsia"/>
                <w:sz w:val="21"/>
                <w:szCs w:val="21"/>
              </w:rPr>
              <w:t>的</w:t>
            </w:r>
            <w:r w:rsidRPr="00966781">
              <w:rPr>
                <w:rFonts w:ascii="Microsoft JhengHei" w:eastAsia="Microsoft JhengHei" w:hAnsi="Microsoft JhengHei" w:cs="Microsoft JhengHei" w:hint="eastAsia"/>
                <w:b/>
                <w:bCs/>
                <w:sz w:val="21"/>
                <w:szCs w:val="21"/>
                <w:u w:val="single"/>
              </w:rPr>
              <w:t>齿轮</w:t>
            </w:r>
            <w:r w:rsidRPr="00966781">
              <w:rPr>
                <w:rFonts w:ascii="MS Mincho" w:eastAsia="MS Mincho" w:hAnsi="MS Mincho" w:cs="MS Mincho" w:hint="eastAsia"/>
                <w:sz w:val="21"/>
                <w:szCs w:val="21"/>
              </w:rPr>
              <w:t>返回港口而不是海上</w:t>
            </w:r>
            <w:r w:rsidRPr="00966781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处</w:t>
            </w:r>
            <w:r w:rsidRPr="00966781">
              <w:rPr>
                <w:rFonts w:ascii="MS Mincho" w:eastAsia="MS Mincho" w:hAnsi="MS Mincho" w:cs="MS Mincho" w:hint="eastAsia"/>
                <w:sz w:val="21"/>
                <w:szCs w:val="21"/>
              </w:rPr>
              <w:t>理</w:t>
            </w:r>
            <w:proofErr w:type="spellEnd"/>
          </w:p>
          <w:p w:rsidR="00966781" w:rsidRDefault="00966781" w:rsidP="00966781">
            <w:pPr>
              <w:pStyle w:val="HTMLPreformatted"/>
              <w:rPr>
                <w:sz w:val="21"/>
                <w:szCs w:val="21"/>
                <w:lang w:val="es-ES"/>
              </w:rPr>
            </w:pPr>
          </w:p>
          <w:p w:rsidR="00966781" w:rsidRPr="00966781" w:rsidRDefault="00966781" w:rsidP="00966781">
            <w:pPr>
              <w:pStyle w:val="HTMLPreformatted"/>
              <w:rPr>
                <w:sz w:val="21"/>
                <w:szCs w:val="21"/>
              </w:rPr>
            </w:pPr>
            <w:r w:rsidRPr="00966781">
              <w:rPr>
                <w:sz w:val="21"/>
                <w:szCs w:val="21"/>
                <w:lang w:val="es-ES"/>
              </w:rPr>
              <w:t xml:space="preserve">Marcar el </w:t>
            </w:r>
            <w:r w:rsidRPr="00966781">
              <w:rPr>
                <w:b/>
                <w:bCs/>
                <w:sz w:val="21"/>
                <w:szCs w:val="21"/>
                <w:u w:val="single"/>
                <w:lang w:val="es-ES"/>
              </w:rPr>
              <w:t>equipo</w:t>
            </w:r>
            <w:r w:rsidRPr="00966781">
              <w:rPr>
                <w:sz w:val="21"/>
                <w:szCs w:val="21"/>
                <w:lang w:val="es-ES"/>
              </w:rPr>
              <w:t xml:space="preserve"> y deshacerse del </w:t>
            </w:r>
            <w:r w:rsidRPr="00966781">
              <w:rPr>
                <w:b/>
                <w:bCs/>
                <w:sz w:val="21"/>
                <w:szCs w:val="21"/>
                <w:u w:val="single"/>
                <w:lang w:val="es-ES"/>
              </w:rPr>
              <w:t>equipo gastado</w:t>
            </w:r>
            <w:r w:rsidRPr="00966781">
              <w:rPr>
                <w:sz w:val="21"/>
                <w:szCs w:val="21"/>
                <w:lang w:val="es-ES"/>
              </w:rPr>
              <w:t xml:space="preserve"> en el puerto, no en el mar.</w:t>
            </w:r>
          </w:p>
          <w:p w:rsidR="00966781" w:rsidRDefault="00966781" w:rsidP="00966781">
            <w:pPr>
              <w:rPr>
                <w:sz w:val="21"/>
                <w:szCs w:val="21"/>
              </w:rPr>
            </w:pPr>
          </w:p>
          <w:p w:rsidR="00966781" w:rsidRPr="00966781" w:rsidRDefault="00966781" w:rsidP="00966781">
            <w:pPr>
              <w:rPr>
                <w:sz w:val="21"/>
                <w:szCs w:val="21"/>
              </w:rPr>
            </w:pPr>
            <w:r w:rsidRPr="00966781">
              <w:rPr>
                <w:sz w:val="21"/>
                <w:szCs w:val="21"/>
              </w:rPr>
              <w:t xml:space="preserve">Mark the </w:t>
            </w:r>
            <w:r w:rsidRPr="00966781">
              <w:rPr>
                <w:b/>
                <w:bCs/>
                <w:sz w:val="21"/>
                <w:szCs w:val="21"/>
                <w:u w:val="single"/>
              </w:rPr>
              <w:t>gear</w:t>
            </w:r>
            <w:r w:rsidRPr="00966781">
              <w:rPr>
                <w:sz w:val="21"/>
                <w:szCs w:val="21"/>
              </w:rPr>
              <w:t xml:space="preserve"> and dispose of </w:t>
            </w:r>
            <w:r w:rsidRPr="00966781">
              <w:rPr>
                <w:b/>
                <w:bCs/>
                <w:sz w:val="21"/>
                <w:szCs w:val="21"/>
                <w:u w:val="single"/>
              </w:rPr>
              <w:t>spent gear</w:t>
            </w:r>
            <w:r w:rsidRPr="00966781">
              <w:rPr>
                <w:sz w:val="21"/>
                <w:szCs w:val="21"/>
              </w:rPr>
              <w:t xml:space="preserve"> back at port not at sea</w:t>
            </w:r>
          </w:p>
        </w:tc>
        <w:tc>
          <w:tcPr>
            <w:tcW w:w="3558" w:type="dxa"/>
          </w:tcPr>
          <w:p w:rsidR="00966781" w:rsidRPr="00966781" w:rsidRDefault="00966781" w:rsidP="00966781">
            <w:pPr>
              <w:rPr>
                <w:rFonts w:hint="eastAsia"/>
                <w:sz w:val="21"/>
                <w:szCs w:val="21"/>
              </w:rPr>
            </w:pPr>
            <w:proofErr w:type="spellStart"/>
            <w:r w:rsidRPr="00966781">
              <w:rPr>
                <w:rFonts w:ascii="MS Mincho" w:eastAsia="MS Mincho" w:hAnsi="MS Mincho" w:cs="MS Mincho" w:hint="eastAsia"/>
                <w:sz w:val="21"/>
                <w:szCs w:val="21"/>
              </w:rPr>
              <w:t>安全地避开和</w:t>
            </w:r>
            <w:r w:rsidRPr="00966781">
              <w:rPr>
                <w:rFonts w:ascii="Heiti TC" w:eastAsia="Heiti TC" w:hAnsi="Heiti TC" w:cs="Heiti TC" w:hint="eastAsia"/>
                <w:sz w:val="21"/>
                <w:szCs w:val="21"/>
              </w:rPr>
              <w:t>释</w:t>
            </w:r>
            <w:r w:rsidRPr="00966781">
              <w:rPr>
                <w:rFonts w:ascii="MS Mincho" w:eastAsia="MS Mincho" w:hAnsi="MS Mincho" w:cs="MS Mincho" w:hint="eastAsia"/>
                <w:sz w:val="21"/>
                <w:szCs w:val="21"/>
              </w:rPr>
              <w:t>放海</w:t>
            </w:r>
            <w:r w:rsidRPr="00966781">
              <w:rPr>
                <w:rFonts w:ascii="Heiti TC" w:eastAsia="Heiti TC" w:hAnsi="Heiti TC" w:cs="Heiti TC" w:hint="eastAsia"/>
                <w:sz w:val="21"/>
                <w:szCs w:val="21"/>
              </w:rPr>
              <w:t>鸟</w:t>
            </w:r>
            <w:r w:rsidRPr="00966781">
              <w:rPr>
                <w:rFonts w:ascii="MS Mincho" w:eastAsia="MS Mincho" w:hAnsi="MS Mincho" w:cs="MS Mincho" w:hint="eastAsia"/>
                <w:sz w:val="21"/>
                <w:szCs w:val="21"/>
              </w:rPr>
              <w:t>和海</w:t>
            </w:r>
            <w:r w:rsidRPr="00966781">
              <w:rPr>
                <w:rFonts w:ascii="Heiti TC" w:eastAsia="Heiti TC" w:hAnsi="Heiti TC" w:cs="Heiti TC" w:hint="eastAsia"/>
                <w:sz w:val="21"/>
                <w:szCs w:val="21"/>
              </w:rPr>
              <w:t>龟</w:t>
            </w:r>
            <w:r w:rsidRPr="00966781">
              <w:rPr>
                <w:rFonts w:ascii="MS Mincho" w:eastAsia="MS Mincho" w:hAnsi="MS Mincho" w:cs="MS Mincho" w:hint="eastAsia"/>
                <w:sz w:val="21"/>
                <w:szCs w:val="21"/>
              </w:rPr>
              <w:t>，以提高它</w:t>
            </w:r>
            <w:r w:rsidRPr="00966781">
              <w:rPr>
                <w:rFonts w:ascii="Heiti TC" w:eastAsia="Heiti TC" w:hAnsi="Heiti TC" w:cs="Heiti TC" w:hint="eastAsia"/>
                <w:sz w:val="21"/>
                <w:szCs w:val="21"/>
              </w:rPr>
              <w:t>们</w:t>
            </w:r>
            <w:r w:rsidRPr="00966781">
              <w:rPr>
                <w:rFonts w:ascii="MS Mincho" w:eastAsia="MS Mincho" w:hAnsi="MS Mincho" w:cs="MS Mincho" w:hint="eastAsia"/>
                <w:sz w:val="21"/>
                <w:szCs w:val="21"/>
              </w:rPr>
              <w:t>的生存率</w:t>
            </w:r>
            <w:proofErr w:type="spellEnd"/>
            <w:r w:rsidRPr="00966781">
              <w:rPr>
                <w:rFonts w:ascii="MS Mincho" w:eastAsia="MS Mincho" w:hAnsi="MS Mincho" w:cs="MS Mincho" w:hint="eastAsia"/>
                <w:sz w:val="21"/>
                <w:szCs w:val="21"/>
              </w:rPr>
              <w:t>。</w:t>
            </w:r>
          </w:p>
          <w:p w:rsidR="00966781" w:rsidRPr="00966781" w:rsidRDefault="00966781" w:rsidP="00966781">
            <w:pPr>
              <w:rPr>
                <w:sz w:val="21"/>
                <w:szCs w:val="21"/>
              </w:rPr>
            </w:pPr>
            <w:proofErr w:type="spellStart"/>
            <w:r w:rsidRPr="00966781">
              <w:rPr>
                <w:rFonts w:ascii="MS Mincho" w:eastAsia="MS Mincho" w:hAnsi="MS Mincho" w:cs="MS Mincho" w:hint="eastAsia"/>
                <w:b/>
                <w:bCs/>
                <w:sz w:val="21"/>
                <w:szCs w:val="21"/>
              </w:rPr>
              <w:t>海</w:t>
            </w:r>
            <w:r w:rsidRPr="00966781">
              <w:rPr>
                <w:rFonts w:ascii="Heiti TC" w:eastAsia="Heiti TC" w:hAnsi="Heiti TC" w:cs="Heiti TC" w:hint="eastAsia"/>
                <w:b/>
                <w:bCs/>
                <w:sz w:val="21"/>
                <w:szCs w:val="21"/>
              </w:rPr>
              <w:t>鸟</w:t>
            </w:r>
            <w:r w:rsidRPr="00966781">
              <w:rPr>
                <w:rFonts w:ascii="MS Mincho" w:eastAsia="MS Mincho" w:hAnsi="MS Mincho" w:cs="MS Mincho" w:hint="eastAsia"/>
                <w:b/>
                <w:bCs/>
                <w:sz w:val="21"/>
                <w:szCs w:val="21"/>
              </w:rPr>
              <w:t>：</w:t>
            </w:r>
            <w:r w:rsidRPr="00966781">
              <w:rPr>
                <w:rFonts w:ascii="MS Mincho" w:eastAsia="MS Mincho" w:hAnsi="MS Mincho" w:cs="MS Mincho" w:hint="eastAsia"/>
                <w:sz w:val="21"/>
                <w:szCs w:val="21"/>
              </w:rPr>
              <w:t>使用</w:t>
            </w:r>
            <w:proofErr w:type="spellEnd"/>
            <w:r w:rsidRPr="00966781">
              <w:rPr>
                <w:rFonts w:hint="eastAsia"/>
                <w:sz w:val="21"/>
                <w:szCs w:val="21"/>
              </w:rPr>
              <w:t xml:space="preserve"> </w:t>
            </w:r>
            <w:hyperlink r:id="rId7" w:history="1">
              <w:r w:rsidRPr="00966781">
                <w:rPr>
                  <w:rStyle w:val="Hyperlink"/>
                  <w:rFonts w:hint="eastAsia"/>
                  <w:sz w:val="21"/>
                  <w:szCs w:val="21"/>
                </w:rPr>
                <w:t xml:space="preserve">ACAP </w:t>
              </w:r>
              <w:proofErr w:type="spellStart"/>
              <w:r w:rsidRPr="00966781">
                <w:rPr>
                  <w:rStyle w:val="Hyperlink"/>
                  <w:rFonts w:ascii="MS Mincho" w:eastAsia="MS Mincho" w:hAnsi="MS Mincho" w:cs="MS Mincho" w:hint="eastAsia"/>
                  <w:sz w:val="21"/>
                  <w:szCs w:val="21"/>
                </w:rPr>
                <w:t>海</w:t>
              </w:r>
              <w:r w:rsidRPr="00966781">
                <w:rPr>
                  <w:rStyle w:val="Hyperlink"/>
                  <w:rFonts w:ascii="Heiti TC" w:eastAsia="Heiti TC" w:hAnsi="Heiti TC" w:cs="Heiti TC" w:hint="eastAsia"/>
                  <w:sz w:val="21"/>
                  <w:szCs w:val="21"/>
                </w:rPr>
                <w:t>鸟</w:t>
              </w:r>
              <w:r w:rsidRPr="00966781">
                <w:rPr>
                  <w:rStyle w:val="Hyperlink"/>
                  <w:rFonts w:ascii="MS Mincho" w:eastAsia="MS Mincho" w:hAnsi="MS Mincho" w:cs="MS Mincho" w:hint="eastAsia"/>
                  <w:sz w:val="21"/>
                  <w:szCs w:val="21"/>
                </w:rPr>
                <w:t>脱</w:t>
              </w:r>
              <w:r w:rsidRPr="00966781">
                <w:rPr>
                  <w:rStyle w:val="Hyperlink"/>
                  <w:rFonts w:ascii="Heiti TC" w:eastAsia="Heiti TC" w:hAnsi="Heiti TC" w:cs="Heiti TC" w:hint="eastAsia"/>
                  <w:sz w:val="21"/>
                  <w:szCs w:val="21"/>
                </w:rPr>
                <w:t>钩</w:t>
              </w:r>
              <w:r w:rsidRPr="00966781">
                <w:rPr>
                  <w:rStyle w:val="Hyperlink"/>
                  <w:rFonts w:ascii="MS Mincho" w:eastAsia="MS Mincho" w:hAnsi="MS Mincho" w:cs="MS Mincho" w:hint="eastAsia"/>
                  <w:sz w:val="21"/>
                  <w:szCs w:val="21"/>
                </w:rPr>
                <w:t>指南</w:t>
              </w:r>
              <w:proofErr w:type="spellEnd"/>
            </w:hyperlink>
            <w:r w:rsidRPr="00966781">
              <w:rPr>
                <w:rFonts w:ascii="MS Mincho" w:eastAsia="MS Mincho" w:hAnsi="MS Mincho" w:cs="MS Mincho" w:hint="eastAsia"/>
                <w:sz w:val="21"/>
                <w:szCs w:val="21"/>
                <w:lang w:eastAsia="zh-CN"/>
              </w:rPr>
              <w:t>。</w:t>
            </w:r>
            <w:proofErr w:type="spellStart"/>
            <w:r w:rsidRPr="00966781">
              <w:rPr>
                <w:rFonts w:ascii="MS Mincho" w:eastAsia="MS Mincho" w:hAnsi="MS Mincho" w:cs="MS Mincho" w:hint="eastAsia"/>
                <w:b/>
                <w:bCs/>
                <w:sz w:val="21"/>
                <w:szCs w:val="21"/>
              </w:rPr>
              <w:t>海</w:t>
            </w:r>
            <w:r w:rsidRPr="00966781">
              <w:rPr>
                <w:rFonts w:ascii="Heiti TC" w:eastAsia="Heiti TC" w:hAnsi="Heiti TC" w:cs="Heiti TC" w:hint="eastAsia"/>
                <w:b/>
                <w:bCs/>
                <w:sz w:val="21"/>
                <w:szCs w:val="21"/>
              </w:rPr>
              <w:t>龟</w:t>
            </w:r>
            <w:r w:rsidRPr="00966781">
              <w:rPr>
                <w:rFonts w:ascii="MS Mincho" w:eastAsia="MS Mincho" w:hAnsi="MS Mincho" w:cs="MS Mincho" w:hint="eastAsia"/>
                <w:b/>
                <w:bCs/>
                <w:sz w:val="21"/>
                <w:szCs w:val="21"/>
              </w:rPr>
              <w:t>：</w:t>
            </w:r>
            <w:r w:rsidRPr="00966781">
              <w:rPr>
                <w:rFonts w:ascii="MS Mincho" w:eastAsia="MS Mincho" w:hAnsi="MS Mincho" w:cs="MS Mincho" w:hint="eastAsia"/>
                <w:sz w:val="21"/>
                <w:szCs w:val="21"/>
              </w:rPr>
              <w:t>在浅延</w:t>
            </w:r>
            <w:r w:rsidRPr="00966781">
              <w:rPr>
                <w:rFonts w:ascii="Heiti TC" w:eastAsia="Heiti TC" w:hAnsi="Heiti TC" w:cs="Heiti TC" w:hint="eastAsia"/>
                <w:sz w:val="21"/>
                <w:szCs w:val="21"/>
              </w:rPr>
              <w:t>绳钓组</w:t>
            </w:r>
            <w:r w:rsidRPr="00966781">
              <w:rPr>
                <w:rFonts w:ascii="MS Mincho" w:eastAsia="MS Mincho" w:hAnsi="MS Mincho" w:cs="MS Mincho" w:hint="eastAsia"/>
                <w:sz w:val="21"/>
                <w:szCs w:val="21"/>
              </w:rPr>
              <w:t>中使用</w:t>
            </w:r>
            <w:r w:rsidRPr="00966781">
              <w:rPr>
                <w:rFonts w:ascii="Heiti TC" w:eastAsia="Heiti TC" w:hAnsi="Heiti TC" w:cs="Heiti TC" w:hint="eastAsia"/>
                <w:sz w:val="21"/>
                <w:szCs w:val="21"/>
              </w:rPr>
              <w:t>圆钩</w:t>
            </w:r>
            <w:r w:rsidRPr="00966781">
              <w:rPr>
                <w:rFonts w:ascii="MS Mincho" w:eastAsia="MS Mincho" w:hAnsi="MS Mincho" w:cs="MS Mincho" w:hint="eastAsia"/>
                <w:sz w:val="21"/>
                <w:szCs w:val="21"/>
              </w:rPr>
              <w:t>和有</w:t>
            </w:r>
            <w:r w:rsidRPr="00966781">
              <w:rPr>
                <w:rFonts w:ascii="Heiti TC" w:eastAsia="Heiti TC" w:hAnsi="Heiti TC" w:cs="Heiti TC" w:hint="eastAsia"/>
                <w:sz w:val="21"/>
                <w:szCs w:val="21"/>
              </w:rPr>
              <w:t>鳍鱼饵</w:t>
            </w:r>
            <w:proofErr w:type="spellEnd"/>
            <w:r w:rsidRPr="00966781">
              <w:rPr>
                <w:rFonts w:ascii="MS Mincho" w:eastAsia="MS Mincho" w:hAnsi="MS Mincho" w:cs="MS Mincho" w:hint="eastAsia"/>
                <w:sz w:val="21"/>
                <w:szCs w:val="21"/>
                <w:lang w:eastAsia="zh-CN"/>
              </w:rPr>
              <w:t>。</w:t>
            </w:r>
          </w:p>
          <w:p w:rsidR="00966781" w:rsidRDefault="00966781" w:rsidP="00966781">
            <w:pPr>
              <w:rPr>
                <w:sz w:val="21"/>
                <w:szCs w:val="21"/>
              </w:rPr>
            </w:pPr>
          </w:p>
          <w:p w:rsidR="00966781" w:rsidRPr="00966781" w:rsidRDefault="00966781" w:rsidP="00966781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966781">
              <w:rPr>
                <w:rFonts w:ascii="Courier New" w:hAnsi="Courier New" w:cs="Courier New"/>
                <w:sz w:val="21"/>
                <w:szCs w:val="21"/>
              </w:rPr>
              <w:t xml:space="preserve">Evite y </w:t>
            </w:r>
            <w:proofErr w:type="spellStart"/>
            <w:r w:rsidRPr="00966781">
              <w:rPr>
                <w:rFonts w:ascii="Courier New" w:hAnsi="Courier New" w:cs="Courier New"/>
                <w:sz w:val="21"/>
                <w:szCs w:val="21"/>
              </w:rPr>
              <w:t>libere</w:t>
            </w:r>
            <w:proofErr w:type="spellEnd"/>
            <w:r w:rsidRPr="00966781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966781">
              <w:rPr>
                <w:rFonts w:ascii="Courier New" w:hAnsi="Courier New" w:cs="Courier New"/>
                <w:sz w:val="21"/>
                <w:szCs w:val="21"/>
              </w:rPr>
              <w:t>aves</w:t>
            </w:r>
            <w:proofErr w:type="spellEnd"/>
            <w:r w:rsidRPr="00966781">
              <w:rPr>
                <w:rFonts w:ascii="Courier New" w:hAnsi="Courier New" w:cs="Courier New"/>
                <w:sz w:val="21"/>
                <w:szCs w:val="21"/>
              </w:rPr>
              <w:t xml:space="preserve"> marinas y </w:t>
            </w:r>
            <w:proofErr w:type="spellStart"/>
            <w:r w:rsidRPr="00966781">
              <w:rPr>
                <w:rFonts w:ascii="Courier New" w:hAnsi="Courier New" w:cs="Courier New"/>
                <w:sz w:val="21"/>
                <w:szCs w:val="21"/>
              </w:rPr>
              <w:t>tortugas</w:t>
            </w:r>
            <w:proofErr w:type="spellEnd"/>
            <w:r w:rsidRPr="00966781">
              <w:rPr>
                <w:rFonts w:ascii="Courier New" w:hAnsi="Courier New" w:cs="Courier New"/>
                <w:sz w:val="21"/>
                <w:szCs w:val="21"/>
              </w:rPr>
              <w:t xml:space="preserve"> de </w:t>
            </w:r>
            <w:proofErr w:type="spellStart"/>
            <w:r w:rsidRPr="00966781">
              <w:rPr>
                <w:rFonts w:ascii="Courier New" w:hAnsi="Courier New" w:cs="Courier New"/>
                <w:sz w:val="21"/>
                <w:szCs w:val="21"/>
              </w:rPr>
              <w:t>manera</w:t>
            </w:r>
            <w:proofErr w:type="spellEnd"/>
            <w:r w:rsidRPr="00966781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966781">
              <w:rPr>
                <w:rFonts w:ascii="Courier New" w:hAnsi="Courier New" w:cs="Courier New"/>
                <w:sz w:val="21"/>
                <w:szCs w:val="21"/>
              </w:rPr>
              <w:t>segura</w:t>
            </w:r>
            <w:proofErr w:type="spellEnd"/>
            <w:r w:rsidRPr="00966781">
              <w:rPr>
                <w:rFonts w:ascii="Courier New" w:hAnsi="Courier New" w:cs="Courier New"/>
                <w:sz w:val="21"/>
                <w:szCs w:val="21"/>
              </w:rPr>
              <w:t xml:space="preserve"> para </w:t>
            </w:r>
            <w:proofErr w:type="spellStart"/>
            <w:r w:rsidRPr="00966781">
              <w:rPr>
                <w:rFonts w:ascii="Courier New" w:hAnsi="Courier New" w:cs="Courier New"/>
                <w:sz w:val="21"/>
                <w:szCs w:val="21"/>
              </w:rPr>
              <w:t>mejorar</w:t>
            </w:r>
            <w:proofErr w:type="spellEnd"/>
            <w:r w:rsidRPr="00966781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966781">
              <w:rPr>
                <w:rFonts w:ascii="Courier New" w:hAnsi="Courier New" w:cs="Courier New"/>
                <w:sz w:val="21"/>
                <w:szCs w:val="21"/>
              </w:rPr>
              <w:t>su</w:t>
            </w:r>
            <w:proofErr w:type="spellEnd"/>
            <w:r w:rsidRPr="00966781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966781">
              <w:rPr>
                <w:rFonts w:ascii="Courier New" w:hAnsi="Courier New" w:cs="Courier New"/>
                <w:sz w:val="21"/>
                <w:szCs w:val="21"/>
              </w:rPr>
              <w:t>supervivencia</w:t>
            </w:r>
            <w:proofErr w:type="spellEnd"/>
            <w:r w:rsidRPr="00966781">
              <w:rPr>
                <w:rFonts w:ascii="Courier New" w:hAnsi="Courier New" w:cs="Courier New"/>
                <w:sz w:val="21"/>
                <w:szCs w:val="21"/>
              </w:rPr>
              <w:t xml:space="preserve">. </w:t>
            </w:r>
          </w:p>
          <w:p w:rsidR="00966781" w:rsidRPr="00966781" w:rsidRDefault="00966781" w:rsidP="00966781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966781">
              <w:rPr>
                <w:rFonts w:ascii="Courier New" w:hAnsi="Courier New" w:cs="Courier New"/>
                <w:sz w:val="21"/>
                <w:szCs w:val="21"/>
              </w:rPr>
              <w:t xml:space="preserve">Aves marinas: </w:t>
            </w:r>
            <w:proofErr w:type="spellStart"/>
            <w:r w:rsidRPr="00966781">
              <w:rPr>
                <w:rFonts w:ascii="Courier New" w:hAnsi="Courier New" w:cs="Courier New"/>
                <w:sz w:val="21"/>
                <w:szCs w:val="21"/>
              </w:rPr>
              <w:t>utilice</w:t>
            </w:r>
            <w:proofErr w:type="spellEnd"/>
            <w:r w:rsidRPr="00966781">
              <w:rPr>
                <w:rFonts w:ascii="Courier New" w:hAnsi="Courier New" w:cs="Courier New"/>
                <w:sz w:val="21"/>
                <w:szCs w:val="21"/>
              </w:rPr>
              <w:t xml:space="preserve"> la </w:t>
            </w:r>
            <w:hyperlink r:id="rId8" w:history="1">
              <w:proofErr w:type="spellStart"/>
              <w:r w:rsidRPr="00966781">
                <w:rPr>
                  <w:rStyle w:val="Hyperlink"/>
                  <w:rFonts w:ascii="Courier New" w:hAnsi="Courier New" w:cs="Courier New"/>
                  <w:sz w:val="21"/>
                  <w:szCs w:val="21"/>
                </w:rPr>
                <w:t>Guía</w:t>
              </w:r>
              <w:proofErr w:type="spellEnd"/>
              <w:r w:rsidRPr="00966781">
                <w:rPr>
                  <w:rStyle w:val="Hyperlink"/>
                  <w:rFonts w:ascii="Courier New" w:hAnsi="Courier New" w:cs="Courier New"/>
                  <w:sz w:val="21"/>
                  <w:szCs w:val="21"/>
                </w:rPr>
                <w:t xml:space="preserve"> de </w:t>
              </w:r>
              <w:proofErr w:type="spellStart"/>
              <w:r w:rsidRPr="00966781">
                <w:rPr>
                  <w:rStyle w:val="Hyperlink"/>
                  <w:rFonts w:ascii="Courier New" w:hAnsi="Courier New" w:cs="Courier New"/>
                  <w:sz w:val="21"/>
                  <w:szCs w:val="21"/>
                </w:rPr>
                <w:t>desenganche</w:t>
              </w:r>
              <w:proofErr w:type="spellEnd"/>
              <w:r w:rsidRPr="00966781">
                <w:rPr>
                  <w:rStyle w:val="Hyperlink"/>
                  <w:rFonts w:ascii="Courier New" w:hAnsi="Courier New" w:cs="Courier New"/>
                  <w:sz w:val="21"/>
                  <w:szCs w:val="21"/>
                </w:rPr>
                <w:t xml:space="preserve"> de </w:t>
              </w:r>
              <w:proofErr w:type="spellStart"/>
              <w:r w:rsidRPr="00966781">
                <w:rPr>
                  <w:rStyle w:val="Hyperlink"/>
                  <w:rFonts w:ascii="Courier New" w:hAnsi="Courier New" w:cs="Courier New"/>
                  <w:sz w:val="21"/>
                  <w:szCs w:val="21"/>
                </w:rPr>
                <w:t>aves</w:t>
              </w:r>
              <w:proofErr w:type="spellEnd"/>
              <w:r w:rsidRPr="00966781">
                <w:rPr>
                  <w:rStyle w:val="Hyperlink"/>
                  <w:rFonts w:ascii="Courier New" w:hAnsi="Courier New" w:cs="Courier New"/>
                  <w:sz w:val="21"/>
                  <w:szCs w:val="21"/>
                </w:rPr>
                <w:t xml:space="preserve"> marinas del ACAP</w:t>
              </w:r>
            </w:hyperlink>
          </w:p>
          <w:p w:rsidR="00966781" w:rsidRPr="00966781" w:rsidRDefault="00966781" w:rsidP="00966781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966781">
              <w:rPr>
                <w:rFonts w:ascii="Courier New" w:hAnsi="Courier New" w:cs="Courier New"/>
                <w:sz w:val="21"/>
                <w:szCs w:val="21"/>
              </w:rPr>
              <w:t xml:space="preserve">Tortugas: </w:t>
            </w:r>
            <w:proofErr w:type="spellStart"/>
            <w:r w:rsidRPr="00966781">
              <w:rPr>
                <w:rFonts w:ascii="Courier New" w:hAnsi="Courier New" w:cs="Courier New"/>
                <w:sz w:val="21"/>
                <w:szCs w:val="21"/>
              </w:rPr>
              <w:t>Utilice</w:t>
            </w:r>
            <w:proofErr w:type="spellEnd"/>
            <w:r w:rsidRPr="00966781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966781">
              <w:rPr>
                <w:rFonts w:ascii="Courier New" w:hAnsi="Courier New" w:cs="Courier New"/>
                <w:sz w:val="21"/>
                <w:szCs w:val="21"/>
              </w:rPr>
              <w:t>anzuelos</w:t>
            </w:r>
            <w:proofErr w:type="spellEnd"/>
            <w:r w:rsidRPr="00966781">
              <w:rPr>
                <w:rFonts w:ascii="Courier New" w:hAnsi="Courier New" w:cs="Courier New"/>
                <w:sz w:val="21"/>
                <w:szCs w:val="21"/>
              </w:rPr>
              <w:t xml:space="preserve"> circulares y </w:t>
            </w:r>
            <w:proofErr w:type="spellStart"/>
            <w:r w:rsidRPr="00966781">
              <w:rPr>
                <w:rFonts w:ascii="Courier New" w:hAnsi="Courier New" w:cs="Courier New"/>
                <w:sz w:val="21"/>
                <w:szCs w:val="21"/>
              </w:rPr>
              <w:t>cebos</w:t>
            </w:r>
            <w:proofErr w:type="spellEnd"/>
            <w:r w:rsidRPr="00966781">
              <w:rPr>
                <w:rFonts w:ascii="Courier New" w:hAnsi="Courier New" w:cs="Courier New"/>
                <w:sz w:val="21"/>
                <w:szCs w:val="21"/>
              </w:rPr>
              <w:t xml:space="preserve"> para </w:t>
            </w:r>
            <w:proofErr w:type="spellStart"/>
            <w:r w:rsidRPr="00966781">
              <w:rPr>
                <w:rFonts w:ascii="Courier New" w:hAnsi="Courier New" w:cs="Courier New"/>
                <w:sz w:val="21"/>
                <w:szCs w:val="21"/>
              </w:rPr>
              <w:t>peces</w:t>
            </w:r>
            <w:proofErr w:type="spellEnd"/>
            <w:r w:rsidRPr="00966781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966781">
              <w:rPr>
                <w:rFonts w:ascii="Courier New" w:hAnsi="Courier New" w:cs="Courier New"/>
                <w:sz w:val="21"/>
                <w:szCs w:val="21"/>
              </w:rPr>
              <w:t>en</w:t>
            </w:r>
            <w:proofErr w:type="spellEnd"/>
            <w:r w:rsidRPr="00966781">
              <w:rPr>
                <w:rFonts w:ascii="Courier New" w:hAnsi="Courier New" w:cs="Courier New"/>
                <w:sz w:val="21"/>
                <w:szCs w:val="21"/>
              </w:rPr>
              <w:t xml:space="preserve"> lances de </w:t>
            </w:r>
            <w:proofErr w:type="spellStart"/>
            <w:r w:rsidRPr="00966781">
              <w:rPr>
                <w:rFonts w:ascii="Courier New" w:hAnsi="Courier New" w:cs="Courier New"/>
                <w:sz w:val="21"/>
                <w:szCs w:val="21"/>
              </w:rPr>
              <w:t>palangre</w:t>
            </w:r>
            <w:proofErr w:type="spellEnd"/>
            <w:r w:rsidRPr="00966781">
              <w:rPr>
                <w:rFonts w:ascii="Courier New" w:hAnsi="Courier New" w:cs="Courier New"/>
                <w:sz w:val="21"/>
                <w:szCs w:val="21"/>
              </w:rPr>
              <w:t xml:space="preserve"> poco </w:t>
            </w:r>
            <w:proofErr w:type="spellStart"/>
            <w:r w:rsidRPr="00966781">
              <w:rPr>
                <w:rFonts w:ascii="Courier New" w:hAnsi="Courier New" w:cs="Courier New"/>
                <w:sz w:val="21"/>
                <w:szCs w:val="21"/>
              </w:rPr>
              <w:t>profundos</w:t>
            </w:r>
            <w:proofErr w:type="spellEnd"/>
            <w:r w:rsidRPr="00966781">
              <w:rPr>
                <w:rFonts w:ascii="Courier New" w:hAnsi="Courier New" w:cs="Courier New"/>
                <w:sz w:val="21"/>
                <w:szCs w:val="21"/>
              </w:rPr>
              <w:t>.</w:t>
            </w:r>
          </w:p>
          <w:p w:rsidR="00966781" w:rsidRDefault="00966781" w:rsidP="00966781">
            <w:pPr>
              <w:rPr>
                <w:sz w:val="21"/>
                <w:szCs w:val="21"/>
              </w:rPr>
            </w:pPr>
          </w:p>
          <w:p w:rsidR="00966781" w:rsidRPr="00966781" w:rsidRDefault="00966781" w:rsidP="00966781">
            <w:pPr>
              <w:rPr>
                <w:sz w:val="21"/>
                <w:szCs w:val="21"/>
              </w:rPr>
            </w:pPr>
            <w:r w:rsidRPr="00966781">
              <w:rPr>
                <w:sz w:val="21"/>
                <w:szCs w:val="21"/>
              </w:rPr>
              <w:t xml:space="preserve">Avoid and release </w:t>
            </w:r>
            <w:r w:rsidRPr="00966781">
              <w:rPr>
                <w:b/>
                <w:bCs/>
                <w:sz w:val="21"/>
                <w:szCs w:val="21"/>
                <w:u w:val="single"/>
              </w:rPr>
              <w:t xml:space="preserve">sea birds and turtles </w:t>
            </w:r>
            <w:r w:rsidRPr="00966781">
              <w:rPr>
                <w:sz w:val="21"/>
                <w:szCs w:val="21"/>
              </w:rPr>
              <w:t xml:space="preserve">safely to improve their survival. </w:t>
            </w:r>
          </w:p>
          <w:p w:rsidR="00966781" w:rsidRPr="00966781" w:rsidRDefault="00966781" w:rsidP="00966781">
            <w:pPr>
              <w:rPr>
                <w:sz w:val="21"/>
                <w:szCs w:val="21"/>
              </w:rPr>
            </w:pPr>
            <w:r w:rsidRPr="00966781">
              <w:rPr>
                <w:sz w:val="21"/>
                <w:szCs w:val="21"/>
              </w:rPr>
              <w:t xml:space="preserve">Seabirds: Use the </w:t>
            </w:r>
            <w:hyperlink r:id="rId9" w:history="1">
              <w:r w:rsidRPr="00966781">
                <w:rPr>
                  <w:rStyle w:val="Hyperlink"/>
                  <w:sz w:val="21"/>
                  <w:szCs w:val="21"/>
                </w:rPr>
                <w:t xml:space="preserve">ACAP </w:t>
              </w:r>
              <w:r w:rsidRPr="00966781">
                <w:rPr>
                  <w:rStyle w:val="Hyperlink"/>
                  <w:sz w:val="21"/>
                  <w:szCs w:val="21"/>
                </w:rPr>
                <w:t xml:space="preserve">Seabird </w:t>
              </w:r>
              <w:r w:rsidRPr="00966781">
                <w:rPr>
                  <w:rStyle w:val="Hyperlink"/>
                  <w:sz w:val="21"/>
                  <w:szCs w:val="21"/>
                </w:rPr>
                <w:t>D</w:t>
              </w:r>
              <w:r w:rsidRPr="00966781">
                <w:rPr>
                  <w:rStyle w:val="Hyperlink"/>
                  <w:sz w:val="21"/>
                  <w:szCs w:val="21"/>
                </w:rPr>
                <w:t>e-hooking Guide</w:t>
              </w:r>
            </w:hyperlink>
          </w:p>
          <w:p w:rsidR="00966781" w:rsidRPr="00966781" w:rsidRDefault="00966781" w:rsidP="00966781">
            <w:pPr>
              <w:rPr>
                <w:sz w:val="21"/>
                <w:szCs w:val="21"/>
              </w:rPr>
            </w:pPr>
            <w:r w:rsidRPr="00966781">
              <w:rPr>
                <w:sz w:val="21"/>
                <w:szCs w:val="21"/>
              </w:rPr>
              <w:t>Turtles: U</w:t>
            </w:r>
            <w:r w:rsidRPr="00966781">
              <w:rPr>
                <w:sz w:val="21"/>
                <w:szCs w:val="21"/>
              </w:rPr>
              <w:t>se circle hooks and finfish baits in shallow longline sets</w:t>
            </w:r>
            <w:r w:rsidRPr="00966781">
              <w:rPr>
                <w:sz w:val="21"/>
                <w:szCs w:val="21"/>
              </w:rPr>
              <w:t>.</w:t>
            </w:r>
          </w:p>
        </w:tc>
        <w:tc>
          <w:tcPr>
            <w:tcW w:w="4315" w:type="dxa"/>
          </w:tcPr>
          <w:p w:rsidR="00966781" w:rsidRPr="00966781" w:rsidRDefault="00966781" w:rsidP="00966781">
            <w:pPr>
              <w:rPr>
                <w:rFonts w:ascii="MS Mincho" w:eastAsia="MS Mincho" w:hAnsi="MS Mincho" w:cs="MS Mincho"/>
                <w:sz w:val="21"/>
                <w:szCs w:val="21"/>
              </w:rPr>
            </w:pPr>
            <w:proofErr w:type="spellStart"/>
            <w:r w:rsidRPr="00966781">
              <w:rPr>
                <w:rFonts w:ascii="MS Mincho" w:eastAsia="MS Mincho" w:hAnsi="MS Mincho" w:cs="MS Mincho" w:hint="eastAsia"/>
                <w:sz w:val="21"/>
                <w:szCs w:val="21"/>
              </w:rPr>
              <w:t>捕捉</w:t>
            </w:r>
            <w:r w:rsidRPr="00966781">
              <w:rPr>
                <w:rFonts w:ascii="Heiti TC" w:eastAsia="Heiti TC" w:hAnsi="Heiti TC" w:cs="Heiti TC" w:hint="eastAsia"/>
                <w:b/>
                <w:bCs/>
                <w:sz w:val="21"/>
                <w:szCs w:val="21"/>
                <w:u w:val="single"/>
              </w:rPr>
              <w:t>鲨鱼</w:t>
            </w:r>
            <w:r w:rsidRPr="00966781">
              <w:rPr>
                <w:rFonts w:ascii="Heiti TC" w:eastAsia="Heiti TC" w:hAnsi="Heiti TC" w:cs="Heiti TC" w:hint="eastAsia"/>
                <w:sz w:val="21"/>
                <w:szCs w:val="21"/>
              </w:rPr>
              <w:t>时</w:t>
            </w:r>
            <w:r w:rsidRPr="00966781">
              <w:rPr>
                <w:rFonts w:ascii="MS Mincho" w:eastAsia="MS Mincho" w:hAnsi="MS Mincho" w:cs="MS Mincho" w:hint="eastAsia"/>
                <w:sz w:val="21"/>
                <w:szCs w:val="21"/>
              </w:rPr>
              <w:t>收集</w:t>
            </w:r>
            <w:r w:rsidRPr="00966781">
              <w:rPr>
                <w:rFonts w:ascii="Heiti TC" w:eastAsia="Heiti TC" w:hAnsi="Heiti TC" w:cs="Heiti TC" w:hint="eastAsia"/>
                <w:sz w:val="21"/>
                <w:szCs w:val="21"/>
              </w:rPr>
              <w:t>这</w:t>
            </w:r>
            <w:r w:rsidRPr="00966781">
              <w:rPr>
                <w:rFonts w:ascii="MS Mincho" w:eastAsia="MS Mincho" w:hAnsi="MS Mincho" w:cs="MS Mincho" w:hint="eastAsia"/>
                <w:sz w:val="21"/>
                <w:szCs w:val="21"/>
              </w:rPr>
              <w:t>些</w:t>
            </w:r>
            <w:r w:rsidRPr="00966781">
              <w:rPr>
                <w:rFonts w:ascii="Heiti TC" w:eastAsia="Heiti TC" w:hAnsi="Heiti TC" w:cs="Heiti TC" w:hint="eastAsia"/>
                <w:sz w:val="21"/>
                <w:szCs w:val="21"/>
              </w:rPr>
              <w:t>详细</w:t>
            </w:r>
            <w:r w:rsidRPr="00966781">
              <w:rPr>
                <w:rFonts w:ascii="MS Mincho" w:eastAsia="MS Mincho" w:hAnsi="MS Mincho" w:cs="MS Mincho" w:hint="eastAsia"/>
                <w:sz w:val="21"/>
                <w:szCs w:val="21"/>
              </w:rPr>
              <w:t>信息，以填</w:t>
            </w:r>
            <w:r w:rsidRPr="00966781">
              <w:rPr>
                <w:rFonts w:ascii="Heiti TC" w:eastAsia="Heiti TC" w:hAnsi="Heiti TC" w:cs="Heiti TC" w:hint="eastAsia"/>
                <w:sz w:val="21"/>
                <w:szCs w:val="21"/>
              </w:rPr>
              <w:t>补</w:t>
            </w:r>
            <w:proofErr w:type="spellEnd"/>
            <w:r w:rsidRPr="00966781">
              <w:rPr>
                <w:rFonts w:hint="eastAsia"/>
                <w:sz w:val="21"/>
                <w:szCs w:val="21"/>
              </w:rPr>
              <w:t xml:space="preserve"> IATTC </w:t>
            </w:r>
            <w:proofErr w:type="spellStart"/>
            <w:r w:rsidRPr="00966781">
              <w:rPr>
                <w:rFonts w:ascii="Heiti TC" w:eastAsia="Heiti TC" w:hAnsi="Heiti TC" w:cs="Heiti TC" w:hint="eastAsia"/>
                <w:sz w:val="21"/>
                <w:szCs w:val="21"/>
              </w:rPr>
              <w:t>优</w:t>
            </w:r>
            <w:r w:rsidRPr="00966781">
              <w:rPr>
                <w:rFonts w:ascii="MS Mincho" w:eastAsia="MS Mincho" w:hAnsi="MS Mincho" w:cs="MS Mincho" w:hint="eastAsia"/>
                <w:sz w:val="21"/>
                <w:szCs w:val="21"/>
              </w:rPr>
              <w:t>先考</w:t>
            </w:r>
            <w:r w:rsidRPr="00966781">
              <w:rPr>
                <w:rFonts w:ascii="Heiti TC" w:eastAsia="Heiti TC" w:hAnsi="Heiti TC" w:cs="Heiti TC" w:hint="eastAsia"/>
                <w:sz w:val="21"/>
                <w:szCs w:val="21"/>
              </w:rPr>
              <w:t>虑</w:t>
            </w:r>
            <w:r w:rsidRPr="00966781">
              <w:rPr>
                <w:rFonts w:ascii="MS Mincho" w:eastAsia="MS Mincho" w:hAnsi="MS Mincho" w:cs="MS Mincho" w:hint="eastAsia"/>
                <w:sz w:val="21"/>
                <w:szCs w:val="21"/>
              </w:rPr>
              <w:t>的数据空白</w:t>
            </w:r>
            <w:proofErr w:type="spellEnd"/>
            <w:r w:rsidRPr="00966781">
              <w:rPr>
                <w:rFonts w:ascii="MS Mincho" w:eastAsia="MS Mincho" w:hAnsi="MS Mincho" w:cs="MS Mincho"/>
                <w:sz w:val="21"/>
                <w:szCs w:val="21"/>
              </w:rPr>
              <w:t>:</w:t>
            </w:r>
          </w:p>
          <w:p w:rsidR="00966781" w:rsidRPr="00966781" w:rsidRDefault="00966781" w:rsidP="00966781">
            <w:pPr>
              <w:rPr>
                <w:rFonts w:hint="eastAsia"/>
                <w:sz w:val="21"/>
                <w:szCs w:val="21"/>
              </w:rPr>
            </w:pPr>
            <w:proofErr w:type="spellStart"/>
            <w:r w:rsidRPr="00966781">
              <w:rPr>
                <w:rFonts w:ascii="MS Mincho" w:eastAsia="MS Mincho" w:hAnsi="MS Mincho" w:cs="MS Mincho" w:hint="eastAsia"/>
                <w:sz w:val="21"/>
                <w:szCs w:val="21"/>
              </w:rPr>
              <w:t>按大小划分的物种特定相互作用数据</w:t>
            </w:r>
            <w:proofErr w:type="spellEnd"/>
            <w:r w:rsidRPr="00966781">
              <w:rPr>
                <w:rFonts w:ascii="MS Mincho" w:eastAsia="MS Mincho" w:hAnsi="MS Mincho" w:cs="MS Mincho" w:hint="eastAsia"/>
                <w:sz w:val="21"/>
                <w:szCs w:val="21"/>
              </w:rPr>
              <w:t>，</w:t>
            </w:r>
          </w:p>
          <w:p w:rsidR="00966781" w:rsidRPr="00966781" w:rsidRDefault="00966781" w:rsidP="00966781">
            <w:pPr>
              <w:rPr>
                <w:rFonts w:hint="eastAsia"/>
                <w:sz w:val="21"/>
                <w:szCs w:val="21"/>
              </w:rPr>
            </w:pPr>
            <w:proofErr w:type="spellStart"/>
            <w:r w:rsidRPr="00966781">
              <w:rPr>
                <w:rFonts w:ascii="MS Mincho" w:eastAsia="MS Mincho" w:hAnsi="MS Mincho" w:cs="MS Mincho" w:hint="eastAsia"/>
                <w:sz w:val="21"/>
                <w:szCs w:val="21"/>
              </w:rPr>
              <w:t>性</w:t>
            </w:r>
            <w:r w:rsidRPr="00966781">
              <w:rPr>
                <w:rFonts w:ascii="Yu Gothic" w:eastAsia="Yu Gothic" w:hAnsi="Yu Gothic" w:cs="Yu Gothic" w:hint="eastAsia"/>
                <w:sz w:val="21"/>
                <w:szCs w:val="21"/>
              </w:rPr>
              <w:t>别</w:t>
            </w:r>
            <w:r w:rsidRPr="00966781">
              <w:rPr>
                <w:rFonts w:ascii="MS Mincho" w:eastAsia="MS Mincho" w:hAnsi="MS Mincho" w:cs="MS Mincho" w:hint="eastAsia"/>
                <w:sz w:val="21"/>
                <w:szCs w:val="21"/>
              </w:rPr>
              <w:t>、船舶状况、</w:t>
            </w:r>
            <w:r w:rsidRPr="00966781">
              <w:rPr>
                <w:rFonts w:ascii="Heiti TC" w:eastAsia="Heiti TC" w:hAnsi="Heiti TC" w:cs="Heiti TC" w:hint="eastAsia"/>
                <w:sz w:val="21"/>
                <w:szCs w:val="21"/>
              </w:rPr>
              <w:t>处</w:t>
            </w:r>
            <w:r w:rsidRPr="00966781">
              <w:rPr>
                <w:rFonts w:ascii="MS Mincho" w:eastAsia="MS Mincho" w:hAnsi="MS Mincho" w:cs="MS Mincho" w:hint="eastAsia"/>
                <w:sz w:val="21"/>
                <w:szCs w:val="21"/>
              </w:rPr>
              <w:t>理和</w:t>
            </w:r>
            <w:proofErr w:type="spellEnd"/>
          </w:p>
          <w:p w:rsidR="00966781" w:rsidRPr="00966781" w:rsidRDefault="00966781" w:rsidP="00966781">
            <w:pPr>
              <w:rPr>
                <w:sz w:val="21"/>
                <w:szCs w:val="21"/>
              </w:rPr>
            </w:pPr>
            <w:proofErr w:type="spellStart"/>
            <w:r w:rsidRPr="00966781">
              <w:rPr>
                <w:rFonts w:ascii="MS Mincho" w:eastAsia="MS Mincho" w:hAnsi="MS Mincho" w:cs="MS Mincho" w:hint="eastAsia"/>
                <w:sz w:val="21"/>
                <w:szCs w:val="21"/>
              </w:rPr>
              <w:t>使用的</w:t>
            </w:r>
            <w:r w:rsidRPr="00966781">
              <w:rPr>
                <w:rFonts w:ascii="Heiti TC" w:eastAsia="Heiti TC" w:hAnsi="Heiti TC" w:cs="Heiti TC" w:hint="eastAsia"/>
                <w:sz w:val="21"/>
                <w:szCs w:val="21"/>
              </w:rPr>
              <w:t>释</w:t>
            </w:r>
            <w:r w:rsidRPr="00966781">
              <w:rPr>
                <w:rFonts w:ascii="MS Mincho" w:eastAsia="MS Mincho" w:hAnsi="MS Mincho" w:cs="MS Mincho" w:hint="eastAsia"/>
                <w:sz w:val="21"/>
                <w:szCs w:val="21"/>
              </w:rPr>
              <w:t>放</w:t>
            </w:r>
            <w:r w:rsidRPr="00966781">
              <w:rPr>
                <w:rFonts w:ascii="Heiti TC" w:eastAsia="Heiti TC" w:hAnsi="Heiti TC" w:cs="Heiti TC" w:hint="eastAsia"/>
                <w:sz w:val="21"/>
                <w:szCs w:val="21"/>
              </w:rPr>
              <w:t>实</w:t>
            </w:r>
            <w:r w:rsidRPr="00966781">
              <w:rPr>
                <w:rFonts w:ascii="MS Mincho" w:eastAsia="MS Mincho" w:hAnsi="MS Mincho" w:cs="MS Mincho" w:hint="eastAsia"/>
                <w:sz w:val="21"/>
                <w:szCs w:val="21"/>
              </w:rPr>
              <w:t>践、</w:t>
            </w:r>
            <w:r w:rsidRPr="00966781">
              <w:rPr>
                <w:rFonts w:ascii="Heiti TC" w:eastAsia="Heiti TC" w:hAnsi="Heiti TC" w:cs="Heiti TC" w:hint="eastAsia"/>
                <w:sz w:val="21"/>
                <w:szCs w:val="21"/>
              </w:rPr>
              <w:t>释</w:t>
            </w:r>
            <w:r w:rsidRPr="00966781">
              <w:rPr>
                <w:rFonts w:ascii="MS Mincho" w:eastAsia="MS Mincho" w:hAnsi="MS Mincho" w:cs="MS Mincho" w:hint="eastAsia"/>
                <w:sz w:val="21"/>
                <w:szCs w:val="21"/>
              </w:rPr>
              <w:t>放条件</w:t>
            </w:r>
            <w:proofErr w:type="spellEnd"/>
          </w:p>
          <w:p w:rsidR="00966781" w:rsidRDefault="00966781" w:rsidP="00966781">
            <w:pPr>
              <w:pStyle w:val="HTMLPreformatted"/>
              <w:rPr>
                <w:rStyle w:val="y2iqfc"/>
                <w:sz w:val="21"/>
                <w:szCs w:val="21"/>
                <w:lang w:val="es-ES"/>
              </w:rPr>
            </w:pPr>
          </w:p>
          <w:p w:rsidR="00966781" w:rsidRPr="00966781" w:rsidRDefault="00966781" w:rsidP="00966781">
            <w:pPr>
              <w:pStyle w:val="HTMLPreformatted"/>
              <w:rPr>
                <w:rStyle w:val="y2iqfc"/>
                <w:sz w:val="21"/>
                <w:szCs w:val="21"/>
                <w:lang w:val="es-ES"/>
              </w:rPr>
            </w:pPr>
            <w:r w:rsidRPr="00966781">
              <w:rPr>
                <w:rStyle w:val="y2iqfc"/>
                <w:sz w:val="21"/>
                <w:szCs w:val="21"/>
                <w:lang w:val="es-ES"/>
              </w:rPr>
              <w:t>Recopile estos detalles al capturar tiburones para llenar los vacíos de datos priorizados por la CIAT</w:t>
            </w:r>
            <w:r w:rsidRPr="00966781">
              <w:rPr>
                <w:rStyle w:val="y2iqfc"/>
                <w:sz w:val="21"/>
                <w:szCs w:val="21"/>
                <w:lang w:val="es-ES"/>
              </w:rPr>
              <w:t xml:space="preserve">: </w:t>
            </w:r>
          </w:p>
          <w:p w:rsidR="00966781" w:rsidRPr="00966781" w:rsidRDefault="00966781" w:rsidP="00966781">
            <w:pPr>
              <w:pStyle w:val="HTMLPreformatted"/>
              <w:rPr>
                <w:sz w:val="21"/>
                <w:szCs w:val="21"/>
                <w:lang w:val="es-ES"/>
              </w:rPr>
            </w:pPr>
            <w:r w:rsidRPr="00966781">
              <w:rPr>
                <w:sz w:val="21"/>
                <w:szCs w:val="21"/>
                <w:lang w:val="es-ES"/>
              </w:rPr>
              <w:t>Datos de interacción específicos de especies por tamaño, sexo, condición del barco, manejo y</w:t>
            </w:r>
          </w:p>
          <w:p w:rsidR="00966781" w:rsidRPr="00966781" w:rsidRDefault="00966781" w:rsidP="00966781">
            <w:pPr>
              <w:pStyle w:val="HTMLPreformatted"/>
              <w:rPr>
                <w:sz w:val="21"/>
                <w:szCs w:val="21"/>
              </w:rPr>
            </w:pPr>
            <w:r w:rsidRPr="00966781">
              <w:rPr>
                <w:sz w:val="21"/>
                <w:szCs w:val="21"/>
                <w:lang w:val="es-ES"/>
              </w:rPr>
              <w:t>prácticas de liberación utilizadas y condiciones de liberación</w:t>
            </w:r>
          </w:p>
          <w:p w:rsidR="00966781" w:rsidRPr="00966781" w:rsidRDefault="00966781" w:rsidP="00966781">
            <w:pPr>
              <w:pStyle w:val="HTMLPreformatted"/>
              <w:rPr>
                <w:sz w:val="21"/>
                <w:szCs w:val="21"/>
              </w:rPr>
            </w:pPr>
          </w:p>
          <w:p w:rsidR="00966781" w:rsidRPr="00966781" w:rsidRDefault="00966781" w:rsidP="00966781">
            <w:pPr>
              <w:rPr>
                <w:sz w:val="21"/>
                <w:szCs w:val="21"/>
              </w:rPr>
            </w:pPr>
            <w:r w:rsidRPr="00966781">
              <w:rPr>
                <w:sz w:val="21"/>
                <w:szCs w:val="21"/>
              </w:rPr>
              <w:t xml:space="preserve">Collect these details when catching </w:t>
            </w:r>
            <w:r w:rsidRPr="00966781">
              <w:rPr>
                <w:b/>
                <w:bCs/>
                <w:sz w:val="21"/>
                <w:szCs w:val="21"/>
                <w:u w:val="single"/>
              </w:rPr>
              <w:t>sharks</w:t>
            </w:r>
            <w:r w:rsidRPr="00966781">
              <w:rPr>
                <w:sz w:val="21"/>
                <w:szCs w:val="21"/>
              </w:rPr>
              <w:t xml:space="preserve"> to fill data gaps prioritized by IATTC:</w:t>
            </w:r>
          </w:p>
          <w:p w:rsidR="00966781" w:rsidRPr="00966781" w:rsidRDefault="00966781" w:rsidP="00966781">
            <w:pPr>
              <w:rPr>
                <w:sz w:val="21"/>
                <w:szCs w:val="21"/>
              </w:rPr>
            </w:pPr>
            <w:r w:rsidRPr="00966781">
              <w:rPr>
                <w:sz w:val="21"/>
                <w:szCs w:val="21"/>
              </w:rPr>
              <w:t>Species specific interaction data by size</w:t>
            </w:r>
            <w:r w:rsidRPr="00966781">
              <w:rPr>
                <w:sz w:val="21"/>
                <w:szCs w:val="21"/>
              </w:rPr>
              <w:t xml:space="preserve">, </w:t>
            </w:r>
            <w:r w:rsidRPr="00966781">
              <w:rPr>
                <w:sz w:val="21"/>
                <w:szCs w:val="21"/>
              </w:rPr>
              <w:t>sex, at vessel condition, handling</w:t>
            </w:r>
            <w:r>
              <w:rPr>
                <w:sz w:val="21"/>
                <w:szCs w:val="21"/>
              </w:rPr>
              <w:t xml:space="preserve"> </w:t>
            </w:r>
            <w:r w:rsidRPr="00966781">
              <w:rPr>
                <w:sz w:val="21"/>
                <w:szCs w:val="21"/>
              </w:rPr>
              <w:t xml:space="preserve">practices used, </w:t>
            </w:r>
            <w:r w:rsidRPr="00966781">
              <w:rPr>
                <w:sz w:val="21"/>
                <w:szCs w:val="21"/>
              </w:rPr>
              <w:t xml:space="preserve">and </w:t>
            </w:r>
            <w:r w:rsidRPr="00966781">
              <w:rPr>
                <w:sz w:val="21"/>
                <w:szCs w:val="21"/>
              </w:rPr>
              <w:t>release condition</w:t>
            </w:r>
          </w:p>
          <w:p w:rsidR="00966781" w:rsidRPr="00966781" w:rsidRDefault="00966781" w:rsidP="00966781">
            <w:pPr>
              <w:rPr>
                <w:sz w:val="21"/>
                <w:szCs w:val="21"/>
              </w:rPr>
            </w:pPr>
          </w:p>
        </w:tc>
      </w:tr>
    </w:tbl>
    <w:p w:rsidR="00966781" w:rsidRDefault="00966781" w:rsidP="00966781"/>
    <w:sectPr w:rsidR="0096678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B3DFE" w:rsidRDefault="006B3DFE" w:rsidP="00966781">
      <w:r>
        <w:separator/>
      </w:r>
    </w:p>
  </w:endnote>
  <w:endnote w:type="continuationSeparator" w:id="0">
    <w:p w:rsidR="006B3DFE" w:rsidRDefault="006B3DFE" w:rsidP="0096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iti TC">
    <w:altName w:val="Cambria"/>
    <w:panose1 w:val="02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B3DFE" w:rsidRDefault="006B3DFE" w:rsidP="00966781">
      <w:r>
        <w:separator/>
      </w:r>
    </w:p>
  </w:footnote>
  <w:footnote w:type="continuationSeparator" w:id="0">
    <w:p w:rsidR="006B3DFE" w:rsidRDefault="006B3DFE" w:rsidP="00966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6781" w:rsidRPr="00966781" w:rsidRDefault="00966781" w:rsidP="00966781">
    <w:proofErr w:type="spellStart"/>
    <w:r w:rsidRPr="00966781">
      <w:rPr>
        <w:rFonts w:ascii="MS Mincho" w:eastAsia="MS Mincho" w:hAnsi="MS Mincho" w:cs="MS Mincho" w:hint="eastAsia"/>
      </w:rPr>
      <w:t>太平洋</w:t>
    </w:r>
    <w:r w:rsidRPr="00966781">
      <w:rPr>
        <w:rFonts w:ascii="Heiti TC" w:eastAsia="Heiti TC" w:hAnsi="Heiti TC" w:cs="Heiti TC" w:hint="eastAsia"/>
      </w:rPr>
      <w:t>剑鱼渔业</w:t>
    </w:r>
    <w:r w:rsidRPr="00966781">
      <w:rPr>
        <w:rFonts w:ascii="MS Mincho" w:eastAsia="MS Mincho" w:hAnsi="MS Mincho" w:cs="MS Mincho" w:hint="eastAsia"/>
      </w:rPr>
      <w:t>改善</w:t>
    </w:r>
    <w:r w:rsidRPr="00966781">
      <w:rPr>
        <w:rFonts w:ascii="Heiti TC" w:eastAsia="Heiti TC" w:hAnsi="Heiti TC" w:cs="Heiti TC" w:hint="eastAsia"/>
      </w:rPr>
      <w:t>项</w:t>
    </w:r>
    <w:r w:rsidRPr="00966781">
      <w:rPr>
        <w:rFonts w:ascii="MS Mincho" w:eastAsia="MS Mincho" w:hAnsi="MS Mincho" w:cs="MS Mincho" w:hint="eastAsia"/>
      </w:rPr>
      <w:t>目</w:t>
    </w:r>
    <w:proofErr w:type="spellEnd"/>
  </w:p>
  <w:p w:rsidR="00966781" w:rsidRDefault="00966781" w:rsidP="00966781">
    <w:r w:rsidRPr="00966781">
      <w:rPr>
        <w:lang w:val="es-ES"/>
      </w:rPr>
      <w:t>Proyecto de mejora pesquera del pez espada en el Océano Pacífico</w:t>
    </w:r>
  </w:p>
  <w:p w:rsidR="00966781" w:rsidRDefault="00966781" w:rsidP="00966781">
    <w:r>
      <w:t>Fishery Improvement Project for Swordfish in the Pacific Ocean</w:t>
    </w:r>
  </w:p>
  <w:p w:rsidR="00966781" w:rsidRDefault="009667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452F6"/>
    <w:multiLevelType w:val="hybridMultilevel"/>
    <w:tmpl w:val="75D4A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1130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81"/>
    <w:rsid w:val="00130A23"/>
    <w:rsid w:val="002A0365"/>
    <w:rsid w:val="003E32A5"/>
    <w:rsid w:val="00555282"/>
    <w:rsid w:val="006B3DFE"/>
    <w:rsid w:val="0096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C29BAA"/>
  <w15:chartTrackingRefBased/>
  <w15:docId w15:val="{E5BDB5FE-11FE-EF4C-A4D6-19FFCED9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781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6781"/>
    <w:pPr>
      <w:ind w:left="720"/>
      <w:contextualSpacing/>
    </w:pPr>
  </w:style>
  <w:style w:type="character" w:customStyle="1" w:styleId="source-language">
    <w:name w:val="source-language"/>
    <w:basedOn w:val="DefaultParagraphFont"/>
    <w:rsid w:val="00966781"/>
  </w:style>
  <w:style w:type="character" w:customStyle="1" w:styleId="target-language">
    <w:name w:val="target-language"/>
    <w:basedOn w:val="DefaultParagraphFont"/>
    <w:rsid w:val="00966781"/>
  </w:style>
  <w:style w:type="paragraph" w:styleId="HTMLPreformatted">
    <w:name w:val="HTML Preformatted"/>
    <w:basedOn w:val="Normal"/>
    <w:link w:val="HTMLPreformattedChar"/>
    <w:uiPriority w:val="99"/>
    <w:unhideWhenUsed/>
    <w:rsid w:val="00966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6781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966781"/>
  </w:style>
  <w:style w:type="character" w:styleId="Hyperlink">
    <w:name w:val="Hyperlink"/>
    <w:basedOn w:val="DefaultParagraphFont"/>
    <w:uiPriority w:val="99"/>
    <w:unhideWhenUsed/>
    <w:rsid w:val="009667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7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6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781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6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78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0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5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3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9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5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p.aq/bycatch-mitigation/hook-removal-from-seabirds-gui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ap.aq/bycatch-mitigation/hook-removal-from-seabirds-gui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cap.aq/bycatch-mitigation/hook-removal-from-seabirds-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Nakamura</dc:creator>
  <cp:keywords/>
  <dc:description/>
  <cp:lastModifiedBy>Katrina Nakamura</cp:lastModifiedBy>
  <cp:revision>1</cp:revision>
  <dcterms:created xsi:type="dcterms:W3CDTF">2024-11-21T00:01:00Z</dcterms:created>
  <dcterms:modified xsi:type="dcterms:W3CDTF">2024-11-21T02:46:00Z</dcterms:modified>
</cp:coreProperties>
</file>