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5ED16" w14:textId="396EC7A9" w:rsidR="00531DA7" w:rsidRPr="00310D91" w:rsidRDefault="00310D91">
      <w:pPr>
        <w:pStyle w:val="Title"/>
        <w:rPr>
          <w:sz w:val="30"/>
          <w:szCs w:val="30"/>
          <w:lang w:val="fr-CA"/>
        </w:rPr>
      </w:pPr>
      <w:r w:rsidRPr="00310D91">
        <w:rPr>
          <w:sz w:val="30"/>
          <w:szCs w:val="30"/>
          <w:lang w:val="fr-CA"/>
        </w:rPr>
        <w:t>Bait Working Group members – Membres du groupe de travail sur l</w:t>
      </w:r>
      <w:r w:rsidR="00286C30">
        <w:rPr>
          <w:sz w:val="30"/>
          <w:szCs w:val="30"/>
          <w:lang w:val="fr-CA"/>
        </w:rPr>
        <w:t>’</w:t>
      </w:r>
      <w:r w:rsidRPr="00310D91">
        <w:rPr>
          <w:sz w:val="30"/>
          <w:szCs w:val="30"/>
          <w:lang w:val="fr-CA"/>
        </w:rPr>
        <w:t>appât</w:t>
      </w:r>
    </w:p>
    <w:tbl>
      <w:tblPr>
        <w:tblW w:w="5730" w:type="pct"/>
        <w:jc w:val="center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Top table has volunteer list and bottom table has organization information"/>
      </w:tblPr>
      <w:tblGrid>
        <w:gridCol w:w="4397"/>
        <w:gridCol w:w="2044"/>
        <w:gridCol w:w="3639"/>
        <w:gridCol w:w="5102"/>
      </w:tblGrid>
      <w:tr w:rsidR="00310D91" w:rsidRPr="00D772A1" w14:paraId="63FED6DC" w14:textId="77777777" w:rsidTr="00B40368">
        <w:trPr>
          <w:trHeight w:val="711"/>
          <w:tblHeader/>
          <w:jc w:val="center"/>
        </w:trPr>
        <w:tc>
          <w:tcPr>
            <w:tcW w:w="4397" w:type="dxa"/>
            <w:vAlign w:val="center"/>
          </w:tcPr>
          <w:p w14:paraId="6511F039" w14:textId="4D6F07C7" w:rsidR="00310D91" w:rsidRDefault="00310D91">
            <w:pPr>
              <w:pStyle w:val="TableHead"/>
            </w:pPr>
            <w:r>
              <w:t>Name/nom</w:t>
            </w:r>
          </w:p>
        </w:tc>
        <w:tc>
          <w:tcPr>
            <w:tcW w:w="2044" w:type="dxa"/>
            <w:vAlign w:val="center"/>
          </w:tcPr>
          <w:p w14:paraId="7C39B224" w14:textId="1A0390C4" w:rsidR="00310D91" w:rsidRDefault="00310D91">
            <w:pPr>
              <w:pStyle w:val="TableHead"/>
            </w:pPr>
            <w:r>
              <w:t>Contact</w:t>
            </w:r>
          </w:p>
        </w:tc>
        <w:tc>
          <w:tcPr>
            <w:tcW w:w="3639" w:type="dxa"/>
            <w:vAlign w:val="center"/>
          </w:tcPr>
          <w:p w14:paraId="18CEEDAF" w14:textId="7EF28664" w:rsidR="00310D91" w:rsidRDefault="00D772A1">
            <w:pPr>
              <w:pStyle w:val="TableHead"/>
            </w:pPr>
            <w:sdt>
              <w:sdtPr>
                <w:alias w:val="Email:"/>
                <w:tag w:val="Email:"/>
                <w:id w:val="-54237047"/>
                <w:placeholder>
                  <w:docPart w:val="19F34614EBF9469DBEA4E2846911A83A"/>
                </w:placeholder>
                <w:temporary/>
                <w:showingPlcHdr/>
                <w15:appearance w15:val="hidden"/>
              </w:sdtPr>
              <w:sdtEndPr/>
              <w:sdtContent>
                <w:r w:rsidR="00310D91">
                  <w:t>Email</w:t>
                </w:r>
              </w:sdtContent>
            </w:sdt>
            <w:r w:rsidR="00B40368">
              <w:t>/</w:t>
            </w:r>
            <w:r w:rsidR="00310D91">
              <w:t>Courriel</w:t>
            </w:r>
          </w:p>
        </w:tc>
        <w:tc>
          <w:tcPr>
            <w:tcW w:w="5102" w:type="dxa"/>
            <w:vAlign w:val="center"/>
          </w:tcPr>
          <w:p w14:paraId="5581224C" w14:textId="0C91BBC2" w:rsidR="00310D91" w:rsidRPr="00B40368" w:rsidRDefault="00B40368">
            <w:pPr>
              <w:pStyle w:val="TableHead"/>
              <w:rPr>
                <w:lang w:val="fr-CA"/>
              </w:rPr>
            </w:pPr>
            <w:r w:rsidRPr="00B40368">
              <w:rPr>
                <w:lang w:val="fr-CA"/>
              </w:rPr>
              <w:t xml:space="preserve">Province </w:t>
            </w:r>
            <w:r>
              <w:rPr>
                <w:lang w:val="fr-CA"/>
              </w:rPr>
              <w:t>–</w:t>
            </w:r>
            <w:r w:rsidRPr="00B40368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DFO </w:t>
            </w:r>
            <w:r w:rsidRPr="00B40368">
              <w:rPr>
                <w:lang w:val="fr-CA"/>
              </w:rPr>
              <w:t xml:space="preserve">Region/Région </w:t>
            </w:r>
            <w:r>
              <w:rPr>
                <w:lang w:val="fr-CA"/>
              </w:rPr>
              <w:t>MPO</w:t>
            </w:r>
          </w:p>
        </w:tc>
      </w:tr>
      <w:tr w:rsidR="00310D91" w:rsidRPr="00D772A1" w14:paraId="04A3307D" w14:textId="77777777" w:rsidTr="00B40368">
        <w:trPr>
          <w:trHeight w:val="422"/>
          <w:jc w:val="center"/>
        </w:trPr>
        <w:tc>
          <w:tcPr>
            <w:tcW w:w="4397" w:type="dxa"/>
            <w:tcBorders>
              <w:top w:val="nil"/>
              <w:bottom w:val="single" w:sz="4" w:space="0" w:color="D8D8D8" w:themeColor="accent1" w:themeTint="33"/>
            </w:tcBorders>
          </w:tcPr>
          <w:p w14:paraId="1B16A46D" w14:textId="04F1351D" w:rsidR="00310D91" w:rsidRDefault="00310D91" w:rsidP="00B40368">
            <w:r>
              <w:t>Tony Gaudet (Co-Chair</w:t>
            </w:r>
            <w:r w:rsidR="001214FA">
              <w:t>/</w:t>
            </w:r>
            <w:proofErr w:type="spellStart"/>
            <w:r w:rsidR="001214FA">
              <w:t>Coprésident</w:t>
            </w:r>
            <w:proofErr w:type="spellEnd"/>
            <w:r>
              <w:t>)</w:t>
            </w:r>
          </w:p>
        </w:tc>
        <w:tc>
          <w:tcPr>
            <w:tcW w:w="2044" w:type="dxa"/>
            <w:tcBorders>
              <w:top w:val="nil"/>
              <w:bottom w:val="single" w:sz="4" w:space="0" w:color="D8D8D8" w:themeColor="accent1" w:themeTint="33"/>
            </w:tcBorders>
          </w:tcPr>
          <w:p w14:paraId="4EAEA2C4" w14:textId="55E730DF" w:rsidR="00310D91" w:rsidRDefault="001B6B92" w:rsidP="006A6F49">
            <w:r>
              <w:t>(506) 380-3861</w:t>
            </w:r>
          </w:p>
        </w:tc>
        <w:tc>
          <w:tcPr>
            <w:tcW w:w="3639" w:type="dxa"/>
            <w:tcBorders>
              <w:top w:val="nil"/>
              <w:bottom w:val="single" w:sz="4" w:space="0" w:color="D8D8D8" w:themeColor="accent1" w:themeTint="33"/>
            </w:tcBorders>
          </w:tcPr>
          <w:p w14:paraId="53F9577B" w14:textId="6C02BE8B" w:rsidR="00310D91" w:rsidRDefault="00D772A1" w:rsidP="006A6F49">
            <w:hyperlink r:id="rId8" w:history="1">
              <w:r w:rsidR="001B6B92" w:rsidRPr="00C240A1">
                <w:rPr>
                  <w:rStyle w:val="Hyperlink"/>
                </w:rPr>
                <w:t>Tony.Gaudet@dfo-mpo.gc.ca</w:t>
              </w:r>
            </w:hyperlink>
            <w:r w:rsidR="001B6B92">
              <w:t xml:space="preserve"> </w:t>
            </w:r>
          </w:p>
        </w:tc>
        <w:tc>
          <w:tcPr>
            <w:tcW w:w="5102" w:type="dxa"/>
            <w:tcBorders>
              <w:top w:val="nil"/>
              <w:bottom w:val="single" w:sz="4" w:space="0" w:color="D8D8D8" w:themeColor="accent1" w:themeTint="33"/>
            </w:tcBorders>
          </w:tcPr>
          <w:p w14:paraId="1F9DF462" w14:textId="7F734391" w:rsidR="00310D91" w:rsidRPr="001B6B92" w:rsidRDefault="001B6B92" w:rsidP="006A6F49">
            <w:pPr>
              <w:rPr>
                <w:lang w:val="fr-CA"/>
              </w:rPr>
            </w:pPr>
            <w:r w:rsidRPr="001B6B92">
              <w:rPr>
                <w:lang w:val="fr-CA"/>
              </w:rPr>
              <w:t xml:space="preserve">DFO, Gulf </w:t>
            </w:r>
            <w:proofErr w:type="spellStart"/>
            <w:r w:rsidRPr="001B6B92">
              <w:rPr>
                <w:lang w:val="fr-CA"/>
              </w:rPr>
              <w:t>Region</w:t>
            </w:r>
            <w:proofErr w:type="spellEnd"/>
            <w:r w:rsidRPr="001B6B92">
              <w:rPr>
                <w:lang w:val="fr-CA"/>
              </w:rPr>
              <w:t xml:space="preserve"> / MPO, Région du</w:t>
            </w:r>
            <w:r>
              <w:rPr>
                <w:lang w:val="fr-CA"/>
              </w:rPr>
              <w:t xml:space="preserve"> Golfe</w:t>
            </w:r>
          </w:p>
        </w:tc>
      </w:tr>
      <w:tr w:rsidR="00310D91" w14:paraId="090F092F" w14:textId="77777777" w:rsidTr="00B40368">
        <w:trPr>
          <w:trHeight w:val="432"/>
          <w:jc w:val="center"/>
        </w:trPr>
        <w:tc>
          <w:tcPr>
            <w:tcW w:w="439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0DE34320" w14:textId="348F48AB" w:rsidR="00310D91" w:rsidRDefault="00310D91" w:rsidP="00B40368">
            <w:r>
              <w:t>Dav</w:t>
            </w:r>
            <w:r w:rsidR="001B6B92">
              <w:t>e</w:t>
            </w:r>
            <w:r>
              <w:t xml:space="preserve"> MacEwen (Co-Chair</w:t>
            </w:r>
            <w:r w:rsidR="00B40368">
              <w:t>/</w:t>
            </w:r>
            <w:proofErr w:type="spellStart"/>
            <w:r w:rsidR="00B40368">
              <w:t>Coprésident</w:t>
            </w:r>
            <w:proofErr w:type="spellEnd"/>
            <w:r>
              <w:t>)</w:t>
            </w:r>
          </w:p>
        </w:tc>
        <w:tc>
          <w:tcPr>
            <w:tcW w:w="204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6292CE02" w14:textId="0308BC5E" w:rsidR="00310D91" w:rsidRDefault="001B6B92" w:rsidP="006A6F49">
            <w:r>
              <w:t>(902) 838-0635</w:t>
            </w:r>
          </w:p>
        </w:tc>
        <w:tc>
          <w:tcPr>
            <w:tcW w:w="363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5CE12D18" w14:textId="5D42AB54" w:rsidR="00310D91" w:rsidRDefault="00D772A1" w:rsidP="006A6F49">
            <w:hyperlink r:id="rId9" w:history="1">
              <w:r w:rsidR="001B6B92" w:rsidRPr="00C240A1">
                <w:rPr>
                  <w:rStyle w:val="Hyperlink"/>
                </w:rPr>
                <w:t>dgmacewen@gov.pe.ca</w:t>
              </w:r>
            </w:hyperlink>
          </w:p>
        </w:tc>
        <w:tc>
          <w:tcPr>
            <w:tcW w:w="510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458BE436" w14:textId="0B681ED4" w:rsidR="00310D91" w:rsidRDefault="001B6B92" w:rsidP="006A6F49">
            <w:r>
              <w:t>Province of P</w:t>
            </w:r>
            <w:r w:rsidR="006A6FDE">
              <w:t>.</w:t>
            </w:r>
            <w:r>
              <w:t>E</w:t>
            </w:r>
            <w:r w:rsidR="006A6FDE">
              <w:t>.</w:t>
            </w:r>
            <w:r>
              <w:t>I</w:t>
            </w:r>
            <w:r w:rsidR="006A6FDE">
              <w:t>.</w:t>
            </w:r>
            <w:r>
              <w:t xml:space="preserve"> / Province de </w:t>
            </w:r>
            <w:proofErr w:type="spellStart"/>
            <w:r>
              <w:t>l’Î</w:t>
            </w:r>
            <w:proofErr w:type="spellEnd"/>
            <w:r>
              <w:t>.-P.-É</w:t>
            </w:r>
          </w:p>
        </w:tc>
      </w:tr>
      <w:tr w:rsidR="00310D91" w14:paraId="7A5E5266" w14:textId="77777777" w:rsidTr="00B40368">
        <w:trPr>
          <w:trHeight w:val="432"/>
          <w:jc w:val="center"/>
        </w:trPr>
        <w:tc>
          <w:tcPr>
            <w:tcW w:w="439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4C70CFD8" w14:textId="033F2C95" w:rsidR="00310D91" w:rsidRDefault="001B6B92" w:rsidP="006A6F49">
            <w:r>
              <w:t>Claude Pelletier</w:t>
            </w:r>
          </w:p>
        </w:tc>
        <w:tc>
          <w:tcPr>
            <w:tcW w:w="204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1EE2689D" w14:textId="5B11C237" w:rsidR="00310D91" w:rsidRDefault="00286C30" w:rsidP="006A6F49">
            <w:r>
              <w:t>(506) 336-3124</w:t>
            </w:r>
          </w:p>
        </w:tc>
        <w:tc>
          <w:tcPr>
            <w:tcW w:w="363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57DE3CD6" w14:textId="120F52F8" w:rsidR="00310D91" w:rsidRDefault="00D772A1" w:rsidP="006A6F49">
            <w:hyperlink r:id="rId10" w:history="1">
              <w:r w:rsidR="00286C30" w:rsidRPr="00C240A1">
                <w:rPr>
                  <w:rStyle w:val="Hyperlink"/>
                </w:rPr>
                <w:t>Claude.Pelletier@gnb.ca</w:t>
              </w:r>
            </w:hyperlink>
            <w:r w:rsidR="00286C30">
              <w:t xml:space="preserve"> </w:t>
            </w:r>
          </w:p>
        </w:tc>
        <w:tc>
          <w:tcPr>
            <w:tcW w:w="510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03D0C4EC" w14:textId="4A2AABDE" w:rsidR="00310D91" w:rsidRDefault="001B6B92" w:rsidP="006A6F49">
            <w:r>
              <w:t>Province of N</w:t>
            </w:r>
            <w:r w:rsidR="006A6FDE">
              <w:t>.</w:t>
            </w:r>
            <w:r>
              <w:t>B</w:t>
            </w:r>
            <w:r w:rsidR="006A6FDE">
              <w:t>.</w:t>
            </w:r>
            <w:r>
              <w:t xml:space="preserve"> / Province du N.-B.</w:t>
            </w:r>
          </w:p>
        </w:tc>
      </w:tr>
      <w:tr w:rsidR="00310D91" w:rsidRPr="001B6B92" w14:paraId="16D435FE" w14:textId="77777777" w:rsidTr="00B40368">
        <w:trPr>
          <w:trHeight w:val="432"/>
          <w:jc w:val="center"/>
        </w:trPr>
        <w:tc>
          <w:tcPr>
            <w:tcW w:w="439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088FC1F9" w14:textId="1E7A0C0C" w:rsidR="00310D91" w:rsidRDefault="001B6B92" w:rsidP="006A6F49">
            <w:r>
              <w:t xml:space="preserve">Nicole </w:t>
            </w:r>
            <w:proofErr w:type="spellStart"/>
            <w:r>
              <w:t>Rowsell</w:t>
            </w:r>
            <w:proofErr w:type="spellEnd"/>
          </w:p>
        </w:tc>
        <w:tc>
          <w:tcPr>
            <w:tcW w:w="204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0E11250F" w14:textId="26C6EE82" w:rsidR="00310D91" w:rsidRDefault="00C75770" w:rsidP="006A6F49">
            <w:r>
              <w:t>(709) 729-0335</w:t>
            </w:r>
          </w:p>
        </w:tc>
        <w:tc>
          <w:tcPr>
            <w:tcW w:w="363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75099B82" w14:textId="7CBE9B53" w:rsidR="00310D91" w:rsidRDefault="00D772A1" w:rsidP="006A6F49">
            <w:hyperlink r:id="rId11" w:history="1">
              <w:r w:rsidR="00562A0C" w:rsidRPr="00C240A1">
                <w:rPr>
                  <w:rStyle w:val="Hyperlink"/>
                </w:rPr>
                <w:t>NicoleRowsell@gov.nl.ca</w:t>
              </w:r>
            </w:hyperlink>
            <w:r w:rsidR="00562A0C">
              <w:t xml:space="preserve"> </w:t>
            </w:r>
          </w:p>
        </w:tc>
        <w:tc>
          <w:tcPr>
            <w:tcW w:w="510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0C9FD36C" w14:textId="74417B4F" w:rsidR="00310D91" w:rsidRPr="001B6B92" w:rsidRDefault="001B6B92" w:rsidP="006A6F49">
            <w:pPr>
              <w:rPr>
                <w:lang w:val="fr-CA"/>
              </w:rPr>
            </w:pPr>
            <w:r w:rsidRPr="001B6B92">
              <w:rPr>
                <w:lang w:val="fr-CA"/>
              </w:rPr>
              <w:t>Province of N</w:t>
            </w:r>
            <w:r w:rsidR="006A6FDE">
              <w:rPr>
                <w:lang w:val="fr-CA"/>
              </w:rPr>
              <w:t>.</w:t>
            </w:r>
            <w:r w:rsidRPr="001B6B92">
              <w:rPr>
                <w:lang w:val="fr-CA"/>
              </w:rPr>
              <w:t>L</w:t>
            </w:r>
            <w:r w:rsidR="006A6FDE">
              <w:rPr>
                <w:lang w:val="fr-CA"/>
              </w:rPr>
              <w:t>.</w:t>
            </w:r>
            <w:r w:rsidRPr="001B6B92">
              <w:rPr>
                <w:lang w:val="fr-CA"/>
              </w:rPr>
              <w:t xml:space="preserve"> / Province de T</w:t>
            </w:r>
            <w:r>
              <w:rPr>
                <w:lang w:val="fr-CA"/>
              </w:rPr>
              <w:t>.-N.-L</w:t>
            </w:r>
          </w:p>
        </w:tc>
      </w:tr>
      <w:tr w:rsidR="00310D91" w:rsidRPr="001B6B92" w14:paraId="0E91412B" w14:textId="77777777" w:rsidTr="00B40368">
        <w:trPr>
          <w:trHeight w:val="432"/>
          <w:jc w:val="center"/>
        </w:trPr>
        <w:tc>
          <w:tcPr>
            <w:tcW w:w="439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2CAC18FC" w14:textId="53807E86" w:rsidR="00310D91" w:rsidRDefault="001B6B92" w:rsidP="006A6F49">
            <w:r>
              <w:t>Derek Curtis</w:t>
            </w:r>
          </w:p>
        </w:tc>
        <w:tc>
          <w:tcPr>
            <w:tcW w:w="204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614758FB" w14:textId="3F90EA2F" w:rsidR="00310D91" w:rsidRDefault="00C75770" w:rsidP="006A6F49">
            <w:r>
              <w:t>(709) 729-1886</w:t>
            </w:r>
          </w:p>
        </w:tc>
        <w:tc>
          <w:tcPr>
            <w:tcW w:w="363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31F1895B" w14:textId="53709590" w:rsidR="00310D91" w:rsidRDefault="00D772A1" w:rsidP="006A6F49">
            <w:hyperlink r:id="rId12" w:history="1">
              <w:r w:rsidR="00286C30" w:rsidRPr="00C240A1">
                <w:rPr>
                  <w:rStyle w:val="Hyperlink"/>
                </w:rPr>
                <w:t>DerekCurtis@gov.nl.ca</w:t>
              </w:r>
            </w:hyperlink>
            <w:r w:rsidR="00286C30">
              <w:t xml:space="preserve"> </w:t>
            </w:r>
          </w:p>
        </w:tc>
        <w:tc>
          <w:tcPr>
            <w:tcW w:w="510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1A2F4845" w14:textId="78009C89" w:rsidR="00310D91" w:rsidRPr="001B6B92" w:rsidRDefault="001B6B92" w:rsidP="006A6F49">
            <w:pPr>
              <w:rPr>
                <w:lang w:val="fr-CA"/>
              </w:rPr>
            </w:pPr>
            <w:r w:rsidRPr="001B6B92">
              <w:rPr>
                <w:lang w:val="fr-CA"/>
              </w:rPr>
              <w:t>Province of N</w:t>
            </w:r>
            <w:r w:rsidR="006A6FDE">
              <w:rPr>
                <w:lang w:val="fr-CA"/>
              </w:rPr>
              <w:t>.</w:t>
            </w:r>
            <w:r w:rsidRPr="001B6B92">
              <w:rPr>
                <w:lang w:val="fr-CA"/>
              </w:rPr>
              <w:t>L</w:t>
            </w:r>
            <w:r w:rsidR="006A6FDE">
              <w:rPr>
                <w:lang w:val="fr-CA"/>
              </w:rPr>
              <w:t>.</w:t>
            </w:r>
            <w:r w:rsidRPr="001B6B92">
              <w:rPr>
                <w:lang w:val="fr-CA"/>
              </w:rPr>
              <w:t xml:space="preserve"> / Province de T</w:t>
            </w:r>
            <w:r>
              <w:rPr>
                <w:lang w:val="fr-CA"/>
              </w:rPr>
              <w:t>.-N.-L</w:t>
            </w:r>
          </w:p>
        </w:tc>
      </w:tr>
      <w:tr w:rsidR="00310D91" w:rsidRPr="00D772A1" w14:paraId="0E42815D" w14:textId="77777777" w:rsidTr="00B40368">
        <w:trPr>
          <w:trHeight w:val="432"/>
          <w:jc w:val="center"/>
        </w:trPr>
        <w:tc>
          <w:tcPr>
            <w:tcW w:w="439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779427D5" w14:textId="6A46C941" w:rsidR="00310D91" w:rsidRDefault="001B6B92" w:rsidP="006A6F49">
            <w:r>
              <w:t>Geordie MacLachlan</w:t>
            </w:r>
          </w:p>
        </w:tc>
        <w:tc>
          <w:tcPr>
            <w:tcW w:w="204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09C915FC" w14:textId="7D6818A2" w:rsidR="00310D91" w:rsidRDefault="00C75770" w:rsidP="006A6F49">
            <w:r>
              <w:t>(902) 478-6147</w:t>
            </w:r>
          </w:p>
        </w:tc>
        <w:tc>
          <w:tcPr>
            <w:tcW w:w="363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4A5DD99B" w14:textId="685C816D" w:rsidR="00310D91" w:rsidRDefault="00D772A1" w:rsidP="006A6F49">
            <w:hyperlink r:id="rId13" w:history="1">
              <w:r w:rsidR="00562A0C" w:rsidRPr="00C240A1">
                <w:rPr>
                  <w:rStyle w:val="Hyperlink"/>
                </w:rPr>
                <w:t>Geordie.Maclachlan@novascotia.ca</w:t>
              </w:r>
            </w:hyperlink>
            <w:r w:rsidR="00562A0C">
              <w:t xml:space="preserve"> </w:t>
            </w:r>
          </w:p>
        </w:tc>
        <w:tc>
          <w:tcPr>
            <w:tcW w:w="510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0D71FCC9" w14:textId="7EEB8D52" w:rsidR="00310D91" w:rsidRPr="001B6B92" w:rsidRDefault="001B6B92" w:rsidP="006A6F49">
            <w:pPr>
              <w:rPr>
                <w:lang w:val="fr-CA"/>
              </w:rPr>
            </w:pPr>
            <w:r w:rsidRPr="001B6B92">
              <w:rPr>
                <w:lang w:val="fr-CA"/>
              </w:rPr>
              <w:t>Province of N</w:t>
            </w:r>
            <w:r w:rsidR="006A6FDE">
              <w:rPr>
                <w:lang w:val="fr-CA"/>
              </w:rPr>
              <w:t>.</w:t>
            </w:r>
            <w:r w:rsidRPr="001B6B92">
              <w:rPr>
                <w:lang w:val="fr-CA"/>
              </w:rPr>
              <w:t>S</w:t>
            </w:r>
            <w:r w:rsidR="006A6FDE">
              <w:rPr>
                <w:lang w:val="fr-CA"/>
              </w:rPr>
              <w:t>.</w:t>
            </w:r>
            <w:r w:rsidRPr="001B6B92">
              <w:rPr>
                <w:lang w:val="fr-CA"/>
              </w:rPr>
              <w:t xml:space="preserve"> / Province de la</w:t>
            </w:r>
            <w:r>
              <w:rPr>
                <w:lang w:val="fr-CA"/>
              </w:rPr>
              <w:t xml:space="preserve"> N.-É.</w:t>
            </w:r>
          </w:p>
        </w:tc>
      </w:tr>
      <w:tr w:rsidR="00310D91" w:rsidRPr="00D772A1" w14:paraId="3EFF225A" w14:textId="77777777" w:rsidTr="00B40368">
        <w:trPr>
          <w:trHeight w:val="432"/>
          <w:jc w:val="center"/>
        </w:trPr>
        <w:tc>
          <w:tcPr>
            <w:tcW w:w="439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740289A5" w14:textId="1F1EFCAC" w:rsidR="00310D91" w:rsidRDefault="001B6B92" w:rsidP="006A6F49">
            <w:r>
              <w:t xml:space="preserve">Adam </w:t>
            </w:r>
            <w:proofErr w:type="spellStart"/>
            <w:r>
              <w:t>Mugridge</w:t>
            </w:r>
            <w:proofErr w:type="spellEnd"/>
          </w:p>
        </w:tc>
        <w:tc>
          <w:tcPr>
            <w:tcW w:w="204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206774F5" w14:textId="010B5994" w:rsidR="00310D91" w:rsidRDefault="00310D91" w:rsidP="006A6F49"/>
        </w:tc>
        <w:tc>
          <w:tcPr>
            <w:tcW w:w="363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302B50AB" w14:textId="3B8CE0D7" w:rsidR="00310D91" w:rsidRDefault="00D772A1" w:rsidP="006A6F49">
            <w:hyperlink r:id="rId14" w:history="1">
              <w:r w:rsidR="00562A0C" w:rsidRPr="00C240A1">
                <w:rPr>
                  <w:rStyle w:val="Hyperlink"/>
                </w:rPr>
                <w:t>Adam.Mugridge@novascotia.ca</w:t>
              </w:r>
            </w:hyperlink>
            <w:r w:rsidR="00562A0C">
              <w:t xml:space="preserve"> </w:t>
            </w:r>
          </w:p>
        </w:tc>
        <w:tc>
          <w:tcPr>
            <w:tcW w:w="510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08C26DA4" w14:textId="7396CF5D" w:rsidR="00310D91" w:rsidRPr="001B6B92" w:rsidRDefault="001B6B92" w:rsidP="006A6F49">
            <w:pPr>
              <w:rPr>
                <w:lang w:val="fr-CA"/>
              </w:rPr>
            </w:pPr>
            <w:r w:rsidRPr="001B6B92">
              <w:rPr>
                <w:lang w:val="fr-CA"/>
              </w:rPr>
              <w:t>Province of N</w:t>
            </w:r>
            <w:r w:rsidR="006A6FDE">
              <w:rPr>
                <w:lang w:val="fr-CA"/>
              </w:rPr>
              <w:t>.</w:t>
            </w:r>
            <w:r w:rsidRPr="001B6B92">
              <w:rPr>
                <w:lang w:val="fr-CA"/>
              </w:rPr>
              <w:t>S</w:t>
            </w:r>
            <w:r w:rsidR="006A6FDE">
              <w:rPr>
                <w:lang w:val="fr-CA"/>
              </w:rPr>
              <w:t>.</w:t>
            </w:r>
            <w:r w:rsidRPr="001B6B92">
              <w:rPr>
                <w:lang w:val="fr-CA"/>
              </w:rPr>
              <w:t xml:space="preserve"> / Province de la</w:t>
            </w:r>
            <w:r>
              <w:rPr>
                <w:lang w:val="fr-CA"/>
              </w:rPr>
              <w:t xml:space="preserve"> N.-É.</w:t>
            </w:r>
          </w:p>
        </w:tc>
      </w:tr>
      <w:tr w:rsidR="00310D91" w:rsidRPr="00D772A1" w14:paraId="7FA0F669" w14:textId="77777777" w:rsidTr="00B40368">
        <w:trPr>
          <w:trHeight w:val="432"/>
          <w:jc w:val="center"/>
        </w:trPr>
        <w:tc>
          <w:tcPr>
            <w:tcW w:w="439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0CEAE90F" w14:textId="38D178E5" w:rsidR="00310D91" w:rsidRDefault="001B6B92" w:rsidP="006A6F49">
            <w:r>
              <w:t>Rabia Siga</w:t>
            </w:r>
          </w:p>
        </w:tc>
        <w:tc>
          <w:tcPr>
            <w:tcW w:w="204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2AFB8B1D" w14:textId="33A8DA04" w:rsidR="00310D91" w:rsidRDefault="00310D91" w:rsidP="006A6F49"/>
        </w:tc>
        <w:tc>
          <w:tcPr>
            <w:tcW w:w="363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265313A8" w14:textId="3430091C" w:rsidR="00310D91" w:rsidRDefault="00D772A1" w:rsidP="006A6F49">
            <w:hyperlink r:id="rId15" w:history="1">
              <w:r w:rsidR="00562A0C" w:rsidRPr="00C240A1">
                <w:rPr>
                  <w:rStyle w:val="Hyperlink"/>
                </w:rPr>
                <w:t>RabiaSiga.Sow@mapaq.gouv.qc.ca</w:t>
              </w:r>
            </w:hyperlink>
            <w:r w:rsidR="00562A0C">
              <w:t xml:space="preserve"> </w:t>
            </w:r>
          </w:p>
        </w:tc>
        <w:tc>
          <w:tcPr>
            <w:tcW w:w="510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5C25C88E" w14:textId="687E92BD" w:rsidR="00310D91" w:rsidRPr="001B6B92" w:rsidRDefault="001B6B92" w:rsidP="006A6F49">
            <w:pPr>
              <w:rPr>
                <w:lang w:val="fr-CA"/>
              </w:rPr>
            </w:pPr>
            <w:r w:rsidRPr="001B6B92">
              <w:rPr>
                <w:lang w:val="fr-CA"/>
              </w:rPr>
              <w:t xml:space="preserve">Province of </w:t>
            </w:r>
            <w:proofErr w:type="spellStart"/>
            <w:r w:rsidRPr="001B6B92">
              <w:rPr>
                <w:lang w:val="fr-CA"/>
              </w:rPr>
              <w:t>Quebec</w:t>
            </w:r>
            <w:proofErr w:type="spellEnd"/>
            <w:r w:rsidRPr="001B6B92">
              <w:rPr>
                <w:lang w:val="fr-CA"/>
              </w:rPr>
              <w:t xml:space="preserve"> / Province du Qué</w:t>
            </w:r>
            <w:r>
              <w:rPr>
                <w:lang w:val="fr-CA"/>
              </w:rPr>
              <w:t>bec</w:t>
            </w:r>
          </w:p>
        </w:tc>
      </w:tr>
      <w:tr w:rsidR="00310D91" w:rsidRPr="00D772A1" w14:paraId="05F733C2" w14:textId="77777777" w:rsidTr="00B40368">
        <w:trPr>
          <w:trHeight w:val="422"/>
          <w:jc w:val="center"/>
        </w:trPr>
        <w:tc>
          <w:tcPr>
            <w:tcW w:w="439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4C7D4525" w14:textId="504384B1" w:rsidR="00310D91" w:rsidRDefault="001B6B92" w:rsidP="006A6F49">
            <w:r>
              <w:t>Monica MacLellan</w:t>
            </w:r>
          </w:p>
        </w:tc>
        <w:tc>
          <w:tcPr>
            <w:tcW w:w="204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7CD288C9" w14:textId="551079D6" w:rsidR="00310D91" w:rsidRDefault="00562A0C" w:rsidP="006A6F49">
            <w:r>
              <w:t>(</w:t>
            </w:r>
            <w:r w:rsidRPr="00562A0C">
              <w:t>506</w:t>
            </w:r>
            <w:r>
              <w:t xml:space="preserve">) </w:t>
            </w:r>
            <w:r w:rsidRPr="00562A0C">
              <w:t>378-1338</w:t>
            </w:r>
          </w:p>
        </w:tc>
        <w:tc>
          <w:tcPr>
            <w:tcW w:w="363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460EBE79" w14:textId="15CA15FF" w:rsidR="00310D91" w:rsidRDefault="00D772A1" w:rsidP="006A6F49">
            <w:hyperlink r:id="rId16" w:history="1">
              <w:r w:rsidR="00562A0C" w:rsidRPr="00C240A1">
                <w:rPr>
                  <w:rStyle w:val="Hyperlink"/>
                </w:rPr>
                <w:t>Monica.MacLellan@dfo-mpo.gc.ca</w:t>
              </w:r>
            </w:hyperlink>
            <w:r w:rsidR="00562A0C">
              <w:t xml:space="preserve"> </w:t>
            </w:r>
          </w:p>
        </w:tc>
        <w:tc>
          <w:tcPr>
            <w:tcW w:w="510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3EAE0CF6" w14:textId="0E2C2785" w:rsidR="00310D91" w:rsidRPr="001B6B92" w:rsidRDefault="001B6B92" w:rsidP="006A6F49">
            <w:pPr>
              <w:rPr>
                <w:lang w:val="fr-CA"/>
              </w:rPr>
            </w:pPr>
            <w:r w:rsidRPr="001B6B92">
              <w:rPr>
                <w:lang w:val="fr-CA"/>
              </w:rPr>
              <w:t xml:space="preserve">DFO, Gulf </w:t>
            </w:r>
            <w:proofErr w:type="spellStart"/>
            <w:r w:rsidRPr="001B6B92">
              <w:rPr>
                <w:lang w:val="fr-CA"/>
              </w:rPr>
              <w:t>Region</w:t>
            </w:r>
            <w:proofErr w:type="spellEnd"/>
            <w:r w:rsidRPr="001B6B92">
              <w:rPr>
                <w:lang w:val="fr-CA"/>
              </w:rPr>
              <w:t xml:space="preserve"> / MPO, Région du</w:t>
            </w:r>
            <w:r>
              <w:rPr>
                <w:lang w:val="fr-CA"/>
              </w:rPr>
              <w:t xml:space="preserve"> Golfe</w:t>
            </w:r>
          </w:p>
        </w:tc>
      </w:tr>
      <w:tr w:rsidR="00310D91" w:rsidRPr="00D772A1" w14:paraId="73B9796C" w14:textId="77777777" w:rsidTr="00B40368">
        <w:trPr>
          <w:trHeight w:val="432"/>
          <w:jc w:val="center"/>
        </w:trPr>
        <w:tc>
          <w:tcPr>
            <w:tcW w:w="439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6A3A3439" w14:textId="45E9E328" w:rsidR="00310D91" w:rsidRDefault="001B6B92" w:rsidP="006A6F49">
            <w:r>
              <w:t>Paul Glavine</w:t>
            </w:r>
          </w:p>
        </w:tc>
        <w:tc>
          <w:tcPr>
            <w:tcW w:w="204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55F25FEC" w14:textId="0CD966AD" w:rsidR="00310D91" w:rsidRDefault="00562A0C" w:rsidP="006A6F49">
            <w:r>
              <w:t>(</w:t>
            </w:r>
            <w:r w:rsidRPr="00562A0C">
              <w:t>709</w:t>
            </w:r>
            <w:r>
              <w:t xml:space="preserve">) </w:t>
            </w:r>
            <w:r w:rsidRPr="00562A0C">
              <w:t>772-4568</w:t>
            </w:r>
          </w:p>
        </w:tc>
        <w:tc>
          <w:tcPr>
            <w:tcW w:w="363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72E3ECAE" w14:textId="03F305CE" w:rsidR="00310D91" w:rsidRDefault="00D772A1" w:rsidP="006A6F49">
            <w:hyperlink r:id="rId17" w:history="1">
              <w:r w:rsidR="00562A0C" w:rsidRPr="00C240A1">
                <w:rPr>
                  <w:rStyle w:val="Hyperlink"/>
                </w:rPr>
                <w:t>Paul.Glavine@dfo-mpo.gc.ca</w:t>
              </w:r>
            </w:hyperlink>
            <w:r w:rsidR="00562A0C">
              <w:t xml:space="preserve"> </w:t>
            </w:r>
          </w:p>
        </w:tc>
        <w:tc>
          <w:tcPr>
            <w:tcW w:w="510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2CFBC599" w14:textId="07F8C706" w:rsidR="00310D91" w:rsidRPr="001B6B92" w:rsidRDefault="001B6B92" w:rsidP="006A6F49">
            <w:pPr>
              <w:rPr>
                <w:lang w:val="fr-CA"/>
              </w:rPr>
            </w:pPr>
            <w:r w:rsidRPr="001B6B92">
              <w:rPr>
                <w:lang w:val="fr-CA"/>
              </w:rPr>
              <w:t xml:space="preserve">DFO, </w:t>
            </w:r>
            <w:r>
              <w:rPr>
                <w:lang w:val="fr-CA"/>
              </w:rPr>
              <w:t>NL</w:t>
            </w:r>
            <w:r w:rsidRPr="001B6B92">
              <w:rPr>
                <w:lang w:val="fr-CA"/>
              </w:rPr>
              <w:t xml:space="preserve"> </w:t>
            </w:r>
            <w:proofErr w:type="spellStart"/>
            <w:r w:rsidRPr="001B6B92">
              <w:rPr>
                <w:lang w:val="fr-CA"/>
              </w:rPr>
              <w:t>Region</w:t>
            </w:r>
            <w:proofErr w:type="spellEnd"/>
            <w:r w:rsidRPr="001B6B92">
              <w:rPr>
                <w:lang w:val="fr-CA"/>
              </w:rPr>
              <w:t xml:space="preserve"> / MPO, Région </w:t>
            </w:r>
            <w:r>
              <w:rPr>
                <w:lang w:val="fr-CA"/>
              </w:rPr>
              <w:t>de T.-N.</w:t>
            </w:r>
            <w:r w:rsidR="006A6FDE">
              <w:rPr>
                <w:lang w:val="fr-CA"/>
              </w:rPr>
              <w:t>-</w:t>
            </w:r>
            <w:r>
              <w:rPr>
                <w:lang w:val="fr-CA"/>
              </w:rPr>
              <w:t>L</w:t>
            </w:r>
          </w:p>
        </w:tc>
      </w:tr>
      <w:tr w:rsidR="00310D91" w:rsidRPr="00D772A1" w14:paraId="2E8B2FAA" w14:textId="77777777" w:rsidTr="00B40368">
        <w:trPr>
          <w:trHeight w:val="432"/>
          <w:jc w:val="center"/>
        </w:trPr>
        <w:tc>
          <w:tcPr>
            <w:tcW w:w="439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584E14F9" w14:textId="5BE551A6" w:rsidR="00310D91" w:rsidRDefault="001B6B92" w:rsidP="006A6F49">
            <w:r>
              <w:t>Robert Grandy</w:t>
            </w:r>
          </w:p>
        </w:tc>
        <w:tc>
          <w:tcPr>
            <w:tcW w:w="204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46877544" w14:textId="185FE9B8" w:rsidR="00310D91" w:rsidRDefault="00562A0C" w:rsidP="006A6F49">
            <w:r>
              <w:t>(</w:t>
            </w:r>
            <w:r w:rsidRPr="00562A0C">
              <w:t>902</w:t>
            </w:r>
            <w:r>
              <w:t xml:space="preserve">) </w:t>
            </w:r>
            <w:r w:rsidRPr="00562A0C">
              <w:t>877-5951</w:t>
            </w:r>
          </w:p>
        </w:tc>
        <w:tc>
          <w:tcPr>
            <w:tcW w:w="363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08E0BA62" w14:textId="7B0DF8B8" w:rsidR="00562A0C" w:rsidRDefault="00D772A1" w:rsidP="006A6F49">
            <w:hyperlink r:id="rId18" w:history="1">
              <w:r w:rsidR="00562A0C" w:rsidRPr="00C240A1">
                <w:rPr>
                  <w:rStyle w:val="Hyperlink"/>
                </w:rPr>
                <w:t>Robert.Grandy@dfo-mpo.gc.ca</w:t>
              </w:r>
            </w:hyperlink>
            <w:r w:rsidR="00562A0C">
              <w:t xml:space="preserve"> </w:t>
            </w:r>
          </w:p>
        </w:tc>
        <w:tc>
          <w:tcPr>
            <w:tcW w:w="510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305AE5F1" w14:textId="378A2945" w:rsidR="00310D91" w:rsidRPr="001B6B92" w:rsidRDefault="001B6B92" w:rsidP="006A6F49">
            <w:pPr>
              <w:rPr>
                <w:lang w:val="fr-CA"/>
              </w:rPr>
            </w:pPr>
            <w:r w:rsidRPr="001B6B92">
              <w:rPr>
                <w:lang w:val="fr-CA"/>
              </w:rPr>
              <w:t xml:space="preserve">DFO, </w:t>
            </w:r>
            <w:r>
              <w:rPr>
                <w:lang w:val="fr-CA"/>
              </w:rPr>
              <w:t>Maritimes</w:t>
            </w:r>
            <w:r w:rsidRPr="001B6B92">
              <w:rPr>
                <w:lang w:val="fr-CA"/>
              </w:rPr>
              <w:t xml:space="preserve"> </w:t>
            </w:r>
            <w:proofErr w:type="spellStart"/>
            <w:r w:rsidRPr="001B6B92">
              <w:rPr>
                <w:lang w:val="fr-CA"/>
              </w:rPr>
              <w:t>Region</w:t>
            </w:r>
            <w:proofErr w:type="spellEnd"/>
            <w:r w:rsidRPr="001B6B92">
              <w:rPr>
                <w:lang w:val="fr-CA"/>
              </w:rPr>
              <w:t xml:space="preserve"> / MPO, Région d</w:t>
            </w:r>
            <w:r>
              <w:rPr>
                <w:lang w:val="fr-CA"/>
              </w:rPr>
              <w:t>e</w:t>
            </w:r>
            <w:r w:rsidR="00B40368">
              <w:rPr>
                <w:lang w:val="fr-CA"/>
              </w:rPr>
              <w:t>s</w:t>
            </w:r>
            <w:r>
              <w:rPr>
                <w:lang w:val="fr-CA"/>
              </w:rPr>
              <w:t xml:space="preserve"> Maritimes</w:t>
            </w:r>
          </w:p>
        </w:tc>
      </w:tr>
      <w:tr w:rsidR="00310D91" w:rsidRPr="00D772A1" w14:paraId="5B824B0A" w14:textId="77777777" w:rsidTr="00B40368">
        <w:trPr>
          <w:trHeight w:val="432"/>
          <w:jc w:val="center"/>
        </w:trPr>
        <w:tc>
          <w:tcPr>
            <w:tcW w:w="439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04C77F7E" w14:textId="24E38097" w:rsidR="00310D91" w:rsidRDefault="001B6B92" w:rsidP="006A6F49">
            <w:r>
              <w:t xml:space="preserve">Lucas </w:t>
            </w:r>
            <w:proofErr w:type="spellStart"/>
            <w:r>
              <w:t>Grandperret</w:t>
            </w:r>
            <w:proofErr w:type="spellEnd"/>
          </w:p>
        </w:tc>
        <w:tc>
          <w:tcPr>
            <w:tcW w:w="204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7472BD6B" w14:textId="00BBA51B" w:rsidR="00310D91" w:rsidRDefault="00310D91" w:rsidP="006A6F49"/>
        </w:tc>
        <w:tc>
          <w:tcPr>
            <w:tcW w:w="363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66A901A7" w14:textId="704131F2" w:rsidR="00310D91" w:rsidRDefault="00D772A1" w:rsidP="006A6F49">
            <w:hyperlink r:id="rId19" w:history="1">
              <w:r w:rsidR="00562A0C" w:rsidRPr="00C240A1">
                <w:rPr>
                  <w:rStyle w:val="Hyperlink"/>
                </w:rPr>
                <w:t>Lucas.Grandperret@dfo-mpo.gc.ca</w:t>
              </w:r>
            </w:hyperlink>
            <w:r w:rsidR="00562A0C">
              <w:t xml:space="preserve"> </w:t>
            </w:r>
          </w:p>
        </w:tc>
        <w:tc>
          <w:tcPr>
            <w:tcW w:w="510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</w:tcPr>
          <w:p w14:paraId="7CB152C9" w14:textId="536AAE77" w:rsidR="00310D91" w:rsidRPr="001B6B92" w:rsidRDefault="001B6B92" w:rsidP="006A6F49">
            <w:pPr>
              <w:rPr>
                <w:lang w:val="fr-CA"/>
              </w:rPr>
            </w:pPr>
            <w:r w:rsidRPr="001B6B92">
              <w:rPr>
                <w:lang w:val="fr-CA"/>
              </w:rPr>
              <w:t xml:space="preserve">DFO, </w:t>
            </w:r>
            <w:proofErr w:type="spellStart"/>
            <w:r>
              <w:rPr>
                <w:lang w:val="fr-CA"/>
              </w:rPr>
              <w:t>Quebec</w:t>
            </w:r>
            <w:proofErr w:type="spellEnd"/>
            <w:r w:rsidRPr="001B6B92">
              <w:rPr>
                <w:lang w:val="fr-CA"/>
              </w:rPr>
              <w:t xml:space="preserve"> </w:t>
            </w:r>
            <w:proofErr w:type="spellStart"/>
            <w:r w:rsidRPr="001B6B92">
              <w:rPr>
                <w:lang w:val="fr-CA"/>
              </w:rPr>
              <w:t>Region</w:t>
            </w:r>
            <w:proofErr w:type="spellEnd"/>
            <w:r w:rsidRPr="001B6B92">
              <w:rPr>
                <w:lang w:val="fr-CA"/>
              </w:rPr>
              <w:t xml:space="preserve"> / MPO, Région du</w:t>
            </w:r>
            <w:r>
              <w:rPr>
                <w:lang w:val="fr-CA"/>
              </w:rPr>
              <w:t xml:space="preserve"> Québec</w:t>
            </w:r>
          </w:p>
        </w:tc>
      </w:tr>
      <w:tr w:rsidR="00D772A1" w:rsidRPr="00D772A1" w14:paraId="655801BC" w14:textId="77777777" w:rsidTr="00D772A1">
        <w:trPr>
          <w:trHeight w:val="422"/>
          <w:jc w:val="center"/>
        </w:trPr>
        <w:tc>
          <w:tcPr>
            <w:tcW w:w="4397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  <w:vAlign w:val="center"/>
          </w:tcPr>
          <w:p w14:paraId="38195768" w14:textId="77777777" w:rsidR="00D772A1" w:rsidRDefault="00D772A1" w:rsidP="001A23DC">
            <w:r>
              <w:t>Denise Lang</w:t>
            </w:r>
          </w:p>
        </w:tc>
        <w:tc>
          <w:tcPr>
            <w:tcW w:w="2044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  <w:vAlign w:val="center"/>
          </w:tcPr>
          <w:p w14:paraId="3F3AF065" w14:textId="77777777" w:rsidR="00D772A1" w:rsidRDefault="00D772A1" w:rsidP="001A23DC">
            <w:r>
              <w:t>(</w:t>
            </w:r>
            <w:r w:rsidRPr="00562A0C">
              <w:t>506</w:t>
            </w:r>
            <w:r>
              <w:t xml:space="preserve">) </w:t>
            </w:r>
            <w:r w:rsidRPr="00562A0C">
              <w:t>866-5378</w:t>
            </w:r>
          </w:p>
        </w:tc>
        <w:tc>
          <w:tcPr>
            <w:tcW w:w="3639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  <w:vAlign w:val="center"/>
          </w:tcPr>
          <w:p w14:paraId="532534B2" w14:textId="77777777" w:rsidR="00D772A1" w:rsidRDefault="00D772A1" w:rsidP="001A23DC">
            <w:hyperlink r:id="rId20" w:history="1">
              <w:r w:rsidRPr="00C240A1">
                <w:rPr>
                  <w:rStyle w:val="Hyperlink"/>
                </w:rPr>
                <w:t>Denise.Lang@dfo-mpo.gc.ca</w:t>
              </w:r>
            </w:hyperlink>
          </w:p>
        </w:tc>
        <w:tc>
          <w:tcPr>
            <w:tcW w:w="5102" w:type="dxa"/>
            <w:tcBorders>
              <w:top w:val="single" w:sz="4" w:space="0" w:color="D8D8D8" w:themeColor="accent1" w:themeTint="33"/>
              <w:bottom w:val="single" w:sz="4" w:space="0" w:color="D8D8D8" w:themeColor="accent1" w:themeTint="33"/>
            </w:tcBorders>
            <w:vAlign w:val="center"/>
          </w:tcPr>
          <w:p w14:paraId="556380FB" w14:textId="5F1C5792" w:rsidR="00D772A1" w:rsidRPr="001B6B92" w:rsidRDefault="00D772A1" w:rsidP="001A23DC">
            <w:pPr>
              <w:rPr>
                <w:lang w:val="fr-CA"/>
              </w:rPr>
            </w:pPr>
            <w:r w:rsidRPr="001B6B92">
              <w:rPr>
                <w:lang w:val="fr-CA"/>
              </w:rPr>
              <w:t xml:space="preserve">DFO, </w:t>
            </w:r>
            <w:r>
              <w:rPr>
                <w:lang w:val="fr-CA"/>
              </w:rPr>
              <w:t xml:space="preserve">Atlantic Fisheries </w:t>
            </w:r>
            <w:proofErr w:type="spellStart"/>
            <w:r>
              <w:rPr>
                <w:lang w:val="fr-CA"/>
              </w:rPr>
              <w:t>Fund</w:t>
            </w:r>
            <w:proofErr w:type="spellEnd"/>
            <w:r w:rsidRPr="001B6B92">
              <w:rPr>
                <w:lang w:val="fr-CA"/>
              </w:rPr>
              <w:t xml:space="preserve"> / MPO, </w:t>
            </w:r>
            <w:r>
              <w:rPr>
                <w:lang w:val="fr-CA"/>
              </w:rPr>
              <w:t>Fonds des pêches de l’Atlantique</w:t>
            </w:r>
          </w:p>
        </w:tc>
      </w:tr>
    </w:tbl>
    <w:p w14:paraId="0442771C" w14:textId="77777777" w:rsidR="00C510F1" w:rsidRPr="00D772A1" w:rsidRDefault="00C510F1" w:rsidP="003177AC">
      <w:pPr>
        <w:pStyle w:val="NoSpacing"/>
        <w:rPr>
          <w:lang w:val="fr-CA"/>
        </w:rPr>
      </w:pPr>
    </w:p>
    <w:sectPr w:rsidR="00C510F1" w:rsidRPr="00D772A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5840" w:h="12240" w:orient="landscape" w:code="1"/>
      <w:pgMar w:top="864" w:right="1296" w:bottom="43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1363E" w14:textId="77777777" w:rsidR="00310D91" w:rsidRDefault="00310D91">
      <w:pPr>
        <w:spacing w:before="0" w:after="0"/>
      </w:pPr>
      <w:r>
        <w:separator/>
      </w:r>
    </w:p>
  </w:endnote>
  <w:endnote w:type="continuationSeparator" w:id="0">
    <w:p w14:paraId="3480897C" w14:textId="77777777" w:rsidR="00310D91" w:rsidRDefault="00310D9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2246" w14:textId="77777777" w:rsidR="00C75770" w:rsidRDefault="00C757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73F4" w14:textId="77777777" w:rsidR="00BE3A3E" w:rsidRDefault="0041617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C4DFC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3C4DFC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426E" w14:textId="77777777" w:rsidR="00C75770" w:rsidRDefault="00C757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B9CA4" w14:textId="77777777" w:rsidR="00310D91" w:rsidRDefault="00310D91">
      <w:pPr>
        <w:spacing w:before="0" w:after="0"/>
      </w:pPr>
      <w:r>
        <w:separator/>
      </w:r>
    </w:p>
  </w:footnote>
  <w:footnote w:type="continuationSeparator" w:id="0">
    <w:p w14:paraId="5911404C" w14:textId="77777777" w:rsidR="00310D91" w:rsidRDefault="00310D9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5B02" w14:textId="77777777" w:rsidR="00C75770" w:rsidRDefault="00C757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19446" w14:textId="77777777" w:rsidR="00C75770" w:rsidRDefault="00C757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0AD9B" w14:textId="77777777" w:rsidR="00C75770" w:rsidRDefault="00C757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D02BE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AAD6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0CFF8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82F82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293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6BB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A6B5D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E2AC8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7A1C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9ED6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06E85756"/>
    <w:lvl w:ilvl="0" w:tplc="B0845B4A">
      <w:start w:val="1"/>
      <w:numFmt w:val="decimal"/>
      <w:pStyle w:val="RowHead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D91"/>
    <w:rsid w:val="00044DCB"/>
    <w:rsid w:val="000676B5"/>
    <w:rsid w:val="001214FA"/>
    <w:rsid w:val="00143BDA"/>
    <w:rsid w:val="00165BE5"/>
    <w:rsid w:val="001A5B73"/>
    <w:rsid w:val="001B6B92"/>
    <w:rsid w:val="00286C30"/>
    <w:rsid w:val="002F18F8"/>
    <w:rsid w:val="00301F8F"/>
    <w:rsid w:val="00310D91"/>
    <w:rsid w:val="003177AC"/>
    <w:rsid w:val="00324D66"/>
    <w:rsid w:val="003C4DFC"/>
    <w:rsid w:val="004064C9"/>
    <w:rsid w:val="00416170"/>
    <w:rsid w:val="00456D28"/>
    <w:rsid w:val="004907E5"/>
    <w:rsid w:val="00531DA7"/>
    <w:rsid w:val="00562A0C"/>
    <w:rsid w:val="00647D85"/>
    <w:rsid w:val="00692765"/>
    <w:rsid w:val="006A6F49"/>
    <w:rsid w:val="006A6FDE"/>
    <w:rsid w:val="006A7FE9"/>
    <w:rsid w:val="00774393"/>
    <w:rsid w:val="007D4CCB"/>
    <w:rsid w:val="00825F63"/>
    <w:rsid w:val="008F196C"/>
    <w:rsid w:val="009A15F1"/>
    <w:rsid w:val="00A26583"/>
    <w:rsid w:val="00AD0249"/>
    <w:rsid w:val="00AE0314"/>
    <w:rsid w:val="00B40368"/>
    <w:rsid w:val="00B735A0"/>
    <w:rsid w:val="00BE3A3E"/>
    <w:rsid w:val="00C510F1"/>
    <w:rsid w:val="00C75770"/>
    <w:rsid w:val="00C81E5F"/>
    <w:rsid w:val="00CD0CF6"/>
    <w:rsid w:val="00D411B8"/>
    <w:rsid w:val="00D52615"/>
    <w:rsid w:val="00D772A1"/>
    <w:rsid w:val="00DA41AE"/>
    <w:rsid w:val="00E2096C"/>
    <w:rsid w:val="00E30F28"/>
    <w:rsid w:val="00E475BF"/>
    <w:rsid w:val="00F35C3B"/>
    <w:rsid w:val="00F75152"/>
    <w:rsid w:val="00F9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6B2062"/>
  <w15:chartTrackingRefBased/>
  <w15:docId w15:val="{1C2E718F-BCB1-428F-BC4A-846DB09C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F3F3F" w:themeColor="accent1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DA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35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5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35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35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35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35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35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531DA7"/>
    <w:pPr>
      <w:pBdr>
        <w:top w:val="thinThickSmallGap" w:sz="12" w:space="1" w:color="8B8B8B" w:themeColor="accent1" w:themeTint="99"/>
        <w:bottom w:val="thickThinSmallGap" w:sz="12" w:space="1" w:color="8B8B8B" w:themeColor="accent1" w:themeTint="99"/>
      </w:pBdr>
      <w:spacing w:before="0" w:after="0"/>
      <w:contextualSpacing/>
      <w:jc w:val="center"/>
    </w:pPr>
    <w:rPr>
      <w:rFonts w:asciiTheme="majorHAnsi" w:eastAsiaTheme="majorEastAsia" w:hAnsiTheme="majorHAnsi" w:cstheme="majorBidi"/>
      <w:b/>
      <w:caps/>
      <w:spacing w:val="-10"/>
      <w:kern w:val="28"/>
      <w:sz w:val="122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531DA7"/>
    <w:rPr>
      <w:rFonts w:asciiTheme="majorHAnsi" w:eastAsiaTheme="majorEastAsia" w:hAnsiTheme="majorHAnsi" w:cstheme="majorBidi"/>
      <w:b/>
      <w:caps/>
      <w:spacing w:val="-10"/>
      <w:kern w:val="28"/>
      <w:sz w:val="122"/>
      <w:szCs w:val="5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10"/>
    <w:qFormat/>
    <w:pPr>
      <w:spacing w:after="0"/>
    </w:pPr>
  </w:style>
  <w:style w:type="paragraph" w:customStyle="1" w:styleId="TableHead">
    <w:name w:val="Table Head"/>
    <w:basedOn w:val="Normal"/>
    <w:uiPriority w:val="2"/>
    <w:qFormat/>
    <w:rsid w:val="008F196C"/>
    <w:pPr>
      <w:spacing w:before="0" w:after="40"/>
    </w:pPr>
    <w:rPr>
      <w:rFonts w:asciiTheme="majorHAnsi" w:eastAsiaTheme="majorEastAsia" w:hAnsiTheme="majorHAnsi" w:cstheme="majorBidi"/>
      <w:caps/>
      <w:color w:val="2F2F2F" w:themeColor="accent1" w:themeShade="BF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owHead">
    <w:name w:val="Row Head"/>
    <w:basedOn w:val="Normal"/>
    <w:uiPriority w:val="3"/>
    <w:qFormat/>
    <w:rsid w:val="006A6F49"/>
    <w:pPr>
      <w:numPr>
        <w:numId w:val="1"/>
      </w:numPr>
      <w:spacing w:before="80"/>
      <w:ind w:firstLine="0"/>
    </w:pPr>
    <w:rPr>
      <w:rFonts w:asciiTheme="majorHAnsi" w:eastAsiaTheme="majorEastAsia" w:hAnsiTheme="majorHAnsi" w:cstheme="majorBidi"/>
      <w:b/>
      <w:bCs/>
      <w:color w:val="000000" w:themeColor="text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A7FE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7FE9"/>
    <w:rPr>
      <w:rFonts w:asciiTheme="majorHAnsi" w:eastAsiaTheme="majorEastAsia" w:hAnsiTheme="majorHAnsi" w:cstheme="majorBidi"/>
      <w:color w:val="000000" w:themeColor="text2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4907E5"/>
    <w:pPr>
      <w:spacing w:before="40" w:after="0"/>
      <w:contextualSpacing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A7FE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07E5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A7FE9"/>
    <w:rPr>
      <w:sz w:val="22"/>
    </w:rPr>
  </w:style>
  <w:style w:type="table" w:styleId="TableGridLight">
    <w:name w:val="Grid Table Light"/>
    <w:basedOn w:val="TableNormal"/>
    <w:uiPriority w:val="40"/>
    <w:rsid w:val="00F7515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B735A0"/>
  </w:style>
  <w:style w:type="paragraph" w:styleId="BlockText">
    <w:name w:val="Block Text"/>
    <w:basedOn w:val="Normal"/>
    <w:uiPriority w:val="99"/>
    <w:semiHidden/>
    <w:unhideWhenUsed/>
    <w:rsid w:val="00B735A0"/>
    <w:pPr>
      <w:pBdr>
        <w:top w:val="single" w:sz="2" w:space="10" w:color="3F3F3F" w:themeColor="accent1"/>
        <w:left w:val="single" w:sz="2" w:space="10" w:color="3F3F3F" w:themeColor="accent1"/>
        <w:bottom w:val="single" w:sz="2" w:space="10" w:color="3F3F3F" w:themeColor="accent1"/>
        <w:right w:val="single" w:sz="2" w:space="10" w:color="3F3F3F" w:themeColor="accent1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B735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35A0"/>
  </w:style>
  <w:style w:type="paragraph" w:styleId="BodyText2">
    <w:name w:val="Body Text 2"/>
    <w:basedOn w:val="Normal"/>
    <w:link w:val="BodyText2Char"/>
    <w:uiPriority w:val="99"/>
    <w:semiHidden/>
    <w:unhideWhenUsed/>
    <w:rsid w:val="00B735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735A0"/>
  </w:style>
  <w:style w:type="paragraph" w:styleId="BodyText3">
    <w:name w:val="Body Text 3"/>
    <w:basedOn w:val="Normal"/>
    <w:link w:val="BodyText3Char"/>
    <w:uiPriority w:val="99"/>
    <w:semiHidden/>
    <w:unhideWhenUsed/>
    <w:rsid w:val="00B735A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735A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735A0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735A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735A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35A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735A0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735A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735A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735A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735A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735A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735A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35A0"/>
    <w:pPr>
      <w:spacing w:before="0"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735A0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735A0"/>
  </w:style>
  <w:style w:type="table" w:styleId="ColorfulGrid">
    <w:name w:val="Colorful Grid"/>
    <w:basedOn w:val="Table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735A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5A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5A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5A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735A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735A0"/>
  </w:style>
  <w:style w:type="character" w:customStyle="1" w:styleId="DateChar">
    <w:name w:val="Date Char"/>
    <w:basedOn w:val="DefaultParagraphFont"/>
    <w:link w:val="Date"/>
    <w:uiPriority w:val="99"/>
    <w:semiHidden/>
    <w:rsid w:val="00B735A0"/>
  </w:style>
  <w:style w:type="paragraph" w:styleId="DocumentMap">
    <w:name w:val="Document Map"/>
    <w:basedOn w:val="Normal"/>
    <w:link w:val="DocumentMapChar"/>
    <w:uiPriority w:val="99"/>
    <w:semiHidden/>
    <w:unhideWhenUsed/>
    <w:rsid w:val="00B735A0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35A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735A0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735A0"/>
  </w:style>
  <w:style w:type="character" w:styleId="Emphasis">
    <w:name w:val="Emphasis"/>
    <w:basedOn w:val="DefaultParagraphFont"/>
    <w:uiPriority w:val="20"/>
    <w:semiHidden/>
    <w:unhideWhenUsed/>
    <w:qFormat/>
    <w:rsid w:val="00B735A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735A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35A0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35A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735A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F6"/>
    <w:rPr>
      <w:color w:val="595959" w:themeColor="text1" w:themeTint="A6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735A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35A0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35A0"/>
    <w:rPr>
      <w:szCs w:val="20"/>
    </w:rPr>
  </w:style>
  <w:style w:type="table" w:styleId="GridTable1Light">
    <w:name w:val="Grid Table 1 Light"/>
    <w:basedOn w:val="Table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735A0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735A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735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735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B735A0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5A0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35A0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35A0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35A0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35A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35A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735A0"/>
  </w:style>
  <w:style w:type="paragraph" w:styleId="HTMLAddress">
    <w:name w:val="HTML Address"/>
    <w:basedOn w:val="Normal"/>
    <w:link w:val="HTMLAddressChar"/>
    <w:uiPriority w:val="99"/>
    <w:semiHidden/>
    <w:unhideWhenUsed/>
    <w:rsid w:val="00B735A0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735A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735A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735A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735A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735A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35A0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35A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735A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735A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735A0"/>
    <w:rPr>
      <w:i/>
      <w:iCs/>
    </w:rPr>
  </w:style>
  <w:style w:type="character" w:styleId="Hyperlink">
    <w:name w:val="Hyperlink"/>
    <w:basedOn w:val="DefaultParagraphFont"/>
    <w:uiPriority w:val="99"/>
    <w:unhideWhenUsed/>
    <w:rsid w:val="00B735A0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735A0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735A0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735A0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735A0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735A0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735A0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735A0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735A0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735A0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735A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735A0"/>
    <w:rPr>
      <w:i/>
      <w:iCs/>
      <w:color w:val="3F3F3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735A0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735A0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735A0"/>
    <w:rPr>
      <w:b/>
      <w:bCs/>
      <w:smallCaps/>
      <w:color w:val="3F3F3F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735A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735A0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735A0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735A0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735A0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735A0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735A0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735A0"/>
  </w:style>
  <w:style w:type="paragraph" w:styleId="List">
    <w:name w:val="List"/>
    <w:basedOn w:val="Normal"/>
    <w:uiPriority w:val="99"/>
    <w:semiHidden/>
    <w:unhideWhenUsed/>
    <w:rsid w:val="00B735A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735A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735A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735A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735A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735A0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735A0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735A0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735A0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735A0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735A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735A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735A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735A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735A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735A0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735A0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735A0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735A0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735A0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735A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735A0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735A0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735A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735A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735A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735A0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735A0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735A0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735A0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735A0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735A0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735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735A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735A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735A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735A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735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735A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735A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735A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735A0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735A0"/>
  </w:style>
  <w:style w:type="character" w:styleId="PageNumber">
    <w:name w:val="page number"/>
    <w:basedOn w:val="DefaultParagraphFont"/>
    <w:uiPriority w:val="99"/>
    <w:semiHidden/>
    <w:unhideWhenUsed/>
    <w:rsid w:val="00B735A0"/>
  </w:style>
  <w:style w:type="table" w:styleId="PlainTable1">
    <w:name w:val="Plain Table 1"/>
    <w:basedOn w:val="TableNormal"/>
    <w:uiPriority w:val="41"/>
    <w:rsid w:val="00B735A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735A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735A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735A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735A0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35A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735A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735A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735A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735A0"/>
  </w:style>
  <w:style w:type="paragraph" w:styleId="Signature">
    <w:name w:val="Signature"/>
    <w:basedOn w:val="Normal"/>
    <w:link w:val="SignatureChar"/>
    <w:uiPriority w:val="99"/>
    <w:semiHidden/>
    <w:unhideWhenUsed/>
    <w:rsid w:val="00B735A0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735A0"/>
  </w:style>
  <w:style w:type="character" w:styleId="Strong">
    <w:name w:val="Strong"/>
    <w:basedOn w:val="DefaultParagraphFont"/>
    <w:uiPriority w:val="22"/>
    <w:semiHidden/>
    <w:unhideWhenUsed/>
    <w:qFormat/>
    <w:rsid w:val="00B735A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735A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735A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735A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735A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735A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735A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735A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735A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735A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735A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735A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735A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735A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735A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735A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735A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735A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735A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735A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735A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735A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735A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735A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735A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735A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735A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735A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735A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735A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735A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735A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735A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735A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735A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735A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7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735A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735A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735A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735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735A0"/>
  </w:style>
  <w:style w:type="paragraph" w:styleId="TOC2">
    <w:name w:val="toc 2"/>
    <w:basedOn w:val="Normal"/>
    <w:next w:val="Normal"/>
    <w:autoRedefine/>
    <w:uiPriority w:val="39"/>
    <w:semiHidden/>
    <w:unhideWhenUsed/>
    <w:rsid w:val="00B735A0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735A0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735A0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735A0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735A0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735A0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735A0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735A0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35A0"/>
    <w:pPr>
      <w:outlineLvl w:val="9"/>
    </w:pPr>
    <w:rPr>
      <w:color w:val="2F2F2F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1B6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y.Gaudet@dfo-mpo.gc.ca" TargetMode="External"/><Relationship Id="rId13" Type="http://schemas.openxmlformats.org/officeDocument/2006/relationships/hyperlink" Target="mailto:Geordie.Maclachlan@novascotia.ca" TargetMode="External"/><Relationship Id="rId18" Type="http://schemas.openxmlformats.org/officeDocument/2006/relationships/hyperlink" Target="mailto:Robert.Grandy@dfo-mpo.gc.ca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DerekCurtis@gov.nl.ca" TargetMode="External"/><Relationship Id="rId17" Type="http://schemas.openxmlformats.org/officeDocument/2006/relationships/hyperlink" Target="mailto:Paul.Glavine@dfo-mpo.gc.ca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Monica.MacLellan@dfo-mpo.gc.ca" TargetMode="External"/><Relationship Id="rId20" Type="http://schemas.openxmlformats.org/officeDocument/2006/relationships/hyperlink" Target="mailto:Denise.Lang@dfo-mpo.gc.c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coleRowsell@gov.nl.ca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RabiaSiga.Sow@mapaq.gouv.qc.ca" TargetMode="External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hyperlink" Target="mailto:Claude.Pelletier@gnb.ca" TargetMode="External"/><Relationship Id="rId19" Type="http://schemas.openxmlformats.org/officeDocument/2006/relationships/hyperlink" Target="mailto:Lucas.Grandperret@dfo-mpo.g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gmacewen@gov.pe.ca" TargetMode="External"/><Relationship Id="rId14" Type="http://schemas.openxmlformats.org/officeDocument/2006/relationships/hyperlink" Target="mailto:Adam.Mugridge@novascotia.ca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elv\AppData\Roaming\Microsoft\Templates\Volunteer%20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F34614EBF9469DBEA4E2846911A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7725B-BDED-4BC9-A282-9E207CFE7B4E}"/>
      </w:docPartPr>
      <w:docPartBody>
        <w:p w:rsidR="00BC780E" w:rsidRDefault="008609D6" w:rsidP="008609D6">
          <w:pPr>
            <w:pStyle w:val="19F34614EBF9469DBEA4E2846911A83A"/>
          </w:pPr>
          <w: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D6"/>
    <w:rsid w:val="008609D6"/>
    <w:rsid w:val="00BC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F34614EBF9469DBEA4E2846911A83A">
    <w:name w:val="19F34614EBF9469DBEA4E2846911A83A"/>
    <w:rsid w:val="008609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213DF-38D0-4AD4-8DBE-5CE41DE5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list.dotx</Template>
  <TotalTime>64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Noël, Véronique</dc:creator>
  <cp:keywords/>
  <dc:description/>
  <cp:lastModifiedBy>Noël, Véronique</cp:lastModifiedBy>
  <cp:revision>4</cp:revision>
  <dcterms:created xsi:type="dcterms:W3CDTF">2022-04-01T00:47:00Z</dcterms:created>
  <dcterms:modified xsi:type="dcterms:W3CDTF">2022-04-01T17:46:00Z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1bfb733f-faef-464c-9b6d-731b56f94973_Enabled">
    <vt:lpwstr>true</vt:lpwstr>
  </property>
  <property fmtid="{D5CDD505-2E9C-101B-9397-08002B2CF9AE}" pid="4" name="MSIP_Label_1bfb733f-faef-464c-9b6d-731b56f94973_SetDate">
    <vt:lpwstr>2022-04-01T00:47:01Z</vt:lpwstr>
  </property>
  <property fmtid="{D5CDD505-2E9C-101B-9397-08002B2CF9AE}" pid="5" name="MSIP_Label_1bfb733f-faef-464c-9b6d-731b56f94973_Method">
    <vt:lpwstr>Standard</vt:lpwstr>
  </property>
  <property fmtid="{D5CDD505-2E9C-101B-9397-08002B2CF9AE}" pid="6" name="MSIP_Label_1bfb733f-faef-464c-9b6d-731b56f94973_Name">
    <vt:lpwstr>Unclass - Non-Classifié</vt:lpwstr>
  </property>
  <property fmtid="{D5CDD505-2E9C-101B-9397-08002B2CF9AE}" pid="7" name="MSIP_Label_1bfb733f-faef-464c-9b6d-731b56f94973_SiteId">
    <vt:lpwstr>1594fdae-a1d9-4405-915d-011467234338</vt:lpwstr>
  </property>
  <property fmtid="{D5CDD505-2E9C-101B-9397-08002B2CF9AE}" pid="8" name="MSIP_Label_1bfb733f-faef-464c-9b6d-731b56f94973_ActionId">
    <vt:lpwstr>202945c6-77ab-46ee-97e1-65a9a7496bdc</vt:lpwstr>
  </property>
  <property fmtid="{D5CDD505-2E9C-101B-9397-08002B2CF9AE}" pid="9" name="MSIP_Label_1bfb733f-faef-464c-9b6d-731b56f94973_ContentBits">
    <vt:lpwstr>0</vt:lpwstr>
  </property>
</Properties>
</file>