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502B7" w14:textId="77777777" w:rsidR="005E5EE1" w:rsidRDefault="005E5EE1" w:rsidP="005E5EE1">
      <w:pPr>
        <w:ind w:left="720"/>
        <w:jc w:val="both"/>
      </w:pPr>
    </w:p>
    <w:p w14:paraId="0A4632FA" w14:textId="77777777" w:rsidR="005E5EE1" w:rsidRDefault="005E5EE1" w:rsidP="005E5EE1">
      <w:pPr>
        <w:jc w:val="center"/>
      </w:pPr>
    </w:p>
    <w:p w14:paraId="421E441D" w14:textId="77777777" w:rsidR="005E5EE1" w:rsidRPr="000860C3" w:rsidRDefault="005E5EE1" w:rsidP="005E5EE1">
      <w:pPr>
        <w:jc w:val="center"/>
        <w:rPr>
          <w:b/>
        </w:rPr>
      </w:pPr>
      <w:r>
        <w:rPr>
          <w:b/>
        </w:rPr>
        <w:t>Meeting of the Irish Prawn FIP</w:t>
      </w:r>
      <w:r w:rsidRPr="000860C3">
        <w:rPr>
          <w:b/>
        </w:rPr>
        <w:t xml:space="preserve"> </w:t>
      </w:r>
    </w:p>
    <w:p w14:paraId="1E27D538" w14:textId="48C05ECD" w:rsidR="005E5EE1" w:rsidRPr="000860C3" w:rsidRDefault="00E15183" w:rsidP="005E5EE1">
      <w:pPr>
        <w:jc w:val="center"/>
        <w:rPr>
          <w:b/>
        </w:rPr>
      </w:pPr>
      <w:r>
        <w:rPr>
          <w:b/>
        </w:rPr>
        <w:t xml:space="preserve">On </w:t>
      </w:r>
      <w:r w:rsidR="00BD4878">
        <w:rPr>
          <w:b/>
        </w:rPr>
        <w:t>Wednesday</w:t>
      </w:r>
      <w:r w:rsidR="000154E3">
        <w:rPr>
          <w:b/>
        </w:rPr>
        <w:t xml:space="preserve"> the </w:t>
      </w:r>
      <w:r w:rsidR="00226FE4">
        <w:rPr>
          <w:b/>
        </w:rPr>
        <w:t>2nd</w:t>
      </w:r>
      <w:r w:rsidR="000154E3">
        <w:rPr>
          <w:b/>
        </w:rPr>
        <w:t xml:space="preserve"> of</w:t>
      </w:r>
      <w:r w:rsidR="000B35F1">
        <w:rPr>
          <w:b/>
        </w:rPr>
        <w:t xml:space="preserve"> </w:t>
      </w:r>
      <w:r w:rsidR="00226FE4">
        <w:rPr>
          <w:b/>
        </w:rPr>
        <w:t>June</w:t>
      </w:r>
      <w:r w:rsidR="000B35F1">
        <w:rPr>
          <w:b/>
        </w:rPr>
        <w:t xml:space="preserve"> </w:t>
      </w:r>
      <w:r w:rsidR="000154E3">
        <w:rPr>
          <w:b/>
        </w:rPr>
        <w:t>20</w:t>
      </w:r>
      <w:r w:rsidR="00226FE4">
        <w:rPr>
          <w:b/>
        </w:rPr>
        <w:t>21</w:t>
      </w:r>
      <w:r w:rsidR="000154E3">
        <w:rPr>
          <w:b/>
        </w:rPr>
        <w:t xml:space="preserve"> at </w:t>
      </w:r>
      <w:r w:rsidR="00226FE4">
        <w:rPr>
          <w:b/>
        </w:rPr>
        <w:t>12pm</w:t>
      </w:r>
    </w:p>
    <w:p w14:paraId="792B8029" w14:textId="092A073F" w:rsidR="005E5EE1" w:rsidRPr="000860C3" w:rsidRDefault="00800188" w:rsidP="005E5EE1">
      <w:pPr>
        <w:jc w:val="center"/>
        <w:rPr>
          <w:b/>
        </w:rPr>
      </w:pPr>
      <w:r>
        <w:rPr>
          <w:b/>
        </w:rPr>
        <w:t>Virtual Meeting</w:t>
      </w:r>
    </w:p>
    <w:p w14:paraId="14E0954A" w14:textId="77777777" w:rsidR="005E5EE1" w:rsidRPr="000860C3" w:rsidRDefault="005E5EE1" w:rsidP="005E5EE1">
      <w:pPr>
        <w:jc w:val="center"/>
        <w:rPr>
          <w:b/>
        </w:rPr>
      </w:pPr>
    </w:p>
    <w:p w14:paraId="06CBFD0C" w14:textId="58877C3B" w:rsidR="005E5EE1" w:rsidRDefault="004D0EE6" w:rsidP="005E5EE1">
      <w:pPr>
        <w:jc w:val="center"/>
        <w:rPr>
          <w:b/>
        </w:rPr>
      </w:pPr>
      <w:r>
        <w:rPr>
          <w:b/>
        </w:rPr>
        <w:t>Minutes</w:t>
      </w:r>
    </w:p>
    <w:p w14:paraId="5F722CC2" w14:textId="77777777" w:rsidR="00414E73" w:rsidRDefault="008F6851" w:rsidP="00800188">
      <w:pPr>
        <w:rPr>
          <w:bCs/>
        </w:rPr>
      </w:pPr>
      <w:r w:rsidRPr="008F6851">
        <w:rPr>
          <w:bCs/>
        </w:rPr>
        <w:t>Attendees:</w:t>
      </w:r>
      <w:r w:rsidR="00700208">
        <w:rPr>
          <w:bCs/>
        </w:rPr>
        <w:t xml:space="preserve"> </w:t>
      </w:r>
    </w:p>
    <w:p w14:paraId="446F25C2" w14:textId="77777777" w:rsidR="00414E73" w:rsidRDefault="002F3BA4" w:rsidP="00800188">
      <w:pPr>
        <w:rPr>
          <w:bCs/>
        </w:rPr>
      </w:pPr>
      <w:r>
        <w:rPr>
          <w:bCs/>
        </w:rPr>
        <w:t>N</w:t>
      </w:r>
      <w:r w:rsidR="00A90D0B">
        <w:rPr>
          <w:bCs/>
        </w:rPr>
        <w:t xml:space="preserve">orah </w:t>
      </w:r>
      <w:r>
        <w:rPr>
          <w:bCs/>
        </w:rPr>
        <w:t xml:space="preserve">Parke, </w:t>
      </w:r>
      <w:r w:rsidR="00A90D0B">
        <w:rPr>
          <w:bCs/>
        </w:rPr>
        <w:t>Killybegs Fishermen</w:t>
      </w:r>
      <w:r w:rsidR="00DB78EE">
        <w:rPr>
          <w:bCs/>
        </w:rPr>
        <w:t>’</w:t>
      </w:r>
      <w:r w:rsidR="00A90D0B">
        <w:rPr>
          <w:bCs/>
        </w:rPr>
        <w:t xml:space="preserve">s Organisation, </w:t>
      </w:r>
    </w:p>
    <w:p w14:paraId="16E53E9E" w14:textId="77777777" w:rsidR="00414E73" w:rsidRDefault="00DB78EE" w:rsidP="00800188">
      <w:pPr>
        <w:rPr>
          <w:bCs/>
        </w:rPr>
      </w:pPr>
      <w:r>
        <w:rPr>
          <w:bCs/>
        </w:rPr>
        <w:t xml:space="preserve">Patrick Murphy, Irish South and West Fish Producer’s Organisation, </w:t>
      </w:r>
    </w:p>
    <w:p w14:paraId="5AD5D51C" w14:textId="77777777" w:rsidR="00414E73" w:rsidRDefault="00DB78EE" w:rsidP="00800188">
      <w:pPr>
        <w:rPr>
          <w:bCs/>
        </w:rPr>
      </w:pPr>
      <w:r>
        <w:rPr>
          <w:bCs/>
        </w:rPr>
        <w:t xml:space="preserve">John Ward, </w:t>
      </w:r>
      <w:r w:rsidR="00976D64">
        <w:rPr>
          <w:bCs/>
        </w:rPr>
        <w:t xml:space="preserve">Irish Fish Producers Organisation, </w:t>
      </w:r>
    </w:p>
    <w:p w14:paraId="17B52984" w14:textId="77777777" w:rsidR="00414E73" w:rsidRDefault="00976D64" w:rsidP="00800188">
      <w:pPr>
        <w:rPr>
          <w:bCs/>
        </w:rPr>
      </w:pPr>
      <w:r>
        <w:rPr>
          <w:bCs/>
        </w:rPr>
        <w:t xml:space="preserve">John Lynch, Irish South and East Fish Producers Organisation, </w:t>
      </w:r>
    </w:p>
    <w:p w14:paraId="3F124694" w14:textId="77777777" w:rsidR="00414E73" w:rsidRDefault="00976D64" w:rsidP="00800188">
      <w:pPr>
        <w:rPr>
          <w:bCs/>
        </w:rPr>
      </w:pPr>
      <w:r>
        <w:rPr>
          <w:bCs/>
        </w:rPr>
        <w:t xml:space="preserve">John Nolan, Castletownbere Fishermes Co-op, </w:t>
      </w:r>
    </w:p>
    <w:p w14:paraId="6453AAFB" w14:textId="77777777" w:rsidR="00414E73" w:rsidRDefault="00BC3EAB" w:rsidP="00800188">
      <w:pPr>
        <w:rPr>
          <w:bCs/>
        </w:rPr>
      </w:pPr>
      <w:r>
        <w:rPr>
          <w:bCs/>
        </w:rPr>
        <w:t xml:space="preserve">Paul Boyd, Clogherhead Fishermens Co-op, </w:t>
      </w:r>
    </w:p>
    <w:p w14:paraId="5F7AF096" w14:textId="77777777" w:rsidR="00414E73" w:rsidRDefault="00BC3EAB" w:rsidP="00800188">
      <w:pPr>
        <w:rPr>
          <w:bCs/>
        </w:rPr>
      </w:pPr>
      <w:r>
        <w:rPr>
          <w:bCs/>
        </w:rPr>
        <w:t>John O Kane</w:t>
      </w:r>
      <w:r w:rsidR="00414E73">
        <w:rPr>
          <w:bCs/>
        </w:rPr>
        <w:t xml:space="preserve">, Foyle Fishermens Co-op, </w:t>
      </w:r>
    </w:p>
    <w:p w14:paraId="4A88283F" w14:textId="77777777" w:rsidR="00590385" w:rsidRDefault="002F3BA4" w:rsidP="00800188">
      <w:pPr>
        <w:rPr>
          <w:bCs/>
        </w:rPr>
      </w:pPr>
      <w:r>
        <w:rPr>
          <w:bCs/>
        </w:rPr>
        <w:t>R</w:t>
      </w:r>
      <w:r w:rsidR="00414E73">
        <w:rPr>
          <w:bCs/>
        </w:rPr>
        <w:t>onan</w:t>
      </w:r>
      <w:r>
        <w:rPr>
          <w:bCs/>
        </w:rPr>
        <w:t xml:space="preserve"> Sheehy,</w:t>
      </w:r>
    </w:p>
    <w:p w14:paraId="647CDF50" w14:textId="77777777" w:rsidR="00590385" w:rsidRDefault="00590385" w:rsidP="00590385">
      <w:pPr>
        <w:rPr>
          <w:bCs/>
        </w:rPr>
      </w:pPr>
      <w:r>
        <w:rPr>
          <w:bCs/>
        </w:rPr>
        <w:t xml:space="preserve">Michael Kirwan,  </w:t>
      </w:r>
    </w:p>
    <w:p w14:paraId="537EC8CD" w14:textId="60D2848A" w:rsidR="008E64D3" w:rsidRDefault="00590385" w:rsidP="00800188">
      <w:pPr>
        <w:rPr>
          <w:bCs/>
        </w:rPr>
      </w:pPr>
      <w:r>
        <w:rPr>
          <w:bCs/>
        </w:rPr>
        <w:t xml:space="preserve">Barry Faulkner Jr., </w:t>
      </w:r>
      <w:r w:rsidR="002F3BA4">
        <w:rPr>
          <w:bCs/>
        </w:rPr>
        <w:t xml:space="preserve"> </w:t>
      </w:r>
    </w:p>
    <w:p w14:paraId="0105D2F4" w14:textId="77777777" w:rsidR="0067700E" w:rsidRDefault="00FF50CB" w:rsidP="00800188">
      <w:pPr>
        <w:rPr>
          <w:bCs/>
        </w:rPr>
      </w:pPr>
      <w:r>
        <w:rPr>
          <w:bCs/>
        </w:rPr>
        <w:t>G</w:t>
      </w:r>
      <w:r w:rsidR="008E64D3">
        <w:rPr>
          <w:bCs/>
        </w:rPr>
        <w:t>iles</w:t>
      </w:r>
      <w:r>
        <w:rPr>
          <w:bCs/>
        </w:rPr>
        <w:t xml:space="preserve"> Bar</w:t>
      </w:r>
      <w:r w:rsidR="003D3F0E">
        <w:rPr>
          <w:bCs/>
        </w:rPr>
        <w:t>t</w:t>
      </w:r>
      <w:r>
        <w:rPr>
          <w:bCs/>
        </w:rPr>
        <w:t xml:space="preserve">lett, </w:t>
      </w:r>
      <w:r w:rsidR="008E64D3">
        <w:rPr>
          <w:bCs/>
        </w:rPr>
        <w:t>Whitby Seafood</w:t>
      </w:r>
    </w:p>
    <w:p w14:paraId="317E5DF2" w14:textId="77777777" w:rsidR="0067700E" w:rsidRDefault="00192D0F" w:rsidP="00800188">
      <w:pPr>
        <w:rPr>
          <w:bCs/>
        </w:rPr>
      </w:pPr>
      <w:r>
        <w:rPr>
          <w:bCs/>
        </w:rPr>
        <w:t>J</w:t>
      </w:r>
      <w:r w:rsidR="0067700E">
        <w:rPr>
          <w:bCs/>
        </w:rPr>
        <w:t>anet</w:t>
      </w:r>
      <w:r>
        <w:rPr>
          <w:bCs/>
        </w:rPr>
        <w:t xml:space="preserve"> O </w:t>
      </w:r>
      <w:r w:rsidR="00977077">
        <w:rPr>
          <w:bCs/>
        </w:rPr>
        <w:t>Donoghue</w:t>
      </w:r>
      <w:r>
        <w:rPr>
          <w:bCs/>
        </w:rPr>
        <w:t xml:space="preserve">, </w:t>
      </w:r>
      <w:r w:rsidR="0067700E">
        <w:rPr>
          <w:bCs/>
        </w:rPr>
        <w:t>Errigal,</w:t>
      </w:r>
    </w:p>
    <w:p w14:paraId="07B817E7" w14:textId="77777777" w:rsidR="0067700E" w:rsidRDefault="00ED114B" w:rsidP="00800188">
      <w:pPr>
        <w:rPr>
          <w:bCs/>
        </w:rPr>
      </w:pPr>
      <w:r>
        <w:rPr>
          <w:bCs/>
        </w:rPr>
        <w:t>L</w:t>
      </w:r>
      <w:r w:rsidR="0067700E">
        <w:rPr>
          <w:bCs/>
        </w:rPr>
        <w:t xml:space="preserve">eslie </w:t>
      </w:r>
      <w:r>
        <w:rPr>
          <w:bCs/>
        </w:rPr>
        <w:t>Bates,</w:t>
      </w:r>
      <w:r w:rsidR="00977077">
        <w:rPr>
          <w:bCs/>
        </w:rPr>
        <w:t xml:space="preserve"> </w:t>
      </w:r>
      <w:r w:rsidR="0067700E">
        <w:rPr>
          <w:bCs/>
        </w:rPr>
        <w:t>Sofrimar,</w:t>
      </w:r>
    </w:p>
    <w:p w14:paraId="4740E24E" w14:textId="74C8A960" w:rsidR="005E5EE1" w:rsidRDefault="00192D0F" w:rsidP="00800188">
      <w:pPr>
        <w:rPr>
          <w:bCs/>
        </w:rPr>
      </w:pPr>
      <w:r>
        <w:rPr>
          <w:bCs/>
        </w:rPr>
        <w:t>Karen</w:t>
      </w:r>
      <w:r w:rsidR="00700208">
        <w:rPr>
          <w:bCs/>
        </w:rPr>
        <w:t xml:space="preserve"> O’ Hanlon</w:t>
      </w:r>
      <w:r w:rsidR="009021F5">
        <w:rPr>
          <w:bCs/>
        </w:rPr>
        <w:t>,</w:t>
      </w:r>
      <w:r w:rsidR="00700208">
        <w:rPr>
          <w:bCs/>
        </w:rPr>
        <w:t xml:space="preserve"> Morgans Fish</w:t>
      </w:r>
      <w:r w:rsidR="009021F5">
        <w:rPr>
          <w:bCs/>
        </w:rPr>
        <w:t>,</w:t>
      </w:r>
      <w:r>
        <w:rPr>
          <w:bCs/>
        </w:rPr>
        <w:t xml:space="preserve"> </w:t>
      </w:r>
    </w:p>
    <w:p w14:paraId="5116C874" w14:textId="51419C80" w:rsidR="009021F5" w:rsidRDefault="009021F5" w:rsidP="00800188">
      <w:pPr>
        <w:rPr>
          <w:bCs/>
        </w:rPr>
      </w:pPr>
      <w:r>
        <w:rPr>
          <w:bCs/>
        </w:rPr>
        <w:t>Pat Lynch, Dundalk Bay Seafoods,</w:t>
      </w:r>
    </w:p>
    <w:p w14:paraId="20098FE3" w14:textId="77777777" w:rsidR="00340C66" w:rsidRPr="00F227BB" w:rsidRDefault="00340C66" w:rsidP="00800188">
      <w:pPr>
        <w:rPr>
          <w:bCs/>
        </w:rPr>
      </w:pPr>
    </w:p>
    <w:p w14:paraId="02550B59" w14:textId="31416036" w:rsidR="00977077" w:rsidRPr="00F227BB" w:rsidRDefault="00977077" w:rsidP="00800188">
      <w:pPr>
        <w:rPr>
          <w:bCs/>
          <w:lang w:val="en-IE"/>
        </w:rPr>
      </w:pPr>
      <w:r w:rsidRPr="00F227BB">
        <w:rPr>
          <w:bCs/>
          <w:lang w:val="en-IE"/>
        </w:rPr>
        <w:t>BIM: R</w:t>
      </w:r>
      <w:r w:rsidR="00590385">
        <w:rPr>
          <w:bCs/>
          <w:lang w:val="en-IE"/>
        </w:rPr>
        <w:t>onan</w:t>
      </w:r>
      <w:r w:rsidRPr="00F227BB">
        <w:rPr>
          <w:bCs/>
          <w:lang w:val="en-IE"/>
        </w:rPr>
        <w:t xml:space="preserve"> Cosgrove, D</w:t>
      </w:r>
      <w:r w:rsidR="00590385">
        <w:rPr>
          <w:bCs/>
          <w:lang w:val="en-IE"/>
        </w:rPr>
        <w:t>ominic</w:t>
      </w:r>
      <w:r w:rsidRPr="00F227BB">
        <w:rPr>
          <w:bCs/>
          <w:lang w:val="en-IE"/>
        </w:rPr>
        <w:t xml:space="preserve"> Rihan, C</w:t>
      </w:r>
      <w:r w:rsidR="00590385">
        <w:rPr>
          <w:bCs/>
          <w:lang w:val="en-IE"/>
        </w:rPr>
        <w:t>atherine</w:t>
      </w:r>
      <w:r w:rsidRPr="00F227BB">
        <w:rPr>
          <w:bCs/>
          <w:lang w:val="en-IE"/>
        </w:rPr>
        <w:t xml:space="preserve"> Barrett</w:t>
      </w:r>
      <w:r w:rsidR="00590385">
        <w:rPr>
          <w:bCs/>
          <w:lang w:val="en-IE"/>
        </w:rPr>
        <w:t>.</w:t>
      </w:r>
    </w:p>
    <w:p w14:paraId="54C32A8E" w14:textId="77777777" w:rsidR="00340C66" w:rsidRPr="00F227BB" w:rsidRDefault="00340C66" w:rsidP="00800188">
      <w:pPr>
        <w:rPr>
          <w:bCs/>
          <w:lang w:val="en-IE"/>
        </w:rPr>
      </w:pPr>
    </w:p>
    <w:p w14:paraId="2C513334" w14:textId="75441CE8" w:rsidR="00977077" w:rsidRPr="008F6851" w:rsidRDefault="00340C66" w:rsidP="00800188">
      <w:pPr>
        <w:rPr>
          <w:bCs/>
        </w:rPr>
      </w:pPr>
      <w:r>
        <w:rPr>
          <w:bCs/>
        </w:rPr>
        <w:t>FIP Facilitators: F</w:t>
      </w:r>
      <w:r w:rsidR="00590385">
        <w:rPr>
          <w:bCs/>
        </w:rPr>
        <w:t>rank</w:t>
      </w:r>
      <w:r>
        <w:rPr>
          <w:bCs/>
        </w:rPr>
        <w:t xml:space="preserve"> Fleming, M</w:t>
      </w:r>
      <w:r w:rsidR="00590385">
        <w:rPr>
          <w:bCs/>
        </w:rPr>
        <w:t>ike</w:t>
      </w:r>
      <w:r>
        <w:rPr>
          <w:bCs/>
        </w:rPr>
        <w:t xml:space="preserve"> Fitzpatrick (Verifact)</w:t>
      </w:r>
    </w:p>
    <w:p w14:paraId="7BCA1718" w14:textId="77777777" w:rsidR="005E5EE1" w:rsidRPr="000154E3" w:rsidRDefault="005E5EE1" w:rsidP="000154E3">
      <w:pPr>
        <w:rPr>
          <w:b/>
        </w:rPr>
      </w:pPr>
    </w:p>
    <w:p w14:paraId="12E4E8AF" w14:textId="6636BA0B" w:rsidR="005E5EE1" w:rsidRDefault="000154E3" w:rsidP="00E15183">
      <w:pPr>
        <w:pStyle w:val="ListParagraph"/>
        <w:numPr>
          <w:ilvl w:val="0"/>
          <w:numId w:val="15"/>
        </w:numPr>
        <w:rPr>
          <w:b/>
        </w:rPr>
      </w:pPr>
      <w:r w:rsidRPr="00FE48C9">
        <w:rPr>
          <w:b/>
        </w:rPr>
        <w:t>Minutes of the Previous Meeting</w:t>
      </w:r>
      <w:r w:rsidR="00800188" w:rsidRPr="00FE48C9">
        <w:rPr>
          <w:b/>
        </w:rPr>
        <w:t xml:space="preserve"> and Matters Arising</w:t>
      </w:r>
    </w:p>
    <w:p w14:paraId="5C8C252A" w14:textId="77777777" w:rsidR="00036874" w:rsidRPr="00FE48C9" w:rsidRDefault="00036874" w:rsidP="00036874">
      <w:pPr>
        <w:pStyle w:val="ListParagraph"/>
        <w:rPr>
          <w:b/>
        </w:rPr>
      </w:pPr>
    </w:p>
    <w:p w14:paraId="72BF49E1" w14:textId="6BD3A8BD" w:rsidR="005E5EE1" w:rsidRDefault="003D3F0E" w:rsidP="003D3F0E">
      <w:pPr>
        <w:rPr>
          <w:bCs/>
        </w:rPr>
      </w:pPr>
      <w:r w:rsidRPr="003D3F0E">
        <w:rPr>
          <w:bCs/>
        </w:rPr>
        <w:t xml:space="preserve">Proposed by </w:t>
      </w:r>
      <w:r>
        <w:rPr>
          <w:bCs/>
        </w:rPr>
        <w:t>G</w:t>
      </w:r>
      <w:r w:rsidR="00BE1673">
        <w:rPr>
          <w:bCs/>
        </w:rPr>
        <w:t>iles</w:t>
      </w:r>
      <w:r>
        <w:rPr>
          <w:bCs/>
        </w:rPr>
        <w:t xml:space="preserve"> Bartlett and </w:t>
      </w:r>
      <w:r w:rsidR="007E5148">
        <w:rPr>
          <w:bCs/>
        </w:rPr>
        <w:t>seconded by J</w:t>
      </w:r>
      <w:r w:rsidR="00AD3C91">
        <w:rPr>
          <w:bCs/>
        </w:rPr>
        <w:t>ohn Nolan</w:t>
      </w:r>
      <w:r w:rsidR="007E5148">
        <w:rPr>
          <w:bCs/>
        </w:rPr>
        <w:t>.</w:t>
      </w:r>
    </w:p>
    <w:p w14:paraId="7C38462D" w14:textId="77777777" w:rsidR="007E5148" w:rsidRPr="003D3F0E" w:rsidRDefault="007E5148" w:rsidP="003D3F0E">
      <w:pPr>
        <w:rPr>
          <w:bCs/>
        </w:rPr>
      </w:pPr>
    </w:p>
    <w:p w14:paraId="2BE780E5" w14:textId="77777777" w:rsidR="008B027D" w:rsidRPr="008B027D" w:rsidRDefault="008B027D" w:rsidP="008B027D">
      <w:pPr>
        <w:numPr>
          <w:ilvl w:val="0"/>
          <w:numId w:val="15"/>
        </w:numPr>
        <w:rPr>
          <w:b/>
          <w:lang w:val="en-GB"/>
        </w:rPr>
      </w:pPr>
      <w:r w:rsidRPr="008B027D">
        <w:rPr>
          <w:b/>
          <w:lang w:val="en-GB"/>
        </w:rPr>
        <w:t xml:space="preserve">Fishery Progress and Workplan Update </w:t>
      </w:r>
    </w:p>
    <w:p w14:paraId="6B48A09D" w14:textId="15E91A1F" w:rsidR="008B027D" w:rsidRDefault="008B027D" w:rsidP="008B027D">
      <w:pPr>
        <w:numPr>
          <w:ilvl w:val="1"/>
          <w:numId w:val="17"/>
        </w:numPr>
        <w:rPr>
          <w:b/>
          <w:lang w:val="en-GB"/>
        </w:rPr>
      </w:pPr>
      <w:r w:rsidRPr="008B027D">
        <w:rPr>
          <w:b/>
          <w:lang w:val="en-GB"/>
        </w:rPr>
        <w:t>FIP score</w:t>
      </w:r>
    </w:p>
    <w:p w14:paraId="2EB3D4A2" w14:textId="431F0A2D" w:rsidR="008955FF" w:rsidRDefault="006438EF" w:rsidP="008955FF">
      <w:pPr>
        <w:rPr>
          <w:bCs/>
          <w:lang w:val="en-GB"/>
        </w:rPr>
      </w:pPr>
      <w:r>
        <w:rPr>
          <w:bCs/>
          <w:lang w:val="en-GB"/>
        </w:rPr>
        <w:t>M</w:t>
      </w:r>
      <w:r w:rsidR="0018443B">
        <w:rPr>
          <w:bCs/>
          <w:lang w:val="en-GB"/>
        </w:rPr>
        <w:t xml:space="preserve">ike </w:t>
      </w:r>
      <w:r>
        <w:rPr>
          <w:bCs/>
          <w:lang w:val="en-GB"/>
        </w:rPr>
        <w:t>F</w:t>
      </w:r>
      <w:r w:rsidR="0018443B">
        <w:rPr>
          <w:bCs/>
          <w:lang w:val="en-GB"/>
        </w:rPr>
        <w:t>itzpatrick</w:t>
      </w:r>
      <w:r>
        <w:rPr>
          <w:bCs/>
          <w:lang w:val="en-GB"/>
        </w:rPr>
        <w:t xml:space="preserve"> informed the meeting that t</w:t>
      </w:r>
      <w:r w:rsidR="008D39A9">
        <w:rPr>
          <w:bCs/>
          <w:lang w:val="en-GB"/>
        </w:rPr>
        <w:t xml:space="preserve">he FIP </w:t>
      </w:r>
      <w:r>
        <w:rPr>
          <w:bCs/>
          <w:lang w:val="en-GB"/>
        </w:rPr>
        <w:t>had been registered</w:t>
      </w:r>
      <w:r w:rsidR="00BE1673">
        <w:rPr>
          <w:bCs/>
          <w:lang w:val="en-GB"/>
        </w:rPr>
        <w:t xml:space="preserve"> towards the end of 2020 as </w:t>
      </w:r>
      <w:r w:rsidR="001611D9">
        <w:rPr>
          <w:bCs/>
          <w:lang w:val="en-GB"/>
        </w:rPr>
        <w:t xml:space="preserve">the Irish Area 7 Prawn trawl </w:t>
      </w:r>
      <w:r w:rsidR="00BE1673">
        <w:rPr>
          <w:bCs/>
          <w:lang w:val="en-GB"/>
        </w:rPr>
        <w:t>FIP with Fishery Progress following a period as a prospective FIP</w:t>
      </w:r>
      <w:r w:rsidR="00ED1047">
        <w:rPr>
          <w:bCs/>
          <w:lang w:val="en-GB"/>
        </w:rPr>
        <w:t>.</w:t>
      </w:r>
      <w:r>
        <w:rPr>
          <w:bCs/>
          <w:lang w:val="en-GB"/>
        </w:rPr>
        <w:t xml:space="preserve"> </w:t>
      </w:r>
      <w:r w:rsidR="00ED1047">
        <w:rPr>
          <w:bCs/>
          <w:lang w:val="en-GB"/>
        </w:rPr>
        <w:t>A</w:t>
      </w:r>
      <w:r>
        <w:rPr>
          <w:bCs/>
          <w:lang w:val="en-GB"/>
        </w:rPr>
        <w:t xml:space="preserve"> </w:t>
      </w:r>
      <w:r w:rsidR="008D39A9">
        <w:rPr>
          <w:bCs/>
          <w:lang w:val="en-GB"/>
        </w:rPr>
        <w:t>workplan</w:t>
      </w:r>
      <w:r w:rsidR="007717CF">
        <w:rPr>
          <w:bCs/>
          <w:lang w:val="en-GB"/>
        </w:rPr>
        <w:t xml:space="preserve"> for 2020 to 2022 </w:t>
      </w:r>
      <w:r>
        <w:rPr>
          <w:bCs/>
          <w:lang w:val="en-GB"/>
        </w:rPr>
        <w:t>had been submitted</w:t>
      </w:r>
      <w:r w:rsidR="00ED1047">
        <w:rPr>
          <w:bCs/>
          <w:lang w:val="en-GB"/>
        </w:rPr>
        <w:t xml:space="preserve"> and</w:t>
      </w:r>
      <w:r>
        <w:rPr>
          <w:bCs/>
          <w:lang w:val="en-GB"/>
        </w:rPr>
        <w:t xml:space="preserve"> </w:t>
      </w:r>
      <w:r w:rsidR="00ED1047">
        <w:rPr>
          <w:bCs/>
          <w:lang w:val="en-GB"/>
        </w:rPr>
        <w:t>f</w:t>
      </w:r>
      <w:r w:rsidR="0039710D">
        <w:rPr>
          <w:bCs/>
          <w:lang w:val="en-GB"/>
        </w:rPr>
        <w:t xml:space="preserve">ollowing this meeting the minutes will be submitted to Fishery Progress indicating that the FIP is in </w:t>
      </w:r>
      <w:r w:rsidR="0039710D">
        <w:rPr>
          <w:bCs/>
          <w:lang w:val="en-GB"/>
        </w:rPr>
        <w:lastRenderedPageBreak/>
        <w:t>implementation stage.</w:t>
      </w:r>
      <w:r w:rsidR="00E13D1E">
        <w:rPr>
          <w:bCs/>
          <w:lang w:val="en-GB"/>
        </w:rPr>
        <w:t xml:space="preserve"> </w:t>
      </w:r>
      <w:r w:rsidR="000C4D84">
        <w:rPr>
          <w:bCs/>
          <w:lang w:val="en-GB"/>
        </w:rPr>
        <w:t xml:space="preserve"> </w:t>
      </w:r>
      <w:r w:rsidR="0050296E">
        <w:rPr>
          <w:bCs/>
          <w:lang w:val="en-GB"/>
        </w:rPr>
        <w:t xml:space="preserve">The </w:t>
      </w:r>
      <w:r w:rsidR="00ED1047">
        <w:rPr>
          <w:bCs/>
          <w:lang w:val="en-GB"/>
        </w:rPr>
        <w:t xml:space="preserve">Irish </w:t>
      </w:r>
      <w:r w:rsidR="0050296E">
        <w:rPr>
          <w:bCs/>
          <w:lang w:val="en-GB"/>
        </w:rPr>
        <w:t xml:space="preserve">Prawn FIP </w:t>
      </w:r>
      <w:r w:rsidR="00ED1047">
        <w:rPr>
          <w:bCs/>
          <w:lang w:val="en-GB"/>
        </w:rPr>
        <w:t>is a basic FIP but is addressing</w:t>
      </w:r>
      <w:r w:rsidR="0050296E">
        <w:rPr>
          <w:bCs/>
          <w:lang w:val="en-GB"/>
        </w:rPr>
        <w:t xml:space="preserve"> 22 out </w:t>
      </w:r>
      <w:r w:rsidR="00E74D6B">
        <w:rPr>
          <w:bCs/>
          <w:lang w:val="en-GB"/>
        </w:rPr>
        <w:t xml:space="preserve">of </w:t>
      </w:r>
      <w:r w:rsidR="0050296E">
        <w:rPr>
          <w:bCs/>
          <w:lang w:val="en-GB"/>
        </w:rPr>
        <w:t xml:space="preserve">28 indicators. </w:t>
      </w:r>
      <w:r w:rsidR="0009676E" w:rsidRPr="0009676E">
        <w:rPr>
          <w:bCs/>
          <w:lang w:val="en-GB"/>
        </w:rPr>
        <w:t xml:space="preserve"> </w:t>
      </w:r>
    </w:p>
    <w:p w14:paraId="11F49030" w14:textId="77777777" w:rsidR="008955FF" w:rsidRDefault="008955FF" w:rsidP="008955FF">
      <w:pPr>
        <w:rPr>
          <w:bCs/>
          <w:lang w:val="en-GB"/>
        </w:rPr>
      </w:pPr>
    </w:p>
    <w:p w14:paraId="1AE43F6E" w14:textId="43F10FB6" w:rsidR="008B027D" w:rsidRPr="00C23BF5" w:rsidRDefault="008B027D" w:rsidP="00C23BF5">
      <w:pPr>
        <w:numPr>
          <w:ilvl w:val="1"/>
          <w:numId w:val="17"/>
        </w:numPr>
        <w:rPr>
          <w:b/>
          <w:lang w:val="en-GB"/>
        </w:rPr>
      </w:pPr>
      <w:r w:rsidRPr="00C23BF5">
        <w:rPr>
          <w:b/>
          <w:lang w:val="en-GB"/>
        </w:rPr>
        <w:t xml:space="preserve">Self-sampling programs </w:t>
      </w:r>
    </w:p>
    <w:p w14:paraId="02EC3A74" w14:textId="07379F93" w:rsidR="00AB5B43" w:rsidRDefault="008955FF" w:rsidP="00AB5B43">
      <w:pPr>
        <w:rPr>
          <w:bCs/>
          <w:lang w:val="en-GB"/>
        </w:rPr>
      </w:pPr>
      <w:r>
        <w:rPr>
          <w:bCs/>
          <w:lang w:val="en-GB"/>
        </w:rPr>
        <w:t xml:space="preserve">Mike Fitzpatrick </w:t>
      </w:r>
      <w:r w:rsidR="007176C3">
        <w:rPr>
          <w:bCs/>
          <w:lang w:val="en-GB"/>
        </w:rPr>
        <w:t>gave an update on meetings held with</w:t>
      </w:r>
      <w:r>
        <w:rPr>
          <w:bCs/>
          <w:lang w:val="en-GB"/>
        </w:rPr>
        <w:t xml:space="preserve"> the Marine Institute Fisheries Liaison Team Leader</w:t>
      </w:r>
      <w:r w:rsidR="00D65656">
        <w:rPr>
          <w:bCs/>
          <w:lang w:val="en-GB"/>
        </w:rPr>
        <w:t>, Macdara O Cuaig, who has agreed to work with the FIP to improve self</w:t>
      </w:r>
      <w:r w:rsidR="005B0651">
        <w:rPr>
          <w:bCs/>
          <w:lang w:val="en-GB"/>
        </w:rPr>
        <w:t>-</w:t>
      </w:r>
      <w:r w:rsidR="00D65656">
        <w:rPr>
          <w:bCs/>
          <w:lang w:val="en-GB"/>
        </w:rPr>
        <w:t>sampling</w:t>
      </w:r>
      <w:r w:rsidR="00D953D5">
        <w:rPr>
          <w:bCs/>
          <w:lang w:val="en-GB"/>
        </w:rPr>
        <w:t xml:space="preserve"> and observer coverage. </w:t>
      </w:r>
      <w:r w:rsidR="00425CC8">
        <w:rPr>
          <w:bCs/>
          <w:lang w:val="en-GB"/>
        </w:rPr>
        <w:t xml:space="preserve">Over the last 15 </w:t>
      </w:r>
      <w:r w:rsidR="00C56223">
        <w:rPr>
          <w:bCs/>
          <w:lang w:val="en-GB"/>
        </w:rPr>
        <w:t>months</w:t>
      </w:r>
      <w:r w:rsidR="00425CC8">
        <w:rPr>
          <w:bCs/>
          <w:lang w:val="en-GB"/>
        </w:rPr>
        <w:t xml:space="preserve"> </w:t>
      </w:r>
      <w:r w:rsidR="00CA3284">
        <w:rPr>
          <w:bCs/>
          <w:lang w:val="en-GB"/>
        </w:rPr>
        <w:t>the M</w:t>
      </w:r>
      <w:r w:rsidR="005B0651">
        <w:rPr>
          <w:bCs/>
          <w:lang w:val="en-GB"/>
        </w:rPr>
        <w:t xml:space="preserve">arine </w:t>
      </w:r>
      <w:r w:rsidR="00CA3284">
        <w:rPr>
          <w:bCs/>
          <w:lang w:val="en-GB"/>
        </w:rPr>
        <w:t>I</w:t>
      </w:r>
      <w:r w:rsidR="005B0651">
        <w:rPr>
          <w:bCs/>
          <w:lang w:val="en-GB"/>
        </w:rPr>
        <w:t>nstitute</w:t>
      </w:r>
      <w:r w:rsidR="00CA3284">
        <w:rPr>
          <w:bCs/>
          <w:lang w:val="en-GB"/>
        </w:rPr>
        <w:t xml:space="preserve"> received </w:t>
      </w:r>
      <w:r w:rsidR="005B0651">
        <w:rPr>
          <w:bCs/>
          <w:lang w:val="en-GB"/>
        </w:rPr>
        <w:t xml:space="preserve">a small number of </w:t>
      </w:r>
      <w:r w:rsidR="00CA3284">
        <w:rPr>
          <w:bCs/>
          <w:lang w:val="en-GB"/>
        </w:rPr>
        <w:t xml:space="preserve">samples </w:t>
      </w:r>
      <w:r w:rsidR="005B0651">
        <w:rPr>
          <w:bCs/>
          <w:lang w:val="en-GB"/>
        </w:rPr>
        <w:t>and due to Covid</w:t>
      </w:r>
      <w:r w:rsidR="00CA3284">
        <w:rPr>
          <w:bCs/>
          <w:lang w:val="en-GB"/>
        </w:rPr>
        <w:t xml:space="preserve"> </w:t>
      </w:r>
      <w:r w:rsidR="00425CC8">
        <w:rPr>
          <w:bCs/>
          <w:lang w:val="en-GB"/>
        </w:rPr>
        <w:t>there have been no observers at sea</w:t>
      </w:r>
      <w:r w:rsidR="00C56223">
        <w:rPr>
          <w:bCs/>
          <w:lang w:val="en-GB"/>
        </w:rPr>
        <w:t xml:space="preserve"> which</w:t>
      </w:r>
      <w:r w:rsidR="005B0651">
        <w:rPr>
          <w:bCs/>
          <w:lang w:val="en-GB"/>
        </w:rPr>
        <w:t xml:space="preserve"> creates a risk of </w:t>
      </w:r>
      <w:r w:rsidR="00C56223">
        <w:rPr>
          <w:bCs/>
          <w:lang w:val="en-GB"/>
        </w:rPr>
        <w:t xml:space="preserve">the </w:t>
      </w:r>
      <w:r w:rsidR="00E52B78">
        <w:rPr>
          <w:bCs/>
          <w:lang w:val="en-GB"/>
        </w:rPr>
        <w:t xml:space="preserve">assessment for the </w:t>
      </w:r>
      <w:r w:rsidR="00C56223">
        <w:rPr>
          <w:bCs/>
          <w:lang w:val="en-GB"/>
        </w:rPr>
        <w:t xml:space="preserve">fishery </w:t>
      </w:r>
      <w:r w:rsidR="00E52B78">
        <w:rPr>
          <w:bCs/>
          <w:lang w:val="en-GB"/>
        </w:rPr>
        <w:t>being downgraded</w:t>
      </w:r>
      <w:r w:rsidR="00CA3284">
        <w:rPr>
          <w:bCs/>
          <w:lang w:val="en-GB"/>
        </w:rPr>
        <w:t xml:space="preserve">. </w:t>
      </w:r>
      <w:r w:rsidR="00E52B78">
        <w:rPr>
          <w:bCs/>
          <w:lang w:val="en-GB"/>
        </w:rPr>
        <w:t xml:space="preserve">It was agreed that once Covid restrictions </w:t>
      </w:r>
      <w:r w:rsidR="00CD2E0F">
        <w:rPr>
          <w:bCs/>
          <w:lang w:val="en-GB"/>
        </w:rPr>
        <w:t xml:space="preserve">ease </w:t>
      </w:r>
      <w:r w:rsidR="00E52B78">
        <w:rPr>
          <w:bCs/>
          <w:lang w:val="en-GB"/>
        </w:rPr>
        <w:t xml:space="preserve">the </w:t>
      </w:r>
      <w:r w:rsidR="00CD2E0F">
        <w:rPr>
          <w:bCs/>
          <w:lang w:val="en-GB"/>
        </w:rPr>
        <w:t xml:space="preserve">FIP will hold a series </w:t>
      </w:r>
      <w:r w:rsidR="000A3932">
        <w:rPr>
          <w:bCs/>
          <w:lang w:val="en-GB"/>
        </w:rPr>
        <w:t xml:space="preserve">of port workshops </w:t>
      </w:r>
      <w:r w:rsidR="00CD2E0F">
        <w:rPr>
          <w:bCs/>
          <w:lang w:val="en-GB"/>
        </w:rPr>
        <w:t xml:space="preserve">with fishermen to </w:t>
      </w:r>
      <w:r w:rsidR="00AB5B43">
        <w:rPr>
          <w:bCs/>
          <w:lang w:val="en-GB"/>
        </w:rPr>
        <w:t>stress the importance of industry provided data under both Principle 1 and 2 actions for the workplan</w:t>
      </w:r>
    </w:p>
    <w:p w14:paraId="66C60FB0" w14:textId="77777777" w:rsidR="00AB5B43" w:rsidRDefault="00AB5B43" w:rsidP="00AB5B43">
      <w:pPr>
        <w:rPr>
          <w:bCs/>
          <w:lang w:val="en-GB"/>
        </w:rPr>
      </w:pPr>
    </w:p>
    <w:p w14:paraId="6E9238B8" w14:textId="3B8B36E7" w:rsidR="008B027D" w:rsidRPr="00C23BF5" w:rsidRDefault="008B027D" w:rsidP="00C23BF5">
      <w:pPr>
        <w:numPr>
          <w:ilvl w:val="1"/>
          <w:numId w:val="17"/>
        </w:numPr>
        <w:rPr>
          <w:b/>
          <w:lang w:val="en-GB"/>
        </w:rPr>
      </w:pPr>
      <w:r w:rsidRPr="00C23BF5">
        <w:rPr>
          <w:b/>
          <w:lang w:val="en-GB"/>
        </w:rPr>
        <w:t>TCMs, bycatch</w:t>
      </w:r>
    </w:p>
    <w:p w14:paraId="381CCFEE" w14:textId="27CB34B5" w:rsidR="003B4778" w:rsidRDefault="00AB5B43" w:rsidP="003B4778">
      <w:pPr>
        <w:rPr>
          <w:bCs/>
          <w:lang w:val="en-GB"/>
        </w:rPr>
      </w:pPr>
      <w:r>
        <w:rPr>
          <w:bCs/>
          <w:lang w:val="en-GB"/>
        </w:rPr>
        <w:t>As part of a discussion of the workplan actions under Principle 2 BIM’s</w:t>
      </w:r>
      <w:r w:rsidR="0017553D">
        <w:rPr>
          <w:bCs/>
          <w:lang w:val="en-GB"/>
        </w:rPr>
        <w:t xml:space="preserve"> Conservation </w:t>
      </w:r>
      <w:r>
        <w:rPr>
          <w:bCs/>
          <w:lang w:val="en-GB"/>
        </w:rPr>
        <w:t>M</w:t>
      </w:r>
      <w:r w:rsidR="0017553D">
        <w:rPr>
          <w:bCs/>
          <w:lang w:val="en-GB"/>
        </w:rPr>
        <w:t>anager, R</w:t>
      </w:r>
      <w:r>
        <w:rPr>
          <w:bCs/>
          <w:lang w:val="en-GB"/>
        </w:rPr>
        <w:t>onan</w:t>
      </w:r>
      <w:r w:rsidR="0017553D">
        <w:rPr>
          <w:bCs/>
          <w:lang w:val="en-GB"/>
        </w:rPr>
        <w:t xml:space="preserve"> Cosgrove</w:t>
      </w:r>
      <w:r>
        <w:rPr>
          <w:bCs/>
          <w:lang w:val="en-GB"/>
        </w:rPr>
        <w:t>,</w:t>
      </w:r>
      <w:r w:rsidR="0017553D">
        <w:rPr>
          <w:bCs/>
          <w:lang w:val="en-GB"/>
        </w:rPr>
        <w:t xml:space="preserve"> presented </w:t>
      </w:r>
      <w:r w:rsidR="00C168D5">
        <w:rPr>
          <w:bCs/>
          <w:lang w:val="en-GB"/>
        </w:rPr>
        <w:t xml:space="preserve">key areas of </w:t>
      </w:r>
      <w:r>
        <w:rPr>
          <w:bCs/>
          <w:lang w:val="en-GB"/>
        </w:rPr>
        <w:t xml:space="preserve">technical conservation </w:t>
      </w:r>
      <w:r w:rsidR="00C168D5">
        <w:rPr>
          <w:bCs/>
          <w:lang w:val="en-GB"/>
        </w:rPr>
        <w:t xml:space="preserve">work that the BIM fisheries scientists are doing in  partnership with the catching sector. </w:t>
      </w:r>
      <w:r w:rsidR="0017553D">
        <w:rPr>
          <w:bCs/>
          <w:lang w:val="en-GB"/>
        </w:rPr>
        <w:t xml:space="preserve"> </w:t>
      </w:r>
      <w:r>
        <w:rPr>
          <w:bCs/>
          <w:lang w:val="en-GB"/>
        </w:rPr>
        <w:t>These gear trials include bycatch reduction efforts for Whiting and Cod</w:t>
      </w:r>
      <w:r w:rsidR="00422454">
        <w:rPr>
          <w:bCs/>
          <w:lang w:val="en-GB"/>
        </w:rPr>
        <w:t xml:space="preserve"> which are key elements of the FIP workplan</w:t>
      </w:r>
      <w:r>
        <w:rPr>
          <w:bCs/>
          <w:lang w:val="en-GB"/>
        </w:rPr>
        <w:t xml:space="preserve">. </w:t>
      </w:r>
    </w:p>
    <w:p w14:paraId="15076278" w14:textId="14012509" w:rsidR="006E09B5" w:rsidRDefault="00422454" w:rsidP="003B4778">
      <w:pPr>
        <w:rPr>
          <w:bCs/>
          <w:lang w:val="en-GB"/>
        </w:rPr>
      </w:pPr>
      <w:r>
        <w:rPr>
          <w:bCs/>
          <w:lang w:val="en-GB"/>
        </w:rPr>
        <w:t xml:space="preserve">One successful element of the gear trial work was </w:t>
      </w:r>
      <w:r w:rsidR="006B66F1">
        <w:rPr>
          <w:bCs/>
          <w:lang w:val="en-GB"/>
        </w:rPr>
        <w:t xml:space="preserve">the exemption of Nephrops from the Landing Obligation as a result of high survivability </w:t>
      </w:r>
      <w:r w:rsidR="00E23B28">
        <w:rPr>
          <w:bCs/>
          <w:lang w:val="en-GB"/>
        </w:rPr>
        <w:t xml:space="preserve">(64%) </w:t>
      </w:r>
      <w:r w:rsidR="006B66F1">
        <w:rPr>
          <w:bCs/>
          <w:lang w:val="en-GB"/>
        </w:rPr>
        <w:t xml:space="preserve">demonstrated </w:t>
      </w:r>
      <w:r w:rsidR="00E23B28">
        <w:rPr>
          <w:bCs/>
          <w:lang w:val="en-GB"/>
        </w:rPr>
        <w:t xml:space="preserve">during </w:t>
      </w:r>
      <w:r w:rsidR="002C299B">
        <w:rPr>
          <w:bCs/>
          <w:lang w:val="en-GB"/>
        </w:rPr>
        <w:t xml:space="preserve">BIM </w:t>
      </w:r>
      <w:r w:rsidR="005705E2">
        <w:rPr>
          <w:bCs/>
          <w:lang w:val="en-GB"/>
        </w:rPr>
        <w:t xml:space="preserve">trials for trawl caught Nephrops. </w:t>
      </w:r>
    </w:p>
    <w:p w14:paraId="4332377F" w14:textId="221CDA4F" w:rsidR="00F33DDA" w:rsidRDefault="00E23B28" w:rsidP="003B4778">
      <w:pPr>
        <w:rPr>
          <w:bCs/>
          <w:lang w:val="en-GB"/>
        </w:rPr>
      </w:pPr>
      <w:r>
        <w:rPr>
          <w:bCs/>
          <w:lang w:val="en-GB"/>
        </w:rPr>
        <w:t>Additional results presented:</w:t>
      </w:r>
    </w:p>
    <w:p w14:paraId="0482299A" w14:textId="275A2F91" w:rsidR="008461A4" w:rsidRDefault="00E23B28" w:rsidP="003B4778">
      <w:pPr>
        <w:rPr>
          <w:bCs/>
          <w:lang w:val="en-GB"/>
        </w:rPr>
      </w:pPr>
      <w:r w:rsidRPr="00E23B28">
        <w:rPr>
          <w:bCs/>
          <w:lang w:val="en-GB"/>
        </w:rPr>
        <w:t>The use of a</w:t>
      </w:r>
      <w:r>
        <w:rPr>
          <w:b/>
          <w:lang w:val="en-GB"/>
        </w:rPr>
        <w:t xml:space="preserve"> </w:t>
      </w:r>
      <w:r w:rsidR="008461A4" w:rsidRPr="00E4335E">
        <w:rPr>
          <w:b/>
          <w:lang w:val="en-GB"/>
        </w:rPr>
        <w:t>300mm Square Mesh Panel (SMP)</w:t>
      </w:r>
      <w:r w:rsidR="00772572">
        <w:rPr>
          <w:bCs/>
          <w:lang w:val="en-GB"/>
        </w:rPr>
        <w:t xml:space="preserve"> resulted in a reduction of 70% small haddock, </w:t>
      </w:r>
      <w:r w:rsidR="00E4335E">
        <w:rPr>
          <w:bCs/>
          <w:lang w:val="en-GB"/>
        </w:rPr>
        <w:t xml:space="preserve">52% of small whiting , while increasing Nephrops </w:t>
      </w:r>
      <w:r>
        <w:rPr>
          <w:bCs/>
          <w:lang w:val="en-GB"/>
        </w:rPr>
        <w:t xml:space="preserve">catches </w:t>
      </w:r>
      <w:r w:rsidR="00E4335E">
        <w:rPr>
          <w:bCs/>
          <w:lang w:val="en-GB"/>
        </w:rPr>
        <w:t>by 14%.</w:t>
      </w:r>
    </w:p>
    <w:p w14:paraId="374B0084" w14:textId="77A6CEBE" w:rsidR="00E4335E" w:rsidRDefault="00E23B28" w:rsidP="003B4778">
      <w:pPr>
        <w:rPr>
          <w:bCs/>
          <w:lang w:val="en-GB"/>
        </w:rPr>
      </w:pPr>
      <w:r>
        <w:rPr>
          <w:b/>
          <w:lang w:val="en-GB"/>
        </w:rPr>
        <w:t xml:space="preserve">A </w:t>
      </w:r>
      <w:r w:rsidR="0051376A" w:rsidRPr="00AC7E2B">
        <w:rPr>
          <w:b/>
          <w:lang w:val="en-GB"/>
        </w:rPr>
        <w:t>Seltra 300mm SMP</w:t>
      </w:r>
      <w:r w:rsidR="0051376A">
        <w:rPr>
          <w:bCs/>
          <w:lang w:val="en-GB"/>
        </w:rPr>
        <w:t xml:space="preserve"> resulted in the reduction of whiting </w:t>
      </w:r>
      <w:r>
        <w:rPr>
          <w:bCs/>
          <w:lang w:val="en-GB"/>
        </w:rPr>
        <w:t xml:space="preserve">by </w:t>
      </w:r>
      <w:r w:rsidR="0051376A">
        <w:rPr>
          <w:bCs/>
          <w:lang w:val="en-GB"/>
        </w:rPr>
        <w:t xml:space="preserve">-24%, haddock </w:t>
      </w:r>
      <w:r>
        <w:rPr>
          <w:bCs/>
          <w:lang w:val="en-GB"/>
        </w:rPr>
        <w:t xml:space="preserve">by </w:t>
      </w:r>
      <w:r w:rsidR="0051376A">
        <w:rPr>
          <w:bCs/>
          <w:lang w:val="en-GB"/>
        </w:rPr>
        <w:t>-51%, Flatfish</w:t>
      </w:r>
      <w:r>
        <w:rPr>
          <w:bCs/>
          <w:lang w:val="en-GB"/>
        </w:rPr>
        <w:t xml:space="preserve"> by</w:t>
      </w:r>
      <w:r w:rsidR="0051376A">
        <w:rPr>
          <w:bCs/>
          <w:lang w:val="en-GB"/>
        </w:rPr>
        <w:t xml:space="preserve"> -55%, Dogfish</w:t>
      </w:r>
      <w:r>
        <w:rPr>
          <w:bCs/>
          <w:lang w:val="en-GB"/>
        </w:rPr>
        <w:t xml:space="preserve"> by </w:t>
      </w:r>
      <w:r w:rsidR="00AC7E2B">
        <w:rPr>
          <w:bCs/>
          <w:lang w:val="en-GB"/>
        </w:rPr>
        <w:t xml:space="preserve">-74% while having an increase of 19% for Nephrops. </w:t>
      </w:r>
    </w:p>
    <w:p w14:paraId="549AC73F" w14:textId="13DC4C99" w:rsidR="008118A5" w:rsidRDefault="003618DB" w:rsidP="003B4778">
      <w:pPr>
        <w:rPr>
          <w:bCs/>
          <w:lang w:val="en-GB"/>
        </w:rPr>
      </w:pPr>
      <w:r w:rsidRPr="00D63025">
        <w:rPr>
          <w:b/>
          <w:lang w:val="en-GB"/>
        </w:rPr>
        <w:t>Dual Cod End</w:t>
      </w:r>
      <w:r w:rsidR="00D63025" w:rsidRPr="00D63025">
        <w:rPr>
          <w:b/>
          <w:lang w:val="en-GB"/>
        </w:rPr>
        <w:t xml:space="preserve"> </w:t>
      </w:r>
      <w:r w:rsidRPr="00D63025">
        <w:rPr>
          <w:b/>
          <w:lang w:val="en-GB"/>
        </w:rPr>
        <w:t xml:space="preserve">(inclined panels with upper cod end </w:t>
      </w:r>
      <w:r w:rsidR="00D63025" w:rsidRPr="00D63025">
        <w:rPr>
          <w:b/>
          <w:lang w:val="en-GB"/>
        </w:rPr>
        <w:t xml:space="preserve">having a T90): </w:t>
      </w:r>
      <w:r w:rsidR="0074246B">
        <w:rPr>
          <w:bCs/>
          <w:lang w:val="en-GB"/>
        </w:rPr>
        <w:t xml:space="preserve">this gear resulted in a reduction of small haddock (-48%) and small whiting  (-72%) </w:t>
      </w:r>
      <w:r w:rsidR="00565314">
        <w:rPr>
          <w:bCs/>
          <w:lang w:val="en-GB"/>
        </w:rPr>
        <w:t xml:space="preserve">. This gear was also effective </w:t>
      </w:r>
      <w:r w:rsidR="00E23B28">
        <w:rPr>
          <w:bCs/>
          <w:lang w:val="en-GB"/>
        </w:rPr>
        <w:t>in</w:t>
      </w:r>
      <w:r w:rsidR="00565314">
        <w:rPr>
          <w:bCs/>
          <w:lang w:val="en-GB"/>
        </w:rPr>
        <w:t xml:space="preserve"> </w:t>
      </w:r>
      <w:r w:rsidR="00C9337E">
        <w:rPr>
          <w:bCs/>
          <w:lang w:val="en-GB"/>
        </w:rPr>
        <w:t>reduc</w:t>
      </w:r>
      <w:r w:rsidR="00E23B28">
        <w:rPr>
          <w:bCs/>
          <w:lang w:val="en-GB"/>
        </w:rPr>
        <w:t>ing</w:t>
      </w:r>
      <w:r w:rsidR="00C9337E">
        <w:rPr>
          <w:bCs/>
          <w:lang w:val="en-GB"/>
        </w:rPr>
        <w:t xml:space="preserve"> catch</w:t>
      </w:r>
      <w:r w:rsidR="00E23B28">
        <w:rPr>
          <w:bCs/>
          <w:lang w:val="en-GB"/>
        </w:rPr>
        <w:t>es of</w:t>
      </w:r>
      <w:r w:rsidR="00C9337E">
        <w:rPr>
          <w:bCs/>
          <w:lang w:val="en-GB"/>
        </w:rPr>
        <w:t xml:space="preserve"> blue whiting </w:t>
      </w:r>
      <w:r w:rsidR="00E23B28">
        <w:rPr>
          <w:bCs/>
          <w:lang w:val="en-GB"/>
        </w:rPr>
        <w:t xml:space="preserve">on the Porcupine </w:t>
      </w:r>
      <w:r w:rsidR="008D09A5">
        <w:rPr>
          <w:bCs/>
          <w:lang w:val="en-GB"/>
        </w:rPr>
        <w:t>ground (FU 1</w:t>
      </w:r>
      <w:r w:rsidR="00072BD6">
        <w:rPr>
          <w:bCs/>
          <w:lang w:val="en-GB"/>
        </w:rPr>
        <w:t>6</w:t>
      </w:r>
      <w:r w:rsidR="008D09A5">
        <w:rPr>
          <w:bCs/>
          <w:lang w:val="en-GB"/>
        </w:rPr>
        <w:t>).</w:t>
      </w:r>
      <w:r w:rsidR="00C9337E">
        <w:rPr>
          <w:bCs/>
          <w:lang w:val="en-GB"/>
        </w:rPr>
        <w:t xml:space="preserve"> </w:t>
      </w:r>
    </w:p>
    <w:p w14:paraId="23953E5A" w14:textId="77777777" w:rsidR="00BA76E8" w:rsidRDefault="00BA76E8" w:rsidP="003B4778">
      <w:pPr>
        <w:rPr>
          <w:bCs/>
          <w:lang w:val="en-GB"/>
        </w:rPr>
      </w:pPr>
    </w:p>
    <w:p w14:paraId="06886CE1" w14:textId="54C32E3A" w:rsidR="002E07D9" w:rsidRPr="00A630DD" w:rsidRDefault="008118A5" w:rsidP="003B4778">
      <w:pPr>
        <w:rPr>
          <w:bCs/>
          <w:lang w:val="en-GB"/>
        </w:rPr>
      </w:pPr>
      <w:r>
        <w:rPr>
          <w:bCs/>
          <w:lang w:val="en-GB"/>
        </w:rPr>
        <w:t>Future work</w:t>
      </w:r>
      <w:r w:rsidR="00BA76E8">
        <w:rPr>
          <w:bCs/>
          <w:lang w:val="en-GB"/>
        </w:rPr>
        <w:t xml:space="preserve"> will include work with a </w:t>
      </w:r>
      <w:r w:rsidR="00D0664B" w:rsidRPr="00AB40B1">
        <w:rPr>
          <w:b/>
          <w:lang w:val="en-GB"/>
        </w:rPr>
        <w:t xml:space="preserve">Box trawl </w:t>
      </w:r>
      <w:r w:rsidR="00BA76E8" w:rsidRPr="00BA76E8">
        <w:rPr>
          <w:bCs/>
          <w:lang w:val="en-GB"/>
        </w:rPr>
        <w:t>which</w:t>
      </w:r>
      <w:r w:rsidR="00D0664B">
        <w:rPr>
          <w:bCs/>
          <w:lang w:val="en-GB"/>
        </w:rPr>
        <w:t xml:space="preserve"> it is hoped will increase carbon efficiency</w:t>
      </w:r>
      <w:r w:rsidR="00825ABA">
        <w:rPr>
          <w:bCs/>
          <w:lang w:val="en-GB"/>
        </w:rPr>
        <w:t xml:space="preserve">. </w:t>
      </w:r>
      <w:r w:rsidR="004569E5">
        <w:rPr>
          <w:bCs/>
          <w:lang w:val="en-GB"/>
        </w:rPr>
        <w:t xml:space="preserve">Specifically with reference to the FIP workplan under Principle 2 </w:t>
      </w:r>
      <w:r w:rsidR="005D36BA">
        <w:rPr>
          <w:bCs/>
          <w:lang w:val="en-GB"/>
        </w:rPr>
        <w:t xml:space="preserve">BIM have conducted work on </w:t>
      </w:r>
      <w:r w:rsidR="004242F2">
        <w:rPr>
          <w:bCs/>
          <w:lang w:val="en-GB"/>
        </w:rPr>
        <w:t xml:space="preserve">reducing </w:t>
      </w:r>
      <w:r w:rsidR="002E07D9">
        <w:rPr>
          <w:bCs/>
          <w:lang w:val="en-GB"/>
        </w:rPr>
        <w:t xml:space="preserve">whiting by catches </w:t>
      </w:r>
      <w:r w:rsidR="005D36BA">
        <w:rPr>
          <w:bCs/>
          <w:lang w:val="en-GB"/>
        </w:rPr>
        <w:t>in</w:t>
      </w:r>
      <w:r w:rsidR="002E07D9">
        <w:rPr>
          <w:bCs/>
          <w:lang w:val="en-GB"/>
        </w:rPr>
        <w:t xml:space="preserve"> the Irish Sea </w:t>
      </w:r>
      <w:r w:rsidR="005D36BA">
        <w:rPr>
          <w:bCs/>
          <w:lang w:val="en-GB"/>
        </w:rPr>
        <w:t>where</w:t>
      </w:r>
      <w:r w:rsidR="002E07D9">
        <w:rPr>
          <w:bCs/>
          <w:lang w:val="en-GB"/>
        </w:rPr>
        <w:t xml:space="preserve"> </w:t>
      </w:r>
      <w:r w:rsidR="00CD7046">
        <w:rPr>
          <w:bCs/>
          <w:lang w:val="en-GB"/>
        </w:rPr>
        <w:t xml:space="preserve">vessels </w:t>
      </w:r>
      <w:r w:rsidR="005D36BA">
        <w:rPr>
          <w:bCs/>
          <w:lang w:val="en-GB"/>
        </w:rPr>
        <w:t>are</w:t>
      </w:r>
      <w:r w:rsidR="00CD7046">
        <w:rPr>
          <w:bCs/>
          <w:lang w:val="en-GB"/>
        </w:rPr>
        <w:t xml:space="preserve"> required to use </w:t>
      </w:r>
      <w:r w:rsidR="005D36BA">
        <w:rPr>
          <w:bCs/>
          <w:lang w:val="en-GB"/>
        </w:rPr>
        <w:t xml:space="preserve">a </w:t>
      </w:r>
      <w:r w:rsidR="00CD7046">
        <w:rPr>
          <w:bCs/>
          <w:lang w:val="en-GB"/>
        </w:rPr>
        <w:t xml:space="preserve">300mm SMP </w:t>
      </w:r>
      <w:r w:rsidR="005D36BA">
        <w:rPr>
          <w:bCs/>
          <w:lang w:val="en-GB"/>
        </w:rPr>
        <w:t xml:space="preserve">since </w:t>
      </w:r>
      <w:r w:rsidR="00CD7046">
        <w:rPr>
          <w:bCs/>
          <w:lang w:val="en-GB"/>
        </w:rPr>
        <w:t>2016</w:t>
      </w:r>
      <w:r w:rsidR="001577AC">
        <w:rPr>
          <w:bCs/>
          <w:lang w:val="en-GB"/>
        </w:rPr>
        <w:t>. The MI ha</w:t>
      </w:r>
      <w:r w:rsidR="005D36BA">
        <w:rPr>
          <w:bCs/>
          <w:lang w:val="en-GB"/>
        </w:rPr>
        <w:t>ve reported</w:t>
      </w:r>
      <w:r w:rsidR="001577AC">
        <w:rPr>
          <w:bCs/>
          <w:lang w:val="en-GB"/>
        </w:rPr>
        <w:t xml:space="preserve"> a positive effect in the</w:t>
      </w:r>
      <w:r w:rsidR="005D36BA">
        <w:rPr>
          <w:bCs/>
          <w:lang w:val="en-GB"/>
        </w:rPr>
        <w:t>i</w:t>
      </w:r>
      <w:r w:rsidR="00672E33">
        <w:rPr>
          <w:bCs/>
          <w:lang w:val="en-GB"/>
        </w:rPr>
        <w:t>r annual advice</w:t>
      </w:r>
      <w:r w:rsidR="001577AC">
        <w:rPr>
          <w:bCs/>
          <w:lang w:val="en-GB"/>
        </w:rPr>
        <w:t xml:space="preserve"> as the SMP </w:t>
      </w:r>
      <w:r w:rsidR="00473CB7">
        <w:rPr>
          <w:bCs/>
          <w:lang w:val="en-GB"/>
        </w:rPr>
        <w:t>has reduced whiting by</w:t>
      </w:r>
      <w:r w:rsidR="00672E33">
        <w:rPr>
          <w:bCs/>
          <w:lang w:val="en-GB"/>
        </w:rPr>
        <w:t>catch by</w:t>
      </w:r>
      <w:r w:rsidR="00473CB7">
        <w:rPr>
          <w:bCs/>
          <w:lang w:val="en-GB"/>
        </w:rPr>
        <w:t xml:space="preserve"> 20%. </w:t>
      </w:r>
      <w:r w:rsidR="00CD7046">
        <w:rPr>
          <w:bCs/>
          <w:lang w:val="en-GB"/>
        </w:rPr>
        <w:t xml:space="preserve"> </w:t>
      </w:r>
      <w:r w:rsidR="00672E33">
        <w:rPr>
          <w:b/>
          <w:lang w:val="en-GB"/>
        </w:rPr>
        <w:t>REF????</w:t>
      </w:r>
    </w:p>
    <w:p w14:paraId="38D6530E" w14:textId="2697AD30" w:rsidR="004242F2" w:rsidRDefault="004242F2" w:rsidP="003B4778">
      <w:pPr>
        <w:rPr>
          <w:bCs/>
          <w:lang w:val="en-GB"/>
        </w:rPr>
      </w:pPr>
    </w:p>
    <w:p w14:paraId="2FBAE4FA" w14:textId="609464F4" w:rsidR="00072BD6" w:rsidRDefault="00BA76E8" w:rsidP="003B4778">
      <w:pPr>
        <w:rPr>
          <w:bCs/>
          <w:lang w:val="en-GB"/>
        </w:rPr>
      </w:pPr>
      <w:r>
        <w:rPr>
          <w:bCs/>
          <w:lang w:val="en-GB"/>
        </w:rPr>
        <w:lastRenderedPageBreak/>
        <w:t>Ronan Cosgrove said he was available to discuss TCM results with FIP members in further detail if needed</w:t>
      </w:r>
      <w:r w:rsidR="00743DA7">
        <w:rPr>
          <w:bCs/>
          <w:lang w:val="en-GB"/>
        </w:rPr>
        <w:t xml:space="preserve"> in order to promote uptake of more selective gears</w:t>
      </w:r>
      <w:r>
        <w:rPr>
          <w:bCs/>
          <w:lang w:val="en-GB"/>
        </w:rPr>
        <w:t xml:space="preserve">. </w:t>
      </w:r>
    </w:p>
    <w:p w14:paraId="71AE86B2" w14:textId="77777777" w:rsidR="00672E33" w:rsidRDefault="00672E33" w:rsidP="003B4778">
      <w:pPr>
        <w:rPr>
          <w:bCs/>
          <w:lang w:val="en-GB"/>
        </w:rPr>
      </w:pPr>
    </w:p>
    <w:p w14:paraId="65269248" w14:textId="77777777" w:rsidR="00422454" w:rsidRDefault="00422454" w:rsidP="00422454">
      <w:pPr>
        <w:rPr>
          <w:bCs/>
          <w:lang w:val="en-GB"/>
        </w:rPr>
      </w:pPr>
      <w:r>
        <w:rPr>
          <w:bCs/>
          <w:lang w:val="en-GB"/>
        </w:rPr>
        <w:t>It was agreed that Mike Fitzpatrick, FIP administrator, Ronan Cosgrove of BIM and Macdara O Cuaig of the Marine Institute would meet shortly after the meeting to assess whether there are further opportunities for synergies due to working together on mutually beneficial elements of data collection and TCM implementation.</w:t>
      </w:r>
    </w:p>
    <w:p w14:paraId="1569D3E7" w14:textId="3832840C" w:rsidR="00D03D30" w:rsidRDefault="00D03D30" w:rsidP="003B4778">
      <w:pPr>
        <w:rPr>
          <w:bCs/>
          <w:lang w:val="en-GB"/>
        </w:rPr>
      </w:pPr>
    </w:p>
    <w:p w14:paraId="050088AB" w14:textId="2AB42FDD" w:rsidR="00743DA7" w:rsidRPr="00C62F0E" w:rsidRDefault="00C62F0E" w:rsidP="00C62F0E">
      <w:pPr>
        <w:numPr>
          <w:ilvl w:val="1"/>
          <w:numId w:val="17"/>
        </w:numPr>
        <w:rPr>
          <w:b/>
          <w:lang w:val="en-GB"/>
        </w:rPr>
      </w:pPr>
      <w:r w:rsidRPr="00C62F0E">
        <w:rPr>
          <w:b/>
          <w:lang w:val="en-GB"/>
        </w:rPr>
        <w:t>Porcupine fishery and closure</w:t>
      </w:r>
    </w:p>
    <w:p w14:paraId="3BDFE731" w14:textId="5293DFB4" w:rsidR="00C62F0E" w:rsidRDefault="00C62F0E" w:rsidP="00C62F0E">
      <w:pPr>
        <w:rPr>
          <w:bCs/>
          <w:lang w:val="en-GB"/>
        </w:rPr>
      </w:pPr>
      <w:r>
        <w:rPr>
          <w:bCs/>
          <w:lang w:val="en-GB"/>
        </w:rPr>
        <w:t xml:space="preserve">A review of the </w:t>
      </w:r>
      <w:r w:rsidR="00A630DD">
        <w:rPr>
          <w:bCs/>
          <w:lang w:val="en-GB"/>
        </w:rPr>
        <w:t xml:space="preserve">Porcupine fishery </w:t>
      </w:r>
      <w:r w:rsidR="00E540FF">
        <w:rPr>
          <w:bCs/>
          <w:lang w:val="en-GB"/>
        </w:rPr>
        <w:t xml:space="preserve">(FU 16) </w:t>
      </w:r>
      <w:r>
        <w:rPr>
          <w:bCs/>
          <w:lang w:val="en-GB"/>
        </w:rPr>
        <w:t xml:space="preserve">closure was suggested in order to minimise the impact on the spawning stock and maximise the value of the quota. Currently the </w:t>
      </w:r>
      <w:r w:rsidR="00FC38F9">
        <w:rPr>
          <w:bCs/>
          <w:lang w:val="en-GB"/>
        </w:rPr>
        <w:t xml:space="preserve">closure is </w:t>
      </w:r>
      <w:r w:rsidR="00CD6A08">
        <w:rPr>
          <w:bCs/>
          <w:lang w:val="en-GB"/>
        </w:rPr>
        <w:t xml:space="preserve">mainly </w:t>
      </w:r>
      <w:r w:rsidR="00FC38F9">
        <w:rPr>
          <w:bCs/>
          <w:lang w:val="en-GB"/>
        </w:rPr>
        <w:t>national but it was felt that it should be the subject of an EU regulation in order to be more effective</w:t>
      </w:r>
      <w:r w:rsidR="004F6645">
        <w:rPr>
          <w:bCs/>
          <w:lang w:val="en-GB"/>
        </w:rPr>
        <w:t xml:space="preserve"> and to avoid fishing when high numbers of female prawns are present</w:t>
      </w:r>
      <w:r w:rsidR="00FC38F9">
        <w:rPr>
          <w:bCs/>
          <w:lang w:val="en-GB"/>
        </w:rPr>
        <w:t xml:space="preserve">. </w:t>
      </w:r>
      <w:r>
        <w:rPr>
          <w:bCs/>
          <w:lang w:val="en-GB"/>
        </w:rPr>
        <w:t xml:space="preserve">The closure needs an EU regulation </w:t>
      </w:r>
      <w:r w:rsidR="00643180">
        <w:rPr>
          <w:bCs/>
          <w:lang w:val="en-GB"/>
        </w:rPr>
        <w:t xml:space="preserve">as the </w:t>
      </w:r>
      <w:r w:rsidR="00CD6A08">
        <w:rPr>
          <w:bCs/>
          <w:lang w:val="en-GB"/>
        </w:rPr>
        <w:t>Porcupine ground are in EU waters</w:t>
      </w:r>
      <w:r>
        <w:rPr>
          <w:bCs/>
          <w:lang w:val="en-GB"/>
        </w:rPr>
        <w:t>.</w:t>
      </w:r>
    </w:p>
    <w:p w14:paraId="0A5F59CC" w14:textId="32E95685" w:rsidR="008E3F7C" w:rsidRDefault="004F6645" w:rsidP="00C62F0E">
      <w:pPr>
        <w:rPr>
          <w:bCs/>
          <w:lang w:val="en-GB"/>
        </w:rPr>
      </w:pPr>
      <w:r>
        <w:rPr>
          <w:bCs/>
          <w:lang w:val="en-GB"/>
        </w:rPr>
        <w:t xml:space="preserve">It was agreed that the FIP could play a role </w:t>
      </w:r>
      <w:r w:rsidR="00553D01">
        <w:rPr>
          <w:bCs/>
          <w:lang w:val="en-GB"/>
        </w:rPr>
        <w:t xml:space="preserve">by sending </w:t>
      </w:r>
      <w:r>
        <w:rPr>
          <w:bCs/>
          <w:lang w:val="en-GB"/>
        </w:rPr>
        <w:t xml:space="preserve">the Marine Institute </w:t>
      </w:r>
      <w:r w:rsidR="00E540FF">
        <w:rPr>
          <w:bCs/>
          <w:lang w:val="en-GB"/>
        </w:rPr>
        <w:t>assessment of</w:t>
      </w:r>
      <w:r w:rsidR="008E3F7C">
        <w:rPr>
          <w:bCs/>
          <w:lang w:val="en-GB"/>
        </w:rPr>
        <w:t xml:space="preserve"> the closure to the North Western Waters Regional Advisory Group.</w:t>
      </w:r>
    </w:p>
    <w:p w14:paraId="5D9D00B5" w14:textId="77777777" w:rsidR="00C62F0E" w:rsidRPr="003B4778" w:rsidRDefault="00C62F0E" w:rsidP="003B4778">
      <w:pPr>
        <w:rPr>
          <w:bCs/>
          <w:lang w:val="en-GB"/>
        </w:rPr>
      </w:pPr>
    </w:p>
    <w:p w14:paraId="08BCC893" w14:textId="261EC9DD" w:rsidR="000154E3" w:rsidRDefault="008B027D" w:rsidP="008B027D">
      <w:pPr>
        <w:numPr>
          <w:ilvl w:val="1"/>
          <w:numId w:val="17"/>
        </w:numPr>
        <w:rPr>
          <w:b/>
          <w:lang w:val="en-GB"/>
        </w:rPr>
      </w:pPr>
      <w:r w:rsidRPr="00FE48C9">
        <w:rPr>
          <w:b/>
          <w:lang w:val="en-GB"/>
        </w:rPr>
        <w:t>Port workshops and vessel engagement</w:t>
      </w:r>
    </w:p>
    <w:p w14:paraId="0632F7BC" w14:textId="00CAB96D" w:rsidR="003B4778" w:rsidRDefault="003B4778" w:rsidP="003B4778">
      <w:pPr>
        <w:rPr>
          <w:bCs/>
          <w:lang w:val="en-GB"/>
        </w:rPr>
      </w:pPr>
      <w:r>
        <w:rPr>
          <w:bCs/>
          <w:lang w:val="en-GB"/>
        </w:rPr>
        <w:t xml:space="preserve">The FIP facilitators, MI and BIM will work on developing </w:t>
      </w:r>
      <w:r w:rsidR="00553D01">
        <w:rPr>
          <w:bCs/>
          <w:lang w:val="en-GB"/>
        </w:rPr>
        <w:t>overall</w:t>
      </w:r>
      <w:r>
        <w:rPr>
          <w:bCs/>
          <w:lang w:val="en-GB"/>
        </w:rPr>
        <w:t xml:space="preserve"> data requirements across the FIP</w:t>
      </w:r>
      <w:r w:rsidR="00553D01">
        <w:rPr>
          <w:bCs/>
          <w:lang w:val="en-GB"/>
        </w:rPr>
        <w:t xml:space="preserve"> workplan</w:t>
      </w:r>
      <w:r>
        <w:rPr>
          <w:bCs/>
          <w:lang w:val="en-GB"/>
        </w:rPr>
        <w:t xml:space="preserve">s </w:t>
      </w:r>
      <w:r w:rsidR="00A36D0A">
        <w:rPr>
          <w:bCs/>
          <w:lang w:val="en-GB"/>
        </w:rPr>
        <w:t>in accordance with</w:t>
      </w:r>
      <w:r>
        <w:rPr>
          <w:bCs/>
          <w:lang w:val="en-GB"/>
        </w:rPr>
        <w:t xml:space="preserve"> </w:t>
      </w:r>
      <w:r w:rsidR="00553D01">
        <w:rPr>
          <w:bCs/>
          <w:lang w:val="en-GB"/>
        </w:rPr>
        <w:t>MI self-sampling</w:t>
      </w:r>
      <w:r w:rsidR="00553D01">
        <w:rPr>
          <w:bCs/>
          <w:lang w:val="en-GB"/>
        </w:rPr>
        <w:t xml:space="preserve"> </w:t>
      </w:r>
      <w:r>
        <w:rPr>
          <w:bCs/>
          <w:lang w:val="en-GB"/>
        </w:rPr>
        <w:t>protocol</w:t>
      </w:r>
      <w:r w:rsidR="00553D01">
        <w:rPr>
          <w:bCs/>
          <w:lang w:val="en-GB"/>
        </w:rPr>
        <w:t>s</w:t>
      </w:r>
      <w:r>
        <w:rPr>
          <w:bCs/>
          <w:lang w:val="en-GB"/>
        </w:rPr>
        <w:t xml:space="preserve"> </w:t>
      </w:r>
      <w:r w:rsidR="00553D01">
        <w:rPr>
          <w:bCs/>
          <w:lang w:val="en-GB"/>
        </w:rPr>
        <w:t>and communicating these to fishers at port workshops</w:t>
      </w:r>
      <w:r>
        <w:rPr>
          <w:bCs/>
          <w:lang w:val="en-GB"/>
        </w:rPr>
        <w:t xml:space="preserve">. </w:t>
      </w:r>
    </w:p>
    <w:p w14:paraId="38F22B3A" w14:textId="77777777" w:rsidR="003B4778" w:rsidRPr="003B4778" w:rsidRDefault="003B4778" w:rsidP="003B4778">
      <w:pPr>
        <w:rPr>
          <w:bCs/>
          <w:lang w:val="en-GB"/>
        </w:rPr>
      </w:pPr>
    </w:p>
    <w:p w14:paraId="33AD3EE7" w14:textId="7F84EAB3" w:rsidR="008B027D" w:rsidRDefault="008B027D" w:rsidP="008B027D">
      <w:pPr>
        <w:pStyle w:val="ListParagraph"/>
        <w:numPr>
          <w:ilvl w:val="0"/>
          <w:numId w:val="15"/>
        </w:numPr>
        <w:spacing w:after="160" w:line="259" w:lineRule="auto"/>
        <w:rPr>
          <w:b/>
          <w:lang w:val="en-GB"/>
        </w:rPr>
      </w:pPr>
      <w:r w:rsidRPr="00FE48C9">
        <w:rPr>
          <w:b/>
          <w:lang w:val="en-GB"/>
        </w:rPr>
        <w:t>Porcupine MSC</w:t>
      </w:r>
    </w:p>
    <w:p w14:paraId="3AEA0FC4" w14:textId="6473B912" w:rsidR="004A7781" w:rsidRDefault="00840352" w:rsidP="00F72F37">
      <w:pPr>
        <w:spacing w:after="160" w:line="259" w:lineRule="auto"/>
        <w:rPr>
          <w:bCs/>
          <w:lang w:val="en-GB"/>
        </w:rPr>
      </w:pPr>
      <w:r>
        <w:rPr>
          <w:bCs/>
          <w:lang w:val="en-GB"/>
        </w:rPr>
        <w:t xml:space="preserve">Mike Fitzpatrick reported on an indicative report and price </w:t>
      </w:r>
      <w:r w:rsidR="00504CDB">
        <w:rPr>
          <w:bCs/>
          <w:lang w:val="en-GB"/>
        </w:rPr>
        <w:t xml:space="preserve">required to </w:t>
      </w:r>
      <w:r w:rsidR="00C63FA2">
        <w:rPr>
          <w:bCs/>
          <w:lang w:val="en-GB"/>
        </w:rPr>
        <w:t>progress an MSC application for the Porcupine</w:t>
      </w:r>
      <w:r>
        <w:rPr>
          <w:bCs/>
          <w:lang w:val="en-GB"/>
        </w:rPr>
        <w:t xml:space="preserve"> </w:t>
      </w:r>
      <w:r w:rsidR="00C63FA2">
        <w:rPr>
          <w:bCs/>
          <w:lang w:val="en-GB"/>
        </w:rPr>
        <w:t>fishery. A full MSC</w:t>
      </w:r>
      <w:r w:rsidR="00A540F3">
        <w:rPr>
          <w:bCs/>
          <w:lang w:val="en-GB"/>
        </w:rPr>
        <w:t xml:space="preserve"> assessment would be required  at an indicative cost of €38,000. </w:t>
      </w:r>
      <w:r w:rsidR="009502D8">
        <w:rPr>
          <w:bCs/>
          <w:lang w:val="en-GB"/>
        </w:rPr>
        <w:t xml:space="preserve"> This would not include the </w:t>
      </w:r>
      <w:r w:rsidR="00AB51A3">
        <w:rPr>
          <w:bCs/>
          <w:lang w:val="en-GB"/>
        </w:rPr>
        <w:t xml:space="preserve">administration work afterwards to maintain the status. </w:t>
      </w:r>
      <w:r w:rsidR="00C63FA2">
        <w:rPr>
          <w:bCs/>
          <w:lang w:val="en-GB"/>
        </w:rPr>
        <w:t>It was pointed out that c</w:t>
      </w:r>
      <w:r w:rsidR="00154DC9">
        <w:rPr>
          <w:bCs/>
          <w:lang w:val="en-GB"/>
        </w:rPr>
        <w:t>urrently there is only 1 Nephrop</w:t>
      </w:r>
      <w:r w:rsidR="006B2EAE">
        <w:rPr>
          <w:bCs/>
          <w:lang w:val="en-GB"/>
        </w:rPr>
        <w:t>s</w:t>
      </w:r>
      <w:r w:rsidR="00154DC9">
        <w:rPr>
          <w:bCs/>
          <w:lang w:val="en-GB"/>
        </w:rPr>
        <w:t xml:space="preserve"> fishery MSC </w:t>
      </w:r>
      <w:r w:rsidR="00C63FA2">
        <w:rPr>
          <w:bCs/>
          <w:lang w:val="en-GB"/>
        </w:rPr>
        <w:t>certified</w:t>
      </w:r>
      <w:r w:rsidR="00154DC9">
        <w:rPr>
          <w:bCs/>
          <w:lang w:val="en-GB"/>
        </w:rPr>
        <w:t xml:space="preserve"> </w:t>
      </w:r>
      <w:r w:rsidR="00C63FA2">
        <w:rPr>
          <w:bCs/>
          <w:lang w:val="en-GB"/>
        </w:rPr>
        <w:t xml:space="preserve">which is a </w:t>
      </w:r>
      <w:r w:rsidR="00154DC9">
        <w:rPr>
          <w:bCs/>
          <w:lang w:val="en-GB"/>
        </w:rPr>
        <w:t>Swed</w:t>
      </w:r>
      <w:r w:rsidR="00C63FA2">
        <w:rPr>
          <w:bCs/>
          <w:lang w:val="en-GB"/>
        </w:rPr>
        <w:t xml:space="preserve">ish </w:t>
      </w:r>
      <w:r w:rsidR="00154DC9">
        <w:rPr>
          <w:bCs/>
          <w:lang w:val="en-GB"/>
        </w:rPr>
        <w:t>and D</w:t>
      </w:r>
      <w:r w:rsidR="00C63FA2">
        <w:rPr>
          <w:bCs/>
          <w:lang w:val="en-GB"/>
        </w:rPr>
        <w:t>anish fishery</w:t>
      </w:r>
      <w:r w:rsidR="006B2EAE">
        <w:rPr>
          <w:bCs/>
          <w:lang w:val="en-GB"/>
        </w:rPr>
        <w:t xml:space="preserve">. It was agreed that further information on the MSC certified Nephrops fishery would be examined and that a cost benefit analysis of proceeding with an MSC application would be </w:t>
      </w:r>
      <w:r w:rsidR="00283120">
        <w:rPr>
          <w:bCs/>
          <w:lang w:val="en-GB"/>
        </w:rPr>
        <w:t>conducted.</w:t>
      </w:r>
      <w:r w:rsidR="00C63FA2">
        <w:rPr>
          <w:bCs/>
          <w:lang w:val="en-GB"/>
        </w:rPr>
        <w:t xml:space="preserve"> </w:t>
      </w:r>
      <w:r w:rsidR="004A7781">
        <w:rPr>
          <w:bCs/>
          <w:lang w:val="en-GB"/>
        </w:rPr>
        <w:t xml:space="preserve"> </w:t>
      </w:r>
    </w:p>
    <w:p w14:paraId="76817070" w14:textId="77777777" w:rsidR="000154E3" w:rsidRPr="00FE48C9" w:rsidRDefault="000154E3" w:rsidP="000154E3">
      <w:pPr>
        <w:pStyle w:val="ListParagraph"/>
        <w:rPr>
          <w:b/>
        </w:rPr>
      </w:pPr>
    </w:p>
    <w:p w14:paraId="51A909CA" w14:textId="131FCC21" w:rsidR="00D4245E" w:rsidRPr="00C23BF5" w:rsidRDefault="008B027D" w:rsidP="00C23BF5">
      <w:pPr>
        <w:pStyle w:val="ListParagraph"/>
        <w:numPr>
          <w:ilvl w:val="0"/>
          <w:numId w:val="15"/>
        </w:numPr>
        <w:spacing w:after="160" w:line="259" w:lineRule="auto"/>
        <w:ind w:left="0" w:firstLine="426"/>
        <w:rPr>
          <w:bCs/>
          <w:lang w:val="en-GB"/>
        </w:rPr>
      </w:pPr>
      <w:r w:rsidRPr="00FE48C9">
        <w:rPr>
          <w:b/>
          <w:lang w:val="en-GB"/>
        </w:rPr>
        <w:t>Social Responsibility Assessment</w:t>
      </w:r>
      <w:r w:rsidR="001107AD" w:rsidRPr="00FE48C9">
        <w:rPr>
          <w:b/>
        </w:rPr>
        <w:br/>
      </w:r>
      <w:r w:rsidR="00BA35CA" w:rsidRPr="00C23BF5">
        <w:rPr>
          <w:bCs/>
          <w:lang w:val="en-GB"/>
        </w:rPr>
        <w:t xml:space="preserve">The meeting was informed </w:t>
      </w:r>
      <w:r w:rsidR="00750F08" w:rsidRPr="00C23BF5">
        <w:rPr>
          <w:bCs/>
          <w:lang w:val="en-GB"/>
        </w:rPr>
        <w:t xml:space="preserve">that </w:t>
      </w:r>
      <w:r w:rsidR="00C23BF5">
        <w:rPr>
          <w:bCs/>
          <w:lang w:val="en-GB"/>
        </w:rPr>
        <w:t xml:space="preserve">Fishery Progress launched their </w:t>
      </w:r>
      <w:r w:rsidR="00C23BF5" w:rsidRPr="00C23BF5">
        <w:rPr>
          <w:bCs/>
          <w:lang w:val="en-GB"/>
        </w:rPr>
        <w:t>Human Rights and Social Responsibility Policy in May 2021</w:t>
      </w:r>
      <w:r w:rsidR="00C23BF5">
        <w:rPr>
          <w:bCs/>
          <w:lang w:val="en-GB"/>
        </w:rPr>
        <w:t xml:space="preserve"> and that</w:t>
      </w:r>
      <w:r w:rsidR="00C23BF5" w:rsidRPr="00C23BF5">
        <w:rPr>
          <w:bCs/>
          <w:lang w:val="en-GB"/>
        </w:rPr>
        <w:t xml:space="preserve"> </w:t>
      </w:r>
      <w:r w:rsidR="00C23BF5">
        <w:rPr>
          <w:bCs/>
          <w:lang w:val="en-GB"/>
        </w:rPr>
        <w:t>f</w:t>
      </w:r>
      <w:r w:rsidR="00C23BF5" w:rsidRPr="00C23BF5">
        <w:rPr>
          <w:bCs/>
          <w:lang w:val="en-GB"/>
        </w:rPr>
        <w:t xml:space="preserve">rom Nov 2021 FIPs will be expected to begin reporting to Fishery Progress based on </w:t>
      </w:r>
      <w:r w:rsidR="00C23BF5">
        <w:rPr>
          <w:bCs/>
          <w:lang w:val="en-GB"/>
        </w:rPr>
        <w:t>a social responsibility</w:t>
      </w:r>
      <w:r w:rsidR="00C23BF5" w:rsidRPr="00C23BF5">
        <w:rPr>
          <w:bCs/>
          <w:lang w:val="en-GB"/>
        </w:rPr>
        <w:t xml:space="preserve"> risk assessment.</w:t>
      </w:r>
    </w:p>
    <w:p w14:paraId="466C555D" w14:textId="77777777" w:rsidR="003E4354" w:rsidRDefault="003E4354" w:rsidP="00B92C4A">
      <w:pPr>
        <w:rPr>
          <w:rFonts w:asciiTheme="majorHAnsi" w:hAnsiTheme="majorHAnsi"/>
          <w:sz w:val="22"/>
          <w:szCs w:val="22"/>
        </w:rPr>
      </w:pPr>
    </w:p>
    <w:p w14:paraId="705964A6" w14:textId="77777777" w:rsidR="00B92C4A" w:rsidRDefault="00B92C4A" w:rsidP="00B92C4A">
      <w:pPr>
        <w:rPr>
          <w:rFonts w:asciiTheme="majorHAnsi" w:hAnsiTheme="majorHAnsi"/>
          <w:sz w:val="22"/>
          <w:szCs w:val="22"/>
        </w:rPr>
      </w:pPr>
    </w:p>
    <w:p w14:paraId="30772DC4" w14:textId="77777777" w:rsidR="00B92C4A" w:rsidRDefault="00B92C4A" w:rsidP="00B92C4A">
      <w:pPr>
        <w:rPr>
          <w:rFonts w:asciiTheme="majorHAnsi" w:hAnsiTheme="majorHAnsi"/>
          <w:sz w:val="22"/>
          <w:szCs w:val="22"/>
        </w:rPr>
      </w:pPr>
    </w:p>
    <w:p w14:paraId="67237C9C" w14:textId="77777777" w:rsidR="00B92C4A" w:rsidRDefault="00B92C4A" w:rsidP="00B92C4A">
      <w:pPr>
        <w:rPr>
          <w:rFonts w:asciiTheme="majorHAnsi" w:hAnsiTheme="majorHAnsi"/>
          <w:sz w:val="22"/>
          <w:szCs w:val="22"/>
        </w:rPr>
      </w:pPr>
    </w:p>
    <w:p w14:paraId="577066A7" w14:textId="77777777" w:rsidR="00B92C4A" w:rsidRDefault="00B92C4A" w:rsidP="00B92C4A">
      <w:pPr>
        <w:rPr>
          <w:rFonts w:asciiTheme="majorHAnsi" w:hAnsiTheme="majorHAnsi"/>
          <w:sz w:val="22"/>
          <w:szCs w:val="22"/>
        </w:rPr>
      </w:pPr>
    </w:p>
    <w:p w14:paraId="0E1F09C9" w14:textId="77777777" w:rsidR="00AA51C9" w:rsidRDefault="00AA51C9"/>
    <w:sectPr w:rsidR="00AA51C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23438" w14:textId="77777777" w:rsidR="00CF7BA5" w:rsidRDefault="00CF7BA5" w:rsidP="00803968">
      <w:r>
        <w:separator/>
      </w:r>
    </w:p>
  </w:endnote>
  <w:endnote w:type="continuationSeparator" w:id="0">
    <w:p w14:paraId="637590FB" w14:textId="77777777" w:rsidR="00CF7BA5" w:rsidRDefault="00CF7BA5" w:rsidP="00803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89651" w14:textId="77777777" w:rsidR="00B62CAC" w:rsidRDefault="00B62C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3BBA" w14:textId="0CB97148" w:rsidR="00B62CAC" w:rsidRDefault="00B62CAC" w:rsidP="00B62CAC">
    <w:pPr>
      <w:pStyle w:val="Footer"/>
      <w:rPr>
        <w:sz w:val="16"/>
        <w:szCs w:val="16"/>
      </w:rPr>
    </w:pPr>
  </w:p>
  <w:p w14:paraId="17EF2005" w14:textId="77777777" w:rsidR="00B62CAC" w:rsidRPr="00803968" w:rsidRDefault="00B62CAC" w:rsidP="00B62CAC">
    <w:pPr>
      <w:pStyle w:val="Footer"/>
      <w:rPr>
        <w:sz w:val="16"/>
        <w:szCs w:val="16"/>
      </w:rPr>
    </w:pPr>
    <w:r w:rsidRPr="00803968">
      <w:rPr>
        <w:sz w:val="16"/>
        <w:szCs w:val="16"/>
      </w:rPr>
      <w:t>Address: The Rubicon Centre,</w:t>
    </w:r>
    <w:r>
      <w:rPr>
        <w:sz w:val="16"/>
        <w:szCs w:val="16"/>
      </w:rPr>
      <w:tab/>
    </w:r>
    <w:r>
      <w:rPr>
        <w:sz w:val="16"/>
        <w:szCs w:val="16"/>
      </w:rPr>
      <w:tab/>
      <w:t xml:space="preserve">Email: </w:t>
    </w:r>
    <w:hyperlink r:id="rId1" w:history="1">
      <w:r w:rsidRPr="008C4DC5">
        <w:rPr>
          <w:rStyle w:val="Hyperlink"/>
          <w:sz w:val="16"/>
          <w:szCs w:val="16"/>
        </w:rPr>
        <w:t>info@irishbrowncrabfip.ie</w:t>
      </w:r>
    </w:hyperlink>
    <w:r>
      <w:rPr>
        <w:sz w:val="16"/>
        <w:szCs w:val="16"/>
      </w:rPr>
      <w:t xml:space="preserve"> </w:t>
    </w:r>
  </w:p>
  <w:p w14:paraId="4BAC244D" w14:textId="77777777" w:rsidR="00B62CAC" w:rsidRPr="00803968" w:rsidRDefault="00B62CAC" w:rsidP="00B62CAC">
    <w:pPr>
      <w:pStyle w:val="Footer"/>
      <w:rPr>
        <w:sz w:val="16"/>
        <w:szCs w:val="16"/>
      </w:rPr>
    </w:pPr>
    <w:r w:rsidRPr="00803968">
      <w:rPr>
        <w:sz w:val="16"/>
        <w:szCs w:val="16"/>
      </w:rPr>
      <w:t xml:space="preserve">                 CIT Campus,</w:t>
    </w:r>
    <w:r>
      <w:rPr>
        <w:sz w:val="16"/>
        <w:szCs w:val="16"/>
      </w:rPr>
      <w:tab/>
      <w:t xml:space="preserve">                                                                                                                                                        Phone: +353 21 492 8934</w:t>
    </w:r>
  </w:p>
  <w:p w14:paraId="25F97890" w14:textId="77777777" w:rsidR="00B62CAC" w:rsidRPr="00803968" w:rsidRDefault="00B62CAC" w:rsidP="00B62CAC">
    <w:pPr>
      <w:pStyle w:val="Footer"/>
      <w:rPr>
        <w:sz w:val="16"/>
        <w:szCs w:val="16"/>
      </w:rPr>
    </w:pPr>
    <w:r w:rsidRPr="00803968">
      <w:rPr>
        <w:sz w:val="16"/>
        <w:szCs w:val="16"/>
      </w:rPr>
      <w:t xml:space="preserve">                 Bishopstown,</w:t>
    </w:r>
  </w:p>
  <w:p w14:paraId="6E92F6F0" w14:textId="77777777" w:rsidR="00B62CAC" w:rsidRDefault="00B62CAC" w:rsidP="00B62CAC">
    <w:pPr>
      <w:pStyle w:val="Footer"/>
      <w:rPr>
        <w:sz w:val="16"/>
        <w:szCs w:val="16"/>
      </w:rPr>
    </w:pPr>
    <w:r w:rsidRPr="00803968">
      <w:rPr>
        <w:sz w:val="16"/>
        <w:szCs w:val="16"/>
      </w:rPr>
      <w:t xml:space="preserve">                 Cork</w:t>
    </w:r>
  </w:p>
  <w:p w14:paraId="57C0A4E9" w14:textId="6C53E9EE" w:rsidR="00B62CAC" w:rsidRPr="00B62CAC" w:rsidRDefault="00B62CAC">
    <w:pPr>
      <w:pStyle w:val="Footer"/>
      <w:rPr>
        <w:sz w:val="16"/>
        <w:szCs w:val="16"/>
      </w:rPr>
    </w:pPr>
    <w:r>
      <w:rPr>
        <w:noProof/>
        <w:lang w:eastAsia="en-IE"/>
      </w:rPr>
      <w:drawing>
        <wp:inline distT="0" distB="0" distL="0" distR="0" wp14:anchorId="1B1234C5" wp14:editId="247F1913">
          <wp:extent cx="5731510" cy="6731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731510" cy="673100"/>
                  </a:xfrm>
                  <a:prstGeom prst="rect">
                    <a:avLst/>
                  </a:prstGeom>
                </pic:spPr>
              </pic:pic>
            </a:graphicData>
          </a:graphic>
        </wp:inline>
      </w:drawing>
    </w:r>
  </w:p>
  <w:p w14:paraId="5E2CFCF4" w14:textId="21B92B58" w:rsidR="00803968" w:rsidRPr="00803968" w:rsidRDefault="00803968">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EB6D" w14:textId="77777777" w:rsidR="00B62CAC" w:rsidRDefault="00B62C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89A99" w14:textId="77777777" w:rsidR="00CF7BA5" w:rsidRDefault="00CF7BA5" w:rsidP="00803968">
      <w:r>
        <w:separator/>
      </w:r>
    </w:p>
  </w:footnote>
  <w:footnote w:type="continuationSeparator" w:id="0">
    <w:p w14:paraId="1EAD3A0C" w14:textId="77777777" w:rsidR="00CF7BA5" w:rsidRDefault="00CF7BA5" w:rsidP="00803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F66F" w14:textId="77777777" w:rsidR="00B62CAC" w:rsidRDefault="00B62C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B735" w14:textId="77777777" w:rsidR="00803968" w:rsidRPr="00803968" w:rsidRDefault="006427DE" w:rsidP="006427DE">
    <w:pPr>
      <w:pStyle w:val="Header"/>
      <w:tabs>
        <w:tab w:val="clear" w:pos="4513"/>
        <w:tab w:val="clear" w:pos="9026"/>
        <w:tab w:val="left" w:pos="7280"/>
      </w:tabs>
      <w:jc w:val="center"/>
      <w:rPr>
        <w:sz w:val="16"/>
        <w:szCs w:val="16"/>
      </w:rPr>
    </w:pPr>
    <w:r>
      <w:rPr>
        <w:noProof/>
        <w:sz w:val="16"/>
        <w:szCs w:val="16"/>
        <w:lang w:val="en-IE" w:eastAsia="en-IE"/>
      </w:rPr>
      <w:drawing>
        <wp:inline distT="0" distB="0" distL="0" distR="0" wp14:anchorId="07BC3D1F" wp14:editId="5B8190A6">
          <wp:extent cx="1836000" cy="120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ish Prawn FIP Logo.png"/>
                  <pic:cNvPicPr/>
                </pic:nvPicPr>
                <pic:blipFill>
                  <a:blip r:embed="rId1">
                    <a:extLst>
                      <a:ext uri="{28A0092B-C50C-407E-A947-70E740481C1C}">
                        <a14:useLocalDpi xmlns:a14="http://schemas.microsoft.com/office/drawing/2010/main" val="0"/>
                      </a:ext>
                    </a:extLst>
                  </a:blip>
                  <a:stretch>
                    <a:fillRect/>
                  </a:stretch>
                </pic:blipFill>
                <pic:spPr>
                  <a:xfrm>
                    <a:off x="0" y="0"/>
                    <a:ext cx="1836000" cy="1206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5E91" w14:textId="77777777" w:rsidR="00B62CAC" w:rsidRDefault="00B62C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A1BF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41429F"/>
    <w:multiLevelType w:val="multilevel"/>
    <w:tmpl w:val="3364F64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284DF5"/>
    <w:multiLevelType w:val="hybridMultilevel"/>
    <w:tmpl w:val="DFD0F0E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18C028D5"/>
    <w:multiLevelType w:val="hybridMultilevel"/>
    <w:tmpl w:val="70585D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01162A7"/>
    <w:multiLevelType w:val="hybridMultilevel"/>
    <w:tmpl w:val="FC62FA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1BB30E8"/>
    <w:multiLevelType w:val="hybridMultilevel"/>
    <w:tmpl w:val="DB1AF0D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5D80F7B"/>
    <w:multiLevelType w:val="hybridMultilevel"/>
    <w:tmpl w:val="1682BF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841020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6706A5"/>
    <w:multiLevelType w:val="hybridMultilevel"/>
    <w:tmpl w:val="34D8A19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3189035D"/>
    <w:multiLevelType w:val="hybridMultilevel"/>
    <w:tmpl w:val="91586FF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B7B1CDF"/>
    <w:multiLevelType w:val="hybridMultilevel"/>
    <w:tmpl w:val="09D45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0BB1523"/>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1AA60E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6963DC4"/>
    <w:multiLevelType w:val="hybridMultilevel"/>
    <w:tmpl w:val="757ED9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6AF5AF2"/>
    <w:multiLevelType w:val="hybridMultilevel"/>
    <w:tmpl w:val="7194991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49A5028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AA338E"/>
    <w:multiLevelType w:val="hybridMultilevel"/>
    <w:tmpl w:val="17045E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D323FF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CD52D5"/>
    <w:multiLevelType w:val="hybridMultilevel"/>
    <w:tmpl w:val="604A77FE"/>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7EF3F19"/>
    <w:multiLevelType w:val="hybridMultilevel"/>
    <w:tmpl w:val="B93851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B6E53B6"/>
    <w:multiLevelType w:val="hybridMultilevel"/>
    <w:tmpl w:val="602A89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2DF222A"/>
    <w:multiLevelType w:val="hybridMultilevel"/>
    <w:tmpl w:val="F2D8D9E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7"/>
  </w:num>
  <w:num w:numId="2">
    <w:abstractNumId w:val="0"/>
  </w:num>
  <w:num w:numId="3">
    <w:abstractNumId w:val="3"/>
  </w:num>
  <w:num w:numId="4">
    <w:abstractNumId w:val="21"/>
  </w:num>
  <w:num w:numId="5">
    <w:abstractNumId w:val="14"/>
  </w:num>
  <w:num w:numId="6">
    <w:abstractNumId w:val="2"/>
  </w:num>
  <w:num w:numId="7">
    <w:abstractNumId w:val="1"/>
  </w:num>
  <w:num w:numId="8">
    <w:abstractNumId w:val="8"/>
  </w:num>
  <w:num w:numId="9">
    <w:abstractNumId w:val="19"/>
  </w:num>
  <w:num w:numId="10">
    <w:abstractNumId w:val="10"/>
  </w:num>
  <w:num w:numId="11">
    <w:abstractNumId w:val="7"/>
  </w:num>
  <w:num w:numId="12">
    <w:abstractNumId w:val="12"/>
  </w:num>
  <w:num w:numId="13">
    <w:abstractNumId w:val="11"/>
  </w:num>
  <w:num w:numId="14">
    <w:abstractNumId w:val="15"/>
  </w:num>
  <w:num w:numId="15">
    <w:abstractNumId w:val="20"/>
  </w:num>
  <w:num w:numId="16">
    <w:abstractNumId w:val="13"/>
  </w:num>
  <w:num w:numId="17">
    <w:abstractNumId w:val="18"/>
  </w:num>
  <w:num w:numId="18">
    <w:abstractNumId w:val="9"/>
  </w:num>
  <w:num w:numId="19">
    <w:abstractNumId w:val="5"/>
  </w:num>
  <w:num w:numId="20">
    <w:abstractNumId w:val="4"/>
  </w:num>
  <w:num w:numId="21">
    <w:abstractNumId w:val="6"/>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968"/>
    <w:rsid w:val="000004F0"/>
    <w:rsid w:val="0000082D"/>
    <w:rsid w:val="00001B31"/>
    <w:rsid w:val="00004B01"/>
    <w:rsid w:val="00005F30"/>
    <w:rsid w:val="00006983"/>
    <w:rsid w:val="000115E8"/>
    <w:rsid w:val="00012209"/>
    <w:rsid w:val="000154E3"/>
    <w:rsid w:val="000164B1"/>
    <w:rsid w:val="00016F2C"/>
    <w:rsid w:val="00021C75"/>
    <w:rsid w:val="00021E00"/>
    <w:rsid w:val="00022E0D"/>
    <w:rsid w:val="00023DE2"/>
    <w:rsid w:val="00024B92"/>
    <w:rsid w:val="00025B82"/>
    <w:rsid w:val="000261CF"/>
    <w:rsid w:val="0002665E"/>
    <w:rsid w:val="00035870"/>
    <w:rsid w:val="00036874"/>
    <w:rsid w:val="000401F7"/>
    <w:rsid w:val="000425EC"/>
    <w:rsid w:val="00042BB5"/>
    <w:rsid w:val="000434FA"/>
    <w:rsid w:val="00044E38"/>
    <w:rsid w:val="00046A84"/>
    <w:rsid w:val="0005164B"/>
    <w:rsid w:val="000544BC"/>
    <w:rsid w:val="00056965"/>
    <w:rsid w:val="000605A7"/>
    <w:rsid w:val="000614A5"/>
    <w:rsid w:val="00062F96"/>
    <w:rsid w:val="00063609"/>
    <w:rsid w:val="0006568C"/>
    <w:rsid w:val="00065B5A"/>
    <w:rsid w:val="0006717C"/>
    <w:rsid w:val="00072789"/>
    <w:rsid w:val="000727DD"/>
    <w:rsid w:val="00072BD6"/>
    <w:rsid w:val="00072FDE"/>
    <w:rsid w:val="0007311D"/>
    <w:rsid w:val="00073348"/>
    <w:rsid w:val="00074238"/>
    <w:rsid w:val="00075285"/>
    <w:rsid w:val="00075B8F"/>
    <w:rsid w:val="00077738"/>
    <w:rsid w:val="000810DD"/>
    <w:rsid w:val="000812C5"/>
    <w:rsid w:val="00081447"/>
    <w:rsid w:val="0008736F"/>
    <w:rsid w:val="00087EA3"/>
    <w:rsid w:val="000901BF"/>
    <w:rsid w:val="00091626"/>
    <w:rsid w:val="00091F2B"/>
    <w:rsid w:val="00092A3D"/>
    <w:rsid w:val="0009676E"/>
    <w:rsid w:val="000A1B8D"/>
    <w:rsid w:val="000A1DAE"/>
    <w:rsid w:val="000A30A0"/>
    <w:rsid w:val="000A3704"/>
    <w:rsid w:val="000A3932"/>
    <w:rsid w:val="000A4CF9"/>
    <w:rsid w:val="000A5865"/>
    <w:rsid w:val="000A7D6F"/>
    <w:rsid w:val="000B078B"/>
    <w:rsid w:val="000B16E8"/>
    <w:rsid w:val="000B1B34"/>
    <w:rsid w:val="000B35F1"/>
    <w:rsid w:val="000B381F"/>
    <w:rsid w:val="000B6097"/>
    <w:rsid w:val="000B6492"/>
    <w:rsid w:val="000C178B"/>
    <w:rsid w:val="000C4982"/>
    <w:rsid w:val="000C4BE1"/>
    <w:rsid w:val="000C4D84"/>
    <w:rsid w:val="000C5ACA"/>
    <w:rsid w:val="000C5D54"/>
    <w:rsid w:val="000C6D68"/>
    <w:rsid w:val="000C6DC3"/>
    <w:rsid w:val="000C7C94"/>
    <w:rsid w:val="000D29BD"/>
    <w:rsid w:val="000D617F"/>
    <w:rsid w:val="000E0E2B"/>
    <w:rsid w:val="000E3DA1"/>
    <w:rsid w:val="000E5028"/>
    <w:rsid w:val="000F1118"/>
    <w:rsid w:val="000F1CD2"/>
    <w:rsid w:val="000F2875"/>
    <w:rsid w:val="000F42CB"/>
    <w:rsid w:val="000F5F70"/>
    <w:rsid w:val="000F7B2C"/>
    <w:rsid w:val="00100DFC"/>
    <w:rsid w:val="00101447"/>
    <w:rsid w:val="00101BC9"/>
    <w:rsid w:val="001066EE"/>
    <w:rsid w:val="0010688F"/>
    <w:rsid w:val="001072EB"/>
    <w:rsid w:val="001107AD"/>
    <w:rsid w:val="00111612"/>
    <w:rsid w:val="00114238"/>
    <w:rsid w:val="001169B9"/>
    <w:rsid w:val="001176CD"/>
    <w:rsid w:val="00120560"/>
    <w:rsid w:val="001218A0"/>
    <w:rsid w:val="00122C44"/>
    <w:rsid w:val="00122CD0"/>
    <w:rsid w:val="001234DA"/>
    <w:rsid w:val="001262EF"/>
    <w:rsid w:val="00127F63"/>
    <w:rsid w:val="00130799"/>
    <w:rsid w:val="0013081E"/>
    <w:rsid w:val="00133792"/>
    <w:rsid w:val="00137BE5"/>
    <w:rsid w:val="0014116A"/>
    <w:rsid w:val="001414FC"/>
    <w:rsid w:val="001419A5"/>
    <w:rsid w:val="00143BB3"/>
    <w:rsid w:val="00147E57"/>
    <w:rsid w:val="0015108D"/>
    <w:rsid w:val="0015110A"/>
    <w:rsid w:val="00151486"/>
    <w:rsid w:val="00153562"/>
    <w:rsid w:val="00154DC9"/>
    <w:rsid w:val="00156970"/>
    <w:rsid w:val="001577AC"/>
    <w:rsid w:val="00157910"/>
    <w:rsid w:val="001611D9"/>
    <w:rsid w:val="00162727"/>
    <w:rsid w:val="0016377D"/>
    <w:rsid w:val="001642BC"/>
    <w:rsid w:val="00164642"/>
    <w:rsid w:val="00164A26"/>
    <w:rsid w:val="00165681"/>
    <w:rsid w:val="00165BD7"/>
    <w:rsid w:val="00173632"/>
    <w:rsid w:val="0017455A"/>
    <w:rsid w:val="0017553D"/>
    <w:rsid w:val="00175678"/>
    <w:rsid w:val="00175809"/>
    <w:rsid w:val="00176138"/>
    <w:rsid w:val="0017643E"/>
    <w:rsid w:val="0018006A"/>
    <w:rsid w:val="00180BAC"/>
    <w:rsid w:val="00182BA8"/>
    <w:rsid w:val="0018443B"/>
    <w:rsid w:val="00186712"/>
    <w:rsid w:val="0019069B"/>
    <w:rsid w:val="0019125C"/>
    <w:rsid w:val="00192D0F"/>
    <w:rsid w:val="00194C22"/>
    <w:rsid w:val="0019502C"/>
    <w:rsid w:val="001954D3"/>
    <w:rsid w:val="00195ECA"/>
    <w:rsid w:val="00197817"/>
    <w:rsid w:val="001A193C"/>
    <w:rsid w:val="001A6BBA"/>
    <w:rsid w:val="001A793E"/>
    <w:rsid w:val="001A7F7F"/>
    <w:rsid w:val="001B17C0"/>
    <w:rsid w:val="001B21BE"/>
    <w:rsid w:val="001B2452"/>
    <w:rsid w:val="001B2555"/>
    <w:rsid w:val="001B36B8"/>
    <w:rsid w:val="001B56AD"/>
    <w:rsid w:val="001B5F35"/>
    <w:rsid w:val="001B6734"/>
    <w:rsid w:val="001C2EC1"/>
    <w:rsid w:val="001C410E"/>
    <w:rsid w:val="001C6999"/>
    <w:rsid w:val="001D5013"/>
    <w:rsid w:val="001E03AC"/>
    <w:rsid w:val="001E1D7F"/>
    <w:rsid w:val="001E27D0"/>
    <w:rsid w:val="001E3549"/>
    <w:rsid w:val="001E58E1"/>
    <w:rsid w:val="001F2A14"/>
    <w:rsid w:val="001F2DC2"/>
    <w:rsid w:val="001F4493"/>
    <w:rsid w:val="001F4588"/>
    <w:rsid w:val="002009C4"/>
    <w:rsid w:val="00201155"/>
    <w:rsid w:val="00201605"/>
    <w:rsid w:val="00203BC8"/>
    <w:rsid w:val="00203E13"/>
    <w:rsid w:val="00205E45"/>
    <w:rsid w:val="00206146"/>
    <w:rsid w:val="0020755A"/>
    <w:rsid w:val="00207F05"/>
    <w:rsid w:val="00210497"/>
    <w:rsid w:val="00211658"/>
    <w:rsid w:val="00211B85"/>
    <w:rsid w:val="00215B70"/>
    <w:rsid w:val="00216C64"/>
    <w:rsid w:val="00217DC0"/>
    <w:rsid w:val="00221DBB"/>
    <w:rsid w:val="00223C2B"/>
    <w:rsid w:val="00226FE4"/>
    <w:rsid w:val="002275D7"/>
    <w:rsid w:val="00227AAB"/>
    <w:rsid w:val="002309EA"/>
    <w:rsid w:val="00230A7D"/>
    <w:rsid w:val="0023179A"/>
    <w:rsid w:val="00232095"/>
    <w:rsid w:val="0023519B"/>
    <w:rsid w:val="00236AEC"/>
    <w:rsid w:val="00237E9D"/>
    <w:rsid w:val="0024014A"/>
    <w:rsid w:val="00240171"/>
    <w:rsid w:val="00240377"/>
    <w:rsid w:val="002407FD"/>
    <w:rsid w:val="0024143D"/>
    <w:rsid w:val="00242CC1"/>
    <w:rsid w:val="00242FC1"/>
    <w:rsid w:val="00246A35"/>
    <w:rsid w:val="002514AF"/>
    <w:rsid w:val="00251943"/>
    <w:rsid w:val="002551B4"/>
    <w:rsid w:val="002552B0"/>
    <w:rsid w:val="00256458"/>
    <w:rsid w:val="00257F03"/>
    <w:rsid w:val="00260151"/>
    <w:rsid w:val="00262132"/>
    <w:rsid w:val="00263670"/>
    <w:rsid w:val="0026411F"/>
    <w:rsid w:val="0026557C"/>
    <w:rsid w:val="002676DC"/>
    <w:rsid w:val="00270E4E"/>
    <w:rsid w:val="002717D4"/>
    <w:rsid w:val="002723D6"/>
    <w:rsid w:val="00272CE2"/>
    <w:rsid w:val="0027522A"/>
    <w:rsid w:val="00275486"/>
    <w:rsid w:val="0027793B"/>
    <w:rsid w:val="00277D8A"/>
    <w:rsid w:val="00282A88"/>
    <w:rsid w:val="00283120"/>
    <w:rsid w:val="00283B57"/>
    <w:rsid w:val="002840AF"/>
    <w:rsid w:val="00285960"/>
    <w:rsid w:val="0028746B"/>
    <w:rsid w:val="00287EDC"/>
    <w:rsid w:val="002948C3"/>
    <w:rsid w:val="0029547C"/>
    <w:rsid w:val="002A0925"/>
    <w:rsid w:val="002A0A08"/>
    <w:rsid w:val="002A199C"/>
    <w:rsid w:val="002A1C54"/>
    <w:rsid w:val="002A2B02"/>
    <w:rsid w:val="002A396C"/>
    <w:rsid w:val="002A4552"/>
    <w:rsid w:val="002A490C"/>
    <w:rsid w:val="002A6FC1"/>
    <w:rsid w:val="002A79D7"/>
    <w:rsid w:val="002B14C0"/>
    <w:rsid w:val="002B1AB0"/>
    <w:rsid w:val="002B359C"/>
    <w:rsid w:val="002B7419"/>
    <w:rsid w:val="002C0266"/>
    <w:rsid w:val="002C10CB"/>
    <w:rsid w:val="002C299B"/>
    <w:rsid w:val="002C2F1A"/>
    <w:rsid w:val="002C3206"/>
    <w:rsid w:val="002C4579"/>
    <w:rsid w:val="002C46FF"/>
    <w:rsid w:val="002C7D82"/>
    <w:rsid w:val="002D00D2"/>
    <w:rsid w:val="002D0ACC"/>
    <w:rsid w:val="002D1E11"/>
    <w:rsid w:val="002E07D9"/>
    <w:rsid w:val="002E121E"/>
    <w:rsid w:val="002E5EC5"/>
    <w:rsid w:val="002E6C79"/>
    <w:rsid w:val="002E7E77"/>
    <w:rsid w:val="002F156B"/>
    <w:rsid w:val="002F1672"/>
    <w:rsid w:val="002F384C"/>
    <w:rsid w:val="002F3BA4"/>
    <w:rsid w:val="002F4893"/>
    <w:rsid w:val="002F5F1F"/>
    <w:rsid w:val="002F638C"/>
    <w:rsid w:val="002F73E9"/>
    <w:rsid w:val="002F76BB"/>
    <w:rsid w:val="00300161"/>
    <w:rsid w:val="003001C6"/>
    <w:rsid w:val="00300A08"/>
    <w:rsid w:val="00301320"/>
    <w:rsid w:val="00301B8A"/>
    <w:rsid w:val="003027C6"/>
    <w:rsid w:val="00310865"/>
    <w:rsid w:val="0031127A"/>
    <w:rsid w:val="0031292A"/>
    <w:rsid w:val="00315882"/>
    <w:rsid w:val="0031660A"/>
    <w:rsid w:val="0031744D"/>
    <w:rsid w:val="00323E88"/>
    <w:rsid w:val="003240A8"/>
    <w:rsid w:val="003254B2"/>
    <w:rsid w:val="00327773"/>
    <w:rsid w:val="00330151"/>
    <w:rsid w:val="003323AA"/>
    <w:rsid w:val="00332C25"/>
    <w:rsid w:val="00334F0E"/>
    <w:rsid w:val="00336B42"/>
    <w:rsid w:val="00340268"/>
    <w:rsid w:val="00340C66"/>
    <w:rsid w:val="00341DFB"/>
    <w:rsid w:val="0034230B"/>
    <w:rsid w:val="00344794"/>
    <w:rsid w:val="00344C1C"/>
    <w:rsid w:val="00347C94"/>
    <w:rsid w:val="00350CD7"/>
    <w:rsid w:val="003512EE"/>
    <w:rsid w:val="0035210A"/>
    <w:rsid w:val="0035212C"/>
    <w:rsid w:val="003523F8"/>
    <w:rsid w:val="0035366D"/>
    <w:rsid w:val="00353F1B"/>
    <w:rsid w:val="00354C6B"/>
    <w:rsid w:val="00355362"/>
    <w:rsid w:val="00356501"/>
    <w:rsid w:val="003618DB"/>
    <w:rsid w:val="003622A8"/>
    <w:rsid w:val="00362724"/>
    <w:rsid w:val="00363324"/>
    <w:rsid w:val="003638AE"/>
    <w:rsid w:val="003661B3"/>
    <w:rsid w:val="00370923"/>
    <w:rsid w:val="003711D3"/>
    <w:rsid w:val="00373452"/>
    <w:rsid w:val="0037459E"/>
    <w:rsid w:val="003749E1"/>
    <w:rsid w:val="00374D4E"/>
    <w:rsid w:val="00374E46"/>
    <w:rsid w:val="003758BD"/>
    <w:rsid w:val="003765F7"/>
    <w:rsid w:val="003770EB"/>
    <w:rsid w:val="0038502A"/>
    <w:rsid w:val="00390B01"/>
    <w:rsid w:val="003933C9"/>
    <w:rsid w:val="00393469"/>
    <w:rsid w:val="003935B6"/>
    <w:rsid w:val="00394054"/>
    <w:rsid w:val="0039441A"/>
    <w:rsid w:val="00395D03"/>
    <w:rsid w:val="00397060"/>
    <w:rsid w:val="0039710D"/>
    <w:rsid w:val="003979DA"/>
    <w:rsid w:val="00397CF9"/>
    <w:rsid w:val="003A0249"/>
    <w:rsid w:val="003A0BCF"/>
    <w:rsid w:val="003A1A27"/>
    <w:rsid w:val="003A1E5B"/>
    <w:rsid w:val="003A3AAE"/>
    <w:rsid w:val="003A4EC6"/>
    <w:rsid w:val="003A61F5"/>
    <w:rsid w:val="003A6610"/>
    <w:rsid w:val="003A69EA"/>
    <w:rsid w:val="003B0BB5"/>
    <w:rsid w:val="003B1189"/>
    <w:rsid w:val="003B11E6"/>
    <w:rsid w:val="003B28A4"/>
    <w:rsid w:val="003B4519"/>
    <w:rsid w:val="003B4778"/>
    <w:rsid w:val="003B5982"/>
    <w:rsid w:val="003B5E65"/>
    <w:rsid w:val="003C0D20"/>
    <w:rsid w:val="003C1902"/>
    <w:rsid w:val="003C446A"/>
    <w:rsid w:val="003C56A6"/>
    <w:rsid w:val="003C5B48"/>
    <w:rsid w:val="003C793E"/>
    <w:rsid w:val="003D25A6"/>
    <w:rsid w:val="003D2D1A"/>
    <w:rsid w:val="003D3888"/>
    <w:rsid w:val="003D3F0E"/>
    <w:rsid w:val="003D5574"/>
    <w:rsid w:val="003D5B7F"/>
    <w:rsid w:val="003D5F5D"/>
    <w:rsid w:val="003D7701"/>
    <w:rsid w:val="003E2032"/>
    <w:rsid w:val="003E22F3"/>
    <w:rsid w:val="003E4354"/>
    <w:rsid w:val="003E4499"/>
    <w:rsid w:val="003E4E6B"/>
    <w:rsid w:val="003E7940"/>
    <w:rsid w:val="003E7D78"/>
    <w:rsid w:val="003E7E4C"/>
    <w:rsid w:val="003F0EC7"/>
    <w:rsid w:val="003F1370"/>
    <w:rsid w:val="003F48F9"/>
    <w:rsid w:val="003F51EA"/>
    <w:rsid w:val="003F5946"/>
    <w:rsid w:val="0040043C"/>
    <w:rsid w:val="004005C2"/>
    <w:rsid w:val="00401A5A"/>
    <w:rsid w:val="00404195"/>
    <w:rsid w:val="0040529B"/>
    <w:rsid w:val="00405A39"/>
    <w:rsid w:val="00406097"/>
    <w:rsid w:val="004101F7"/>
    <w:rsid w:val="00411846"/>
    <w:rsid w:val="004122E5"/>
    <w:rsid w:val="004126A8"/>
    <w:rsid w:val="00413F8C"/>
    <w:rsid w:val="004148A0"/>
    <w:rsid w:val="00414E73"/>
    <w:rsid w:val="004156AE"/>
    <w:rsid w:val="00422454"/>
    <w:rsid w:val="004230C2"/>
    <w:rsid w:val="004242F2"/>
    <w:rsid w:val="00425A0B"/>
    <w:rsid w:val="00425CC8"/>
    <w:rsid w:val="004262D3"/>
    <w:rsid w:val="004306B1"/>
    <w:rsid w:val="00431BD7"/>
    <w:rsid w:val="00434E69"/>
    <w:rsid w:val="004422E0"/>
    <w:rsid w:val="004431AC"/>
    <w:rsid w:val="00446BE0"/>
    <w:rsid w:val="00446F79"/>
    <w:rsid w:val="004477E4"/>
    <w:rsid w:val="00447FCC"/>
    <w:rsid w:val="00450516"/>
    <w:rsid w:val="00452A4B"/>
    <w:rsid w:val="004532D2"/>
    <w:rsid w:val="004559F4"/>
    <w:rsid w:val="004569E5"/>
    <w:rsid w:val="00457D0B"/>
    <w:rsid w:val="00461087"/>
    <w:rsid w:val="00461D3E"/>
    <w:rsid w:val="00463BC1"/>
    <w:rsid w:val="00467D84"/>
    <w:rsid w:val="00470C4B"/>
    <w:rsid w:val="0047114D"/>
    <w:rsid w:val="0047322B"/>
    <w:rsid w:val="00473894"/>
    <w:rsid w:val="00473CB7"/>
    <w:rsid w:val="00473FEA"/>
    <w:rsid w:val="00474C2A"/>
    <w:rsid w:val="0047614E"/>
    <w:rsid w:val="0047631F"/>
    <w:rsid w:val="00476EAF"/>
    <w:rsid w:val="00480B85"/>
    <w:rsid w:val="004828C8"/>
    <w:rsid w:val="00486B24"/>
    <w:rsid w:val="00491095"/>
    <w:rsid w:val="004937EF"/>
    <w:rsid w:val="00493F31"/>
    <w:rsid w:val="00494060"/>
    <w:rsid w:val="004969C7"/>
    <w:rsid w:val="004973F0"/>
    <w:rsid w:val="004A0633"/>
    <w:rsid w:val="004A1CDB"/>
    <w:rsid w:val="004A2846"/>
    <w:rsid w:val="004A4599"/>
    <w:rsid w:val="004A7781"/>
    <w:rsid w:val="004B18EE"/>
    <w:rsid w:val="004B3B59"/>
    <w:rsid w:val="004B4569"/>
    <w:rsid w:val="004B4DB3"/>
    <w:rsid w:val="004C5828"/>
    <w:rsid w:val="004C5CBD"/>
    <w:rsid w:val="004C6461"/>
    <w:rsid w:val="004C70E2"/>
    <w:rsid w:val="004C7A68"/>
    <w:rsid w:val="004C7EA4"/>
    <w:rsid w:val="004D0EE6"/>
    <w:rsid w:val="004D78C8"/>
    <w:rsid w:val="004E2FA1"/>
    <w:rsid w:val="004E3050"/>
    <w:rsid w:val="004E47F3"/>
    <w:rsid w:val="004E62B3"/>
    <w:rsid w:val="004E6900"/>
    <w:rsid w:val="004E6CA6"/>
    <w:rsid w:val="004F1782"/>
    <w:rsid w:val="004F283E"/>
    <w:rsid w:val="004F351A"/>
    <w:rsid w:val="004F41CE"/>
    <w:rsid w:val="004F55FE"/>
    <w:rsid w:val="004F6645"/>
    <w:rsid w:val="00500F9B"/>
    <w:rsid w:val="00501A7D"/>
    <w:rsid w:val="0050296E"/>
    <w:rsid w:val="00503F4F"/>
    <w:rsid w:val="00504256"/>
    <w:rsid w:val="00504CDB"/>
    <w:rsid w:val="00505752"/>
    <w:rsid w:val="0050654B"/>
    <w:rsid w:val="00507579"/>
    <w:rsid w:val="0051376A"/>
    <w:rsid w:val="00513957"/>
    <w:rsid w:val="00513E00"/>
    <w:rsid w:val="00517A3A"/>
    <w:rsid w:val="0052157F"/>
    <w:rsid w:val="00522DA3"/>
    <w:rsid w:val="00525DDE"/>
    <w:rsid w:val="005265CA"/>
    <w:rsid w:val="00526F30"/>
    <w:rsid w:val="00531482"/>
    <w:rsid w:val="005318D3"/>
    <w:rsid w:val="005331E9"/>
    <w:rsid w:val="005356AD"/>
    <w:rsid w:val="00535C19"/>
    <w:rsid w:val="005367B9"/>
    <w:rsid w:val="0053755A"/>
    <w:rsid w:val="00542111"/>
    <w:rsid w:val="005421E5"/>
    <w:rsid w:val="00542398"/>
    <w:rsid w:val="00544911"/>
    <w:rsid w:val="00551E6A"/>
    <w:rsid w:val="005524B1"/>
    <w:rsid w:val="005538E8"/>
    <w:rsid w:val="00553D01"/>
    <w:rsid w:val="0056180F"/>
    <w:rsid w:val="0056298A"/>
    <w:rsid w:val="0056311A"/>
    <w:rsid w:val="00565314"/>
    <w:rsid w:val="005672B1"/>
    <w:rsid w:val="005705E2"/>
    <w:rsid w:val="0057176D"/>
    <w:rsid w:val="00571980"/>
    <w:rsid w:val="00574FF1"/>
    <w:rsid w:val="00576838"/>
    <w:rsid w:val="00580255"/>
    <w:rsid w:val="0058067C"/>
    <w:rsid w:val="005806CF"/>
    <w:rsid w:val="005810D7"/>
    <w:rsid w:val="00581DF5"/>
    <w:rsid w:val="00582709"/>
    <w:rsid w:val="00582E27"/>
    <w:rsid w:val="00585218"/>
    <w:rsid w:val="005855C4"/>
    <w:rsid w:val="00586AF2"/>
    <w:rsid w:val="00590385"/>
    <w:rsid w:val="00590A85"/>
    <w:rsid w:val="00591C73"/>
    <w:rsid w:val="005940FB"/>
    <w:rsid w:val="0059465E"/>
    <w:rsid w:val="00594861"/>
    <w:rsid w:val="005A0339"/>
    <w:rsid w:val="005A268F"/>
    <w:rsid w:val="005A26F6"/>
    <w:rsid w:val="005A28AC"/>
    <w:rsid w:val="005A2DA6"/>
    <w:rsid w:val="005A2ECD"/>
    <w:rsid w:val="005A301B"/>
    <w:rsid w:val="005A35C5"/>
    <w:rsid w:val="005A5144"/>
    <w:rsid w:val="005A5E8B"/>
    <w:rsid w:val="005B04A1"/>
    <w:rsid w:val="005B0651"/>
    <w:rsid w:val="005B1A9F"/>
    <w:rsid w:val="005B1B82"/>
    <w:rsid w:val="005B794A"/>
    <w:rsid w:val="005C0263"/>
    <w:rsid w:val="005C08B8"/>
    <w:rsid w:val="005C24F1"/>
    <w:rsid w:val="005C2D88"/>
    <w:rsid w:val="005C2E04"/>
    <w:rsid w:val="005C49F9"/>
    <w:rsid w:val="005C6EE9"/>
    <w:rsid w:val="005D36BA"/>
    <w:rsid w:val="005D47CE"/>
    <w:rsid w:val="005D5E1F"/>
    <w:rsid w:val="005D7AE0"/>
    <w:rsid w:val="005E207D"/>
    <w:rsid w:val="005E255E"/>
    <w:rsid w:val="005E2B48"/>
    <w:rsid w:val="005E499A"/>
    <w:rsid w:val="005E5B5D"/>
    <w:rsid w:val="005E5BC5"/>
    <w:rsid w:val="005E5EE1"/>
    <w:rsid w:val="005F3C90"/>
    <w:rsid w:val="005F3CAF"/>
    <w:rsid w:val="005F445F"/>
    <w:rsid w:val="005F6A98"/>
    <w:rsid w:val="005F6F39"/>
    <w:rsid w:val="0060181C"/>
    <w:rsid w:val="00601AC6"/>
    <w:rsid w:val="0060424B"/>
    <w:rsid w:val="00612C33"/>
    <w:rsid w:val="00617A65"/>
    <w:rsid w:val="00620393"/>
    <w:rsid w:val="00620C32"/>
    <w:rsid w:val="00622FC9"/>
    <w:rsid w:val="00630123"/>
    <w:rsid w:val="006302AC"/>
    <w:rsid w:val="00630EB9"/>
    <w:rsid w:val="00632335"/>
    <w:rsid w:val="00632676"/>
    <w:rsid w:val="006371B1"/>
    <w:rsid w:val="006427DE"/>
    <w:rsid w:val="00643180"/>
    <w:rsid w:val="006438EF"/>
    <w:rsid w:val="00644803"/>
    <w:rsid w:val="0064741F"/>
    <w:rsid w:val="006475A7"/>
    <w:rsid w:val="00647CF1"/>
    <w:rsid w:val="006501BB"/>
    <w:rsid w:val="006534CB"/>
    <w:rsid w:val="006545AA"/>
    <w:rsid w:val="00656870"/>
    <w:rsid w:val="006572A4"/>
    <w:rsid w:val="00657B2E"/>
    <w:rsid w:val="00661614"/>
    <w:rsid w:val="006617AD"/>
    <w:rsid w:val="00663314"/>
    <w:rsid w:val="0066409D"/>
    <w:rsid w:val="00665C31"/>
    <w:rsid w:val="006728F7"/>
    <w:rsid w:val="00672E33"/>
    <w:rsid w:val="00672EAB"/>
    <w:rsid w:val="00673E1D"/>
    <w:rsid w:val="00675CB7"/>
    <w:rsid w:val="0067700E"/>
    <w:rsid w:val="00677A47"/>
    <w:rsid w:val="00685E0D"/>
    <w:rsid w:val="00686BBD"/>
    <w:rsid w:val="00694B58"/>
    <w:rsid w:val="00697B5B"/>
    <w:rsid w:val="006A0FA1"/>
    <w:rsid w:val="006A0FA3"/>
    <w:rsid w:val="006A14C1"/>
    <w:rsid w:val="006A52F5"/>
    <w:rsid w:val="006A628A"/>
    <w:rsid w:val="006A6426"/>
    <w:rsid w:val="006B2543"/>
    <w:rsid w:val="006B2EAE"/>
    <w:rsid w:val="006B33A7"/>
    <w:rsid w:val="006B3416"/>
    <w:rsid w:val="006B3B1E"/>
    <w:rsid w:val="006B43BA"/>
    <w:rsid w:val="006B66F1"/>
    <w:rsid w:val="006C2A1F"/>
    <w:rsid w:val="006C39BF"/>
    <w:rsid w:val="006C4167"/>
    <w:rsid w:val="006C7464"/>
    <w:rsid w:val="006D0ECB"/>
    <w:rsid w:val="006D0EFA"/>
    <w:rsid w:val="006D156F"/>
    <w:rsid w:val="006D1EA2"/>
    <w:rsid w:val="006D3F35"/>
    <w:rsid w:val="006D5961"/>
    <w:rsid w:val="006E09B5"/>
    <w:rsid w:val="006E0A54"/>
    <w:rsid w:val="006E16B2"/>
    <w:rsid w:val="006E2107"/>
    <w:rsid w:val="006E29F1"/>
    <w:rsid w:val="006E7109"/>
    <w:rsid w:val="006E7F00"/>
    <w:rsid w:val="006F24D0"/>
    <w:rsid w:val="006F2BEC"/>
    <w:rsid w:val="006F4ABC"/>
    <w:rsid w:val="006F650C"/>
    <w:rsid w:val="00700208"/>
    <w:rsid w:val="007015F6"/>
    <w:rsid w:val="007038E9"/>
    <w:rsid w:val="00703E69"/>
    <w:rsid w:val="0070607B"/>
    <w:rsid w:val="00710EAD"/>
    <w:rsid w:val="0071394F"/>
    <w:rsid w:val="007176C3"/>
    <w:rsid w:val="007241B2"/>
    <w:rsid w:val="00725604"/>
    <w:rsid w:val="00727D26"/>
    <w:rsid w:val="00730429"/>
    <w:rsid w:val="00730A00"/>
    <w:rsid w:val="00730E5C"/>
    <w:rsid w:val="00732969"/>
    <w:rsid w:val="007329F0"/>
    <w:rsid w:val="00732D8E"/>
    <w:rsid w:val="00733BE8"/>
    <w:rsid w:val="0073414F"/>
    <w:rsid w:val="00734F05"/>
    <w:rsid w:val="00735BBB"/>
    <w:rsid w:val="00736425"/>
    <w:rsid w:val="007372FF"/>
    <w:rsid w:val="007379DF"/>
    <w:rsid w:val="0074246B"/>
    <w:rsid w:val="00743DA7"/>
    <w:rsid w:val="00745F9A"/>
    <w:rsid w:val="00746D88"/>
    <w:rsid w:val="007470B3"/>
    <w:rsid w:val="00750F08"/>
    <w:rsid w:val="007515AA"/>
    <w:rsid w:val="00751B6B"/>
    <w:rsid w:val="00752304"/>
    <w:rsid w:val="00752D0F"/>
    <w:rsid w:val="00754DBB"/>
    <w:rsid w:val="00755D00"/>
    <w:rsid w:val="00760411"/>
    <w:rsid w:val="007671BB"/>
    <w:rsid w:val="007717CF"/>
    <w:rsid w:val="00771CA5"/>
    <w:rsid w:val="00772572"/>
    <w:rsid w:val="007749EB"/>
    <w:rsid w:val="0077573E"/>
    <w:rsid w:val="00776E62"/>
    <w:rsid w:val="00784197"/>
    <w:rsid w:val="007841EC"/>
    <w:rsid w:val="00785823"/>
    <w:rsid w:val="00786DE1"/>
    <w:rsid w:val="00787C3E"/>
    <w:rsid w:val="00787EF9"/>
    <w:rsid w:val="00792616"/>
    <w:rsid w:val="00794426"/>
    <w:rsid w:val="0079672E"/>
    <w:rsid w:val="00796840"/>
    <w:rsid w:val="0079685E"/>
    <w:rsid w:val="00797AD6"/>
    <w:rsid w:val="007A10FC"/>
    <w:rsid w:val="007A21AC"/>
    <w:rsid w:val="007A62EF"/>
    <w:rsid w:val="007B0740"/>
    <w:rsid w:val="007B08B9"/>
    <w:rsid w:val="007B1095"/>
    <w:rsid w:val="007B4273"/>
    <w:rsid w:val="007B4D5B"/>
    <w:rsid w:val="007B5DB5"/>
    <w:rsid w:val="007B74BB"/>
    <w:rsid w:val="007C0894"/>
    <w:rsid w:val="007C0A04"/>
    <w:rsid w:val="007C0E58"/>
    <w:rsid w:val="007C12A5"/>
    <w:rsid w:val="007C2D8C"/>
    <w:rsid w:val="007C63F2"/>
    <w:rsid w:val="007C6B7B"/>
    <w:rsid w:val="007C71FB"/>
    <w:rsid w:val="007C7AFE"/>
    <w:rsid w:val="007D2199"/>
    <w:rsid w:val="007D226C"/>
    <w:rsid w:val="007D2A8D"/>
    <w:rsid w:val="007D3567"/>
    <w:rsid w:val="007D3B3C"/>
    <w:rsid w:val="007D7651"/>
    <w:rsid w:val="007E3A41"/>
    <w:rsid w:val="007E3AB6"/>
    <w:rsid w:val="007E3C80"/>
    <w:rsid w:val="007E5148"/>
    <w:rsid w:val="007E7476"/>
    <w:rsid w:val="007E7BA3"/>
    <w:rsid w:val="007F1D29"/>
    <w:rsid w:val="007F2A0D"/>
    <w:rsid w:val="007F2D07"/>
    <w:rsid w:val="007F3F56"/>
    <w:rsid w:val="007F5603"/>
    <w:rsid w:val="00800188"/>
    <w:rsid w:val="008033C9"/>
    <w:rsid w:val="00803825"/>
    <w:rsid w:val="00803968"/>
    <w:rsid w:val="00805E99"/>
    <w:rsid w:val="008103A7"/>
    <w:rsid w:val="008118A5"/>
    <w:rsid w:val="00811AAD"/>
    <w:rsid w:val="00811BB0"/>
    <w:rsid w:val="00812572"/>
    <w:rsid w:val="00817E6D"/>
    <w:rsid w:val="00825ABA"/>
    <w:rsid w:val="0082671F"/>
    <w:rsid w:val="0083067A"/>
    <w:rsid w:val="00830F70"/>
    <w:rsid w:val="00833CF7"/>
    <w:rsid w:val="00840352"/>
    <w:rsid w:val="00845B2F"/>
    <w:rsid w:val="008461A4"/>
    <w:rsid w:val="00846659"/>
    <w:rsid w:val="00847BF9"/>
    <w:rsid w:val="008509E8"/>
    <w:rsid w:val="00851036"/>
    <w:rsid w:val="00851320"/>
    <w:rsid w:val="0085670C"/>
    <w:rsid w:val="008628AD"/>
    <w:rsid w:val="00863810"/>
    <w:rsid w:val="008642A9"/>
    <w:rsid w:val="008659AB"/>
    <w:rsid w:val="0087524C"/>
    <w:rsid w:val="00876AE0"/>
    <w:rsid w:val="0088359F"/>
    <w:rsid w:val="00883882"/>
    <w:rsid w:val="00890850"/>
    <w:rsid w:val="00890FE5"/>
    <w:rsid w:val="008925CF"/>
    <w:rsid w:val="00892BAF"/>
    <w:rsid w:val="008947D5"/>
    <w:rsid w:val="00894F14"/>
    <w:rsid w:val="008955FF"/>
    <w:rsid w:val="008A1225"/>
    <w:rsid w:val="008A2C11"/>
    <w:rsid w:val="008A36CA"/>
    <w:rsid w:val="008A3AF4"/>
    <w:rsid w:val="008B027D"/>
    <w:rsid w:val="008B0563"/>
    <w:rsid w:val="008B25D4"/>
    <w:rsid w:val="008B3A77"/>
    <w:rsid w:val="008B48E7"/>
    <w:rsid w:val="008B6F1B"/>
    <w:rsid w:val="008B7178"/>
    <w:rsid w:val="008B77D8"/>
    <w:rsid w:val="008C3109"/>
    <w:rsid w:val="008C473A"/>
    <w:rsid w:val="008C49D9"/>
    <w:rsid w:val="008C649F"/>
    <w:rsid w:val="008C7381"/>
    <w:rsid w:val="008D09A5"/>
    <w:rsid w:val="008D39A9"/>
    <w:rsid w:val="008D4CBF"/>
    <w:rsid w:val="008E0C00"/>
    <w:rsid w:val="008E25A6"/>
    <w:rsid w:val="008E367E"/>
    <w:rsid w:val="008E3F7C"/>
    <w:rsid w:val="008E64D3"/>
    <w:rsid w:val="008E6685"/>
    <w:rsid w:val="008F00FD"/>
    <w:rsid w:val="008F216D"/>
    <w:rsid w:val="008F47F4"/>
    <w:rsid w:val="008F6851"/>
    <w:rsid w:val="009021F5"/>
    <w:rsid w:val="00902478"/>
    <w:rsid w:val="00903EE2"/>
    <w:rsid w:val="009054EE"/>
    <w:rsid w:val="00911685"/>
    <w:rsid w:val="00911A74"/>
    <w:rsid w:val="00913E3A"/>
    <w:rsid w:val="00917939"/>
    <w:rsid w:val="00922566"/>
    <w:rsid w:val="00923FCB"/>
    <w:rsid w:val="00924258"/>
    <w:rsid w:val="00924F40"/>
    <w:rsid w:val="0092688F"/>
    <w:rsid w:val="0093099D"/>
    <w:rsid w:val="009330B2"/>
    <w:rsid w:val="00934490"/>
    <w:rsid w:val="009347E8"/>
    <w:rsid w:val="00934AA2"/>
    <w:rsid w:val="00936438"/>
    <w:rsid w:val="009370B1"/>
    <w:rsid w:val="00940005"/>
    <w:rsid w:val="0094508D"/>
    <w:rsid w:val="0094770A"/>
    <w:rsid w:val="009502D8"/>
    <w:rsid w:val="00953C2F"/>
    <w:rsid w:val="009600E9"/>
    <w:rsid w:val="00960B30"/>
    <w:rsid w:val="009637BC"/>
    <w:rsid w:val="00965D82"/>
    <w:rsid w:val="00966BA6"/>
    <w:rsid w:val="0096779A"/>
    <w:rsid w:val="00967FE7"/>
    <w:rsid w:val="00970050"/>
    <w:rsid w:val="009708B9"/>
    <w:rsid w:val="009720FD"/>
    <w:rsid w:val="00974108"/>
    <w:rsid w:val="00975982"/>
    <w:rsid w:val="00975C54"/>
    <w:rsid w:val="009761A8"/>
    <w:rsid w:val="00976D64"/>
    <w:rsid w:val="00977077"/>
    <w:rsid w:val="009811FF"/>
    <w:rsid w:val="009821E7"/>
    <w:rsid w:val="009831B5"/>
    <w:rsid w:val="00983D59"/>
    <w:rsid w:val="00983F7D"/>
    <w:rsid w:val="00984071"/>
    <w:rsid w:val="009913CE"/>
    <w:rsid w:val="0099245C"/>
    <w:rsid w:val="00993993"/>
    <w:rsid w:val="00997E10"/>
    <w:rsid w:val="009A372F"/>
    <w:rsid w:val="009A4F37"/>
    <w:rsid w:val="009A7BD6"/>
    <w:rsid w:val="009B0A0E"/>
    <w:rsid w:val="009B0F0A"/>
    <w:rsid w:val="009B130E"/>
    <w:rsid w:val="009B3CEA"/>
    <w:rsid w:val="009B7E80"/>
    <w:rsid w:val="009C24CB"/>
    <w:rsid w:val="009C7668"/>
    <w:rsid w:val="009D0F7C"/>
    <w:rsid w:val="009D11BA"/>
    <w:rsid w:val="009D2386"/>
    <w:rsid w:val="009D4290"/>
    <w:rsid w:val="009D56F7"/>
    <w:rsid w:val="009D629F"/>
    <w:rsid w:val="009E1CA7"/>
    <w:rsid w:val="009E3F4D"/>
    <w:rsid w:val="009E4CC3"/>
    <w:rsid w:val="009E5DE7"/>
    <w:rsid w:val="009F2101"/>
    <w:rsid w:val="009F26FF"/>
    <w:rsid w:val="009F2DF7"/>
    <w:rsid w:val="009F3D29"/>
    <w:rsid w:val="009F60B3"/>
    <w:rsid w:val="009F6D1A"/>
    <w:rsid w:val="009F7A9B"/>
    <w:rsid w:val="009F7EB9"/>
    <w:rsid w:val="00A0127C"/>
    <w:rsid w:val="00A01DF6"/>
    <w:rsid w:val="00A02BE1"/>
    <w:rsid w:val="00A037C4"/>
    <w:rsid w:val="00A03BB8"/>
    <w:rsid w:val="00A07D41"/>
    <w:rsid w:val="00A12E70"/>
    <w:rsid w:val="00A171A9"/>
    <w:rsid w:val="00A17DCB"/>
    <w:rsid w:val="00A22F30"/>
    <w:rsid w:val="00A2456E"/>
    <w:rsid w:val="00A24A46"/>
    <w:rsid w:val="00A266FB"/>
    <w:rsid w:val="00A26DE5"/>
    <w:rsid w:val="00A33782"/>
    <w:rsid w:val="00A34FDD"/>
    <w:rsid w:val="00A369D1"/>
    <w:rsid w:val="00A36D0A"/>
    <w:rsid w:val="00A40D9A"/>
    <w:rsid w:val="00A44695"/>
    <w:rsid w:val="00A44C22"/>
    <w:rsid w:val="00A451D2"/>
    <w:rsid w:val="00A47150"/>
    <w:rsid w:val="00A50538"/>
    <w:rsid w:val="00A52855"/>
    <w:rsid w:val="00A54064"/>
    <w:rsid w:val="00A540F3"/>
    <w:rsid w:val="00A56608"/>
    <w:rsid w:val="00A57C5C"/>
    <w:rsid w:val="00A620D4"/>
    <w:rsid w:val="00A630DD"/>
    <w:rsid w:val="00A635BE"/>
    <w:rsid w:val="00A63D92"/>
    <w:rsid w:val="00A6409B"/>
    <w:rsid w:val="00A64416"/>
    <w:rsid w:val="00A64D30"/>
    <w:rsid w:val="00A65AF1"/>
    <w:rsid w:val="00A65F6E"/>
    <w:rsid w:val="00A675C6"/>
    <w:rsid w:val="00A71ABB"/>
    <w:rsid w:val="00A73FF7"/>
    <w:rsid w:val="00A764B3"/>
    <w:rsid w:val="00A83BCD"/>
    <w:rsid w:val="00A842FC"/>
    <w:rsid w:val="00A867CD"/>
    <w:rsid w:val="00A86D6F"/>
    <w:rsid w:val="00A86FEA"/>
    <w:rsid w:val="00A90D0B"/>
    <w:rsid w:val="00A9187C"/>
    <w:rsid w:val="00A92749"/>
    <w:rsid w:val="00A93EFF"/>
    <w:rsid w:val="00A9575B"/>
    <w:rsid w:val="00AA0C6B"/>
    <w:rsid w:val="00AA0FE2"/>
    <w:rsid w:val="00AA2ED4"/>
    <w:rsid w:val="00AA4179"/>
    <w:rsid w:val="00AA47F0"/>
    <w:rsid w:val="00AA505C"/>
    <w:rsid w:val="00AA51C9"/>
    <w:rsid w:val="00AA7BA8"/>
    <w:rsid w:val="00AB0EB9"/>
    <w:rsid w:val="00AB40B1"/>
    <w:rsid w:val="00AB51A3"/>
    <w:rsid w:val="00AB5B43"/>
    <w:rsid w:val="00AC1DDB"/>
    <w:rsid w:val="00AC29D9"/>
    <w:rsid w:val="00AC2D82"/>
    <w:rsid w:val="00AC3477"/>
    <w:rsid w:val="00AC4528"/>
    <w:rsid w:val="00AC52E0"/>
    <w:rsid w:val="00AC610C"/>
    <w:rsid w:val="00AC7E2B"/>
    <w:rsid w:val="00AD3087"/>
    <w:rsid w:val="00AD32CE"/>
    <w:rsid w:val="00AD3C91"/>
    <w:rsid w:val="00AD6CD2"/>
    <w:rsid w:val="00AE3422"/>
    <w:rsid w:val="00AE413D"/>
    <w:rsid w:val="00AE4629"/>
    <w:rsid w:val="00AE5DE8"/>
    <w:rsid w:val="00AE79A9"/>
    <w:rsid w:val="00AF08FD"/>
    <w:rsid w:val="00AF3161"/>
    <w:rsid w:val="00AF46E4"/>
    <w:rsid w:val="00AF4EAB"/>
    <w:rsid w:val="00B0182F"/>
    <w:rsid w:val="00B028DB"/>
    <w:rsid w:val="00B04EFA"/>
    <w:rsid w:val="00B057AC"/>
    <w:rsid w:val="00B07332"/>
    <w:rsid w:val="00B0760D"/>
    <w:rsid w:val="00B07FED"/>
    <w:rsid w:val="00B1113C"/>
    <w:rsid w:val="00B13AA9"/>
    <w:rsid w:val="00B17486"/>
    <w:rsid w:val="00B204DA"/>
    <w:rsid w:val="00B218AF"/>
    <w:rsid w:val="00B226F7"/>
    <w:rsid w:val="00B25861"/>
    <w:rsid w:val="00B25E78"/>
    <w:rsid w:val="00B27251"/>
    <w:rsid w:val="00B31F0B"/>
    <w:rsid w:val="00B32931"/>
    <w:rsid w:val="00B3528D"/>
    <w:rsid w:val="00B36C49"/>
    <w:rsid w:val="00B4456F"/>
    <w:rsid w:val="00B4492A"/>
    <w:rsid w:val="00B4641B"/>
    <w:rsid w:val="00B51F68"/>
    <w:rsid w:val="00B53849"/>
    <w:rsid w:val="00B55DC4"/>
    <w:rsid w:val="00B56F58"/>
    <w:rsid w:val="00B613BA"/>
    <w:rsid w:val="00B61EE7"/>
    <w:rsid w:val="00B62CAC"/>
    <w:rsid w:val="00B63225"/>
    <w:rsid w:val="00B672CD"/>
    <w:rsid w:val="00B67AAA"/>
    <w:rsid w:val="00B703B4"/>
    <w:rsid w:val="00B72043"/>
    <w:rsid w:val="00B72237"/>
    <w:rsid w:val="00B7564C"/>
    <w:rsid w:val="00B76937"/>
    <w:rsid w:val="00B8019A"/>
    <w:rsid w:val="00B83D64"/>
    <w:rsid w:val="00B86036"/>
    <w:rsid w:val="00B87504"/>
    <w:rsid w:val="00B92C4A"/>
    <w:rsid w:val="00B93405"/>
    <w:rsid w:val="00B93BD5"/>
    <w:rsid w:val="00B952FD"/>
    <w:rsid w:val="00B95B99"/>
    <w:rsid w:val="00B9627B"/>
    <w:rsid w:val="00BA0749"/>
    <w:rsid w:val="00BA1B43"/>
    <w:rsid w:val="00BA35CA"/>
    <w:rsid w:val="00BA56C2"/>
    <w:rsid w:val="00BA5C8B"/>
    <w:rsid w:val="00BA715C"/>
    <w:rsid w:val="00BA76E8"/>
    <w:rsid w:val="00BB3E1E"/>
    <w:rsid w:val="00BB4D35"/>
    <w:rsid w:val="00BB6A77"/>
    <w:rsid w:val="00BC3EAB"/>
    <w:rsid w:val="00BC4843"/>
    <w:rsid w:val="00BC6229"/>
    <w:rsid w:val="00BC6698"/>
    <w:rsid w:val="00BC7235"/>
    <w:rsid w:val="00BD13A5"/>
    <w:rsid w:val="00BD2B07"/>
    <w:rsid w:val="00BD363C"/>
    <w:rsid w:val="00BD3AB4"/>
    <w:rsid w:val="00BD42D7"/>
    <w:rsid w:val="00BD4878"/>
    <w:rsid w:val="00BE05CD"/>
    <w:rsid w:val="00BE1673"/>
    <w:rsid w:val="00BE3923"/>
    <w:rsid w:val="00BE3993"/>
    <w:rsid w:val="00BE4311"/>
    <w:rsid w:val="00BE66F4"/>
    <w:rsid w:val="00BE743F"/>
    <w:rsid w:val="00BE7CB4"/>
    <w:rsid w:val="00BF2DF1"/>
    <w:rsid w:val="00BF46EC"/>
    <w:rsid w:val="00BF4EAE"/>
    <w:rsid w:val="00BF570C"/>
    <w:rsid w:val="00BF5B9F"/>
    <w:rsid w:val="00C00B13"/>
    <w:rsid w:val="00C01E2C"/>
    <w:rsid w:val="00C03ADB"/>
    <w:rsid w:val="00C03E50"/>
    <w:rsid w:val="00C04999"/>
    <w:rsid w:val="00C051BA"/>
    <w:rsid w:val="00C0709B"/>
    <w:rsid w:val="00C076B4"/>
    <w:rsid w:val="00C11CBA"/>
    <w:rsid w:val="00C12553"/>
    <w:rsid w:val="00C1640C"/>
    <w:rsid w:val="00C168D5"/>
    <w:rsid w:val="00C20823"/>
    <w:rsid w:val="00C20AFE"/>
    <w:rsid w:val="00C220D5"/>
    <w:rsid w:val="00C23BF5"/>
    <w:rsid w:val="00C25DB7"/>
    <w:rsid w:val="00C26197"/>
    <w:rsid w:val="00C261F4"/>
    <w:rsid w:val="00C26C50"/>
    <w:rsid w:val="00C403C6"/>
    <w:rsid w:val="00C406F3"/>
    <w:rsid w:val="00C40D9E"/>
    <w:rsid w:val="00C415BB"/>
    <w:rsid w:val="00C41ED0"/>
    <w:rsid w:val="00C428E2"/>
    <w:rsid w:val="00C42B19"/>
    <w:rsid w:val="00C43DA8"/>
    <w:rsid w:val="00C46ACA"/>
    <w:rsid w:val="00C46EF0"/>
    <w:rsid w:val="00C5085A"/>
    <w:rsid w:val="00C51E3A"/>
    <w:rsid w:val="00C523E6"/>
    <w:rsid w:val="00C5246D"/>
    <w:rsid w:val="00C52E54"/>
    <w:rsid w:val="00C54C40"/>
    <w:rsid w:val="00C55C85"/>
    <w:rsid w:val="00C56223"/>
    <w:rsid w:val="00C5654F"/>
    <w:rsid w:val="00C578A5"/>
    <w:rsid w:val="00C62F0E"/>
    <w:rsid w:val="00C6361B"/>
    <w:rsid w:val="00C6373E"/>
    <w:rsid w:val="00C63C85"/>
    <w:rsid w:val="00C63FA2"/>
    <w:rsid w:val="00C64774"/>
    <w:rsid w:val="00C64BA2"/>
    <w:rsid w:val="00C64E92"/>
    <w:rsid w:val="00C65E61"/>
    <w:rsid w:val="00C677BE"/>
    <w:rsid w:val="00C70E72"/>
    <w:rsid w:val="00C71D98"/>
    <w:rsid w:val="00C72137"/>
    <w:rsid w:val="00C774E8"/>
    <w:rsid w:val="00C8259B"/>
    <w:rsid w:val="00C850E9"/>
    <w:rsid w:val="00C8642F"/>
    <w:rsid w:val="00C9337E"/>
    <w:rsid w:val="00C936C7"/>
    <w:rsid w:val="00C968A4"/>
    <w:rsid w:val="00CA03E2"/>
    <w:rsid w:val="00CA1876"/>
    <w:rsid w:val="00CA24EF"/>
    <w:rsid w:val="00CA3284"/>
    <w:rsid w:val="00CA6514"/>
    <w:rsid w:val="00CB0E1A"/>
    <w:rsid w:val="00CB144D"/>
    <w:rsid w:val="00CB41C4"/>
    <w:rsid w:val="00CB443C"/>
    <w:rsid w:val="00CB651E"/>
    <w:rsid w:val="00CC02F5"/>
    <w:rsid w:val="00CC0B7E"/>
    <w:rsid w:val="00CC3A9B"/>
    <w:rsid w:val="00CC5918"/>
    <w:rsid w:val="00CC5A40"/>
    <w:rsid w:val="00CC5CCA"/>
    <w:rsid w:val="00CC734D"/>
    <w:rsid w:val="00CD0C24"/>
    <w:rsid w:val="00CD2E0F"/>
    <w:rsid w:val="00CD6A08"/>
    <w:rsid w:val="00CD7046"/>
    <w:rsid w:val="00CE17F2"/>
    <w:rsid w:val="00CE38D3"/>
    <w:rsid w:val="00CE4C27"/>
    <w:rsid w:val="00CE5091"/>
    <w:rsid w:val="00CE617C"/>
    <w:rsid w:val="00CF210F"/>
    <w:rsid w:val="00CF4253"/>
    <w:rsid w:val="00CF7BA5"/>
    <w:rsid w:val="00D03CFA"/>
    <w:rsid w:val="00D03D30"/>
    <w:rsid w:val="00D03FD2"/>
    <w:rsid w:val="00D04772"/>
    <w:rsid w:val="00D0664B"/>
    <w:rsid w:val="00D0796E"/>
    <w:rsid w:val="00D11844"/>
    <w:rsid w:val="00D11BF7"/>
    <w:rsid w:val="00D1231F"/>
    <w:rsid w:val="00D17008"/>
    <w:rsid w:val="00D1707A"/>
    <w:rsid w:val="00D175DC"/>
    <w:rsid w:val="00D22329"/>
    <w:rsid w:val="00D24B6D"/>
    <w:rsid w:val="00D27D1F"/>
    <w:rsid w:val="00D300FF"/>
    <w:rsid w:val="00D30593"/>
    <w:rsid w:val="00D30AFF"/>
    <w:rsid w:val="00D30FBE"/>
    <w:rsid w:val="00D36790"/>
    <w:rsid w:val="00D37322"/>
    <w:rsid w:val="00D37397"/>
    <w:rsid w:val="00D4245E"/>
    <w:rsid w:val="00D42827"/>
    <w:rsid w:val="00D44720"/>
    <w:rsid w:val="00D47403"/>
    <w:rsid w:val="00D47CF9"/>
    <w:rsid w:val="00D50053"/>
    <w:rsid w:val="00D51B60"/>
    <w:rsid w:val="00D51BD1"/>
    <w:rsid w:val="00D51BFD"/>
    <w:rsid w:val="00D52C0D"/>
    <w:rsid w:val="00D60106"/>
    <w:rsid w:val="00D62602"/>
    <w:rsid w:val="00D62D0B"/>
    <w:rsid w:val="00D63025"/>
    <w:rsid w:val="00D65530"/>
    <w:rsid w:val="00D65656"/>
    <w:rsid w:val="00D65DB9"/>
    <w:rsid w:val="00D66B47"/>
    <w:rsid w:val="00D66D89"/>
    <w:rsid w:val="00D71095"/>
    <w:rsid w:val="00D714B8"/>
    <w:rsid w:val="00D730C1"/>
    <w:rsid w:val="00D74662"/>
    <w:rsid w:val="00D763E6"/>
    <w:rsid w:val="00D768A9"/>
    <w:rsid w:val="00D768BC"/>
    <w:rsid w:val="00D77375"/>
    <w:rsid w:val="00D81C76"/>
    <w:rsid w:val="00D81E58"/>
    <w:rsid w:val="00D82561"/>
    <w:rsid w:val="00D83185"/>
    <w:rsid w:val="00D836F5"/>
    <w:rsid w:val="00D844D7"/>
    <w:rsid w:val="00D84F84"/>
    <w:rsid w:val="00D931AC"/>
    <w:rsid w:val="00D932FC"/>
    <w:rsid w:val="00D948EE"/>
    <w:rsid w:val="00D953D5"/>
    <w:rsid w:val="00D95F8A"/>
    <w:rsid w:val="00D967C0"/>
    <w:rsid w:val="00DA23A9"/>
    <w:rsid w:val="00DA49C4"/>
    <w:rsid w:val="00DA4F56"/>
    <w:rsid w:val="00DA63B0"/>
    <w:rsid w:val="00DA683F"/>
    <w:rsid w:val="00DA7B97"/>
    <w:rsid w:val="00DB1591"/>
    <w:rsid w:val="00DB78EE"/>
    <w:rsid w:val="00DC12BF"/>
    <w:rsid w:val="00DC133B"/>
    <w:rsid w:val="00DC2BFC"/>
    <w:rsid w:val="00DD0BAB"/>
    <w:rsid w:val="00DD1955"/>
    <w:rsid w:val="00DD2132"/>
    <w:rsid w:val="00DD2455"/>
    <w:rsid w:val="00DD35A4"/>
    <w:rsid w:val="00DD7C9B"/>
    <w:rsid w:val="00DE2A46"/>
    <w:rsid w:val="00DE3E9E"/>
    <w:rsid w:val="00DF23DD"/>
    <w:rsid w:val="00DF30BA"/>
    <w:rsid w:val="00DF3765"/>
    <w:rsid w:val="00DF3825"/>
    <w:rsid w:val="00DF3DBA"/>
    <w:rsid w:val="00DF71D1"/>
    <w:rsid w:val="00E01818"/>
    <w:rsid w:val="00E021BB"/>
    <w:rsid w:val="00E04AC7"/>
    <w:rsid w:val="00E04F7B"/>
    <w:rsid w:val="00E06CB3"/>
    <w:rsid w:val="00E07C60"/>
    <w:rsid w:val="00E10998"/>
    <w:rsid w:val="00E11A56"/>
    <w:rsid w:val="00E13D1E"/>
    <w:rsid w:val="00E14173"/>
    <w:rsid w:val="00E14FF5"/>
    <w:rsid w:val="00E15183"/>
    <w:rsid w:val="00E16B41"/>
    <w:rsid w:val="00E2325A"/>
    <w:rsid w:val="00E23B28"/>
    <w:rsid w:val="00E23D34"/>
    <w:rsid w:val="00E24DC0"/>
    <w:rsid w:val="00E25777"/>
    <w:rsid w:val="00E268B6"/>
    <w:rsid w:val="00E3097B"/>
    <w:rsid w:val="00E33FBE"/>
    <w:rsid w:val="00E3681E"/>
    <w:rsid w:val="00E4025B"/>
    <w:rsid w:val="00E41DA2"/>
    <w:rsid w:val="00E42B6F"/>
    <w:rsid w:val="00E4335E"/>
    <w:rsid w:val="00E44A21"/>
    <w:rsid w:val="00E44F2A"/>
    <w:rsid w:val="00E45B5A"/>
    <w:rsid w:val="00E46735"/>
    <w:rsid w:val="00E52B78"/>
    <w:rsid w:val="00E540FF"/>
    <w:rsid w:val="00E54C98"/>
    <w:rsid w:val="00E60075"/>
    <w:rsid w:val="00E608C0"/>
    <w:rsid w:val="00E61D8E"/>
    <w:rsid w:val="00E63856"/>
    <w:rsid w:val="00E64746"/>
    <w:rsid w:val="00E64C4E"/>
    <w:rsid w:val="00E6742E"/>
    <w:rsid w:val="00E70986"/>
    <w:rsid w:val="00E70D7F"/>
    <w:rsid w:val="00E72B2F"/>
    <w:rsid w:val="00E74D6B"/>
    <w:rsid w:val="00E75FAD"/>
    <w:rsid w:val="00E76BDB"/>
    <w:rsid w:val="00E800F9"/>
    <w:rsid w:val="00E80DDC"/>
    <w:rsid w:val="00E822D8"/>
    <w:rsid w:val="00E82C9D"/>
    <w:rsid w:val="00E8498C"/>
    <w:rsid w:val="00E85634"/>
    <w:rsid w:val="00E90A6B"/>
    <w:rsid w:val="00E90FC4"/>
    <w:rsid w:val="00E9125D"/>
    <w:rsid w:val="00E92F66"/>
    <w:rsid w:val="00E96A45"/>
    <w:rsid w:val="00EA016D"/>
    <w:rsid w:val="00EA10D8"/>
    <w:rsid w:val="00EA2556"/>
    <w:rsid w:val="00EA5D91"/>
    <w:rsid w:val="00EB22F3"/>
    <w:rsid w:val="00EB2F38"/>
    <w:rsid w:val="00EB3200"/>
    <w:rsid w:val="00EB4EEB"/>
    <w:rsid w:val="00EB5016"/>
    <w:rsid w:val="00EB52F5"/>
    <w:rsid w:val="00EB5AE5"/>
    <w:rsid w:val="00EB5D6B"/>
    <w:rsid w:val="00EC3F8E"/>
    <w:rsid w:val="00EC4E07"/>
    <w:rsid w:val="00EC56F8"/>
    <w:rsid w:val="00ED1047"/>
    <w:rsid w:val="00ED114B"/>
    <w:rsid w:val="00ED306E"/>
    <w:rsid w:val="00ED368A"/>
    <w:rsid w:val="00ED6616"/>
    <w:rsid w:val="00ED7380"/>
    <w:rsid w:val="00EE2AEB"/>
    <w:rsid w:val="00EF041E"/>
    <w:rsid w:val="00EF2565"/>
    <w:rsid w:val="00F01945"/>
    <w:rsid w:val="00F0224E"/>
    <w:rsid w:val="00F02615"/>
    <w:rsid w:val="00F067E2"/>
    <w:rsid w:val="00F11B56"/>
    <w:rsid w:val="00F1425F"/>
    <w:rsid w:val="00F14F33"/>
    <w:rsid w:val="00F16AC0"/>
    <w:rsid w:val="00F21FCF"/>
    <w:rsid w:val="00F2219E"/>
    <w:rsid w:val="00F227BB"/>
    <w:rsid w:val="00F25B59"/>
    <w:rsid w:val="00F269CB"/>
    <w:rsid w:val="00F314F6"/>
    <w:rsid w:val="00F32189"/>
    <w:rsid w:val="00F321B9"/>
    <w:rsid w:val="00F33DDA"/>
    <w:rsid w:val="00F34873"/>
    <w:rsid w:val="00F34AF4"/>
    <w:rsid w:val="00F35BA9"/>
    <w:rsid w:val="00F44D01"/>
    <w:rsid w:val="00F5023F"/>
    <w:rsid w:val="00F5258A"/>
    <w:rsid w:val="00F526D6"/>
    <w:rsid w:val="00F5464A"/>
    <w:rsid w:val="00F60637"/>
    <w:rsid w:val="00F625C7"/>
    <w:rsid w:val="00F63A51"/>
    <w:rsid w:val="00F63AF8"/>
    <w:rsid w:val="00F63ECD"/>
    <w:rsid w:val="00F700FF"/>
    <w:rsid w:val="00F70B08"/>
    <w:rsid w:val="00F725D4"/>
    <w:rsid w:val="00F72F37"/>
    <w:rsid w:val="00F73F6E"/>
    <w:rsid w:val="00F74A2B"/>
    <w:rsid w:val="00F750D5"/>
    <w:rsid w:val="00F7716C"/>
    <w:rsid w:val="00F818FD"/>
    <w:rsid w:val="00F8486A"/>
    <w:rsid w:val="00F84E9E"/>
    <w:rsid w:val="00F85FF1"/>
    <w:rsid w:val="00F879A0"/>
    <w:rsid w:val="00F921AF"/>
    <w:rsid w:val="00F92F65"/>
    <w:rsid w:val="00F93B68"/>
    <w:rsid w:val="00F943D6"/>
    <w:rsid w:val="00F9534F"/>
    <w:rsid w:val="00F976E5"/>
    <w:rsid w:val="00FA1029"/>
    <w:rsid w:val="00FA19DE"/>
    <w:rsid w:val="00FA367F"/>
    <w:rsid w:val="00FA47C2"/>
    <w:rsid w:val="00FA7F29"/>
    <w:rsid w:val="00FB0A60"/>
    <w:rsid w:val="00FB0E3B"/>
    <w:rsid w:val="00FB27C1"/>
    <w:rsid w:val="00FB3AA2"/>
    <w:rsid w:val="00FB4174"/>
    <w:rsid w:val="00FB42FC"/>
    <w:rsid w:val="00FB49C2"/>
    <w:rsid w:val="00FB622A"/>
    <w:rsid w:val="00FC0CBD"/>
    <w:rsid w:val="00FC1E70"/>
    <w:rsid w:val="00FC38F9"/>
    <w:rsid w:val="00FC3952"/>
    <w:rsid w:val="00FC4D35"/>
    <w:rsid w:val="00FC5939"/>
    <w:rsid w:val="00FE1DFC"/>
    <w:rsid w:val="00FE200E"/>
    <w:rsid w:val="00FE48C9"/>
    <w:rsid w:val="00FE4AF5"/>
    <w:rsid w:val="00FE6413"/>
    <w:rsid w:val="00FE660A"/>
    <w:rsid w:val="00FF0C55"/>
    <w:rsid w:val="00FF50C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47FB3"/>
  <w15:docId w15:val="{8E495355-BB33-47B3-B46E-F1D026C1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C4A"/>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B92C4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B92C4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92C4A"/>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968"/>
    <w:pPr>
      <w:tabs>
        <w:tab w:val="center" w:pos="4513"/>
        <w:tab w:val="right" w:pos="9026"/>
      </w:tabs>
    </w:pPr>
  </w:style>
  <w:style w:type="character" w:customStyle="1" w:styleId="HeaderChar">
    <w:name w:val="Header Char"/>
    <w:basedOn w:val="DefaultParagraphFont"/>
    <w:link w:val="Header"/>
    <w:uiPriority w:val="99"/>
    <w:rsid w:val="00803968"/>
  </w:style>
  <w:style w:type="paragraph" w:styleId="Footer">
    <w:name w:val="footer"/>
    <w:basedOn w:val="Normal"/>
    <w:link w:val="FooterChar"/>
    <w:uiPriority w:val="99"/>
    <w:unhideWhenUsed/>
    <w:rsid w:val="00803968"/>
    <w:pPr>
      <w:tabs>
        <w:tab w:val="center" w:pos="4513"/>
        <w:tab w:val="right" w:pos="9026"/>
      </w:tabs>
    </w:pPr>
  </w:style>
  <w:style w:type="character" w:customStyle="1" w:styleId="FooterChar">
    <w:name w:val="Footer Char"/>
    <w:basedOn w:val="DefaultParagraphFont"/>
    <w:link w:val="Footer"/>
    <w:uiPriority w:val="99"/>
    <w:rsid w:val="00803968"/>
  </w:style>
  <w:style w:type="character" w:styleId="Hyperlink">
    <w:name w:val="Hyperlink"/>
    <w:basedOn w:val="DefaultParagraphFont"/>
    <w:uiPriority w:val="99"/>
    <w:unhideWhenUsed/>
    <w:rsid w:val="00457D0B"/>
    <w:rPr>
      <w:color w:val="0563C1" w:themeColor="hyperlink"/>
      <w:u w:val="single"/>
    </w:rPr>
  </w:style>
  <w:style w:type="character" w:customStyle="1" w:styleId="Heading1Char">
    <w:name w:val="Heading 1 Char"/>
    <w:basedOn w:val="DefaultParagraphFont"/>
    <w:link w:val="Heading1"/>
    <w:uiPriority w:val="9"/>
    <w:rsid w:val="00B92C4A"/>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B92C4A"/>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sid w:val="00B92C4A"/>
    <w:rPr>
      <w:rFonts w:asciiTheme="majorHAnsi" w:eastAsiaTheme="majorEastAsia" w:hAnsiTheme="majorHAnsi" w:cstheme="majorBidi"/>
      <w:b/>
      <w:bCs/>
      <w:color w:val="5B9BD5" w:themeColor="accent1"/>
      <w:sz w:val="24"/>
      <w:szCs w:val="24"/>
      <w:lang w:val="en-US"/>
    </w:rPr>
  </w:style>
  <w:style w:type="table" w:styleId="TableGrid">
    <w:name w:val="Table Grid"/>
    <w:basedOn w:val="TableNormal"/>
    <w:uiPriority w:val="59"/>
    <w:rsid w:val="00B92C4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2C4A"/>
    <w:pPr>
      <w:ind w:left="720"/>
      <w:contextualSpacing/>
    </w:pPr>
  </w:style>
  <w:style w:type="paragraph" w:styleId="FootnoteText">
    <w:name w:val="footnote text"/>
    <w:basedOn w:val="Normal"/>
    <w:link w:val="FootnoteTextChar"/>
    <w:uiPriority w:val="99"/>
    <w:semiHidden/>
    <w:unhideWhenUsed/>
    <w:rsid w:val="00513957"/>
    <w:rPr>
      <w:sz w:val="20"/>
      <w:szCs w:val="20"/>
    </w:rPr>
  </w:style>
  <w:style w:type="character" w:customStyle="1" w:styleId="FootnoteTextChar">
    <w:name w:val="Footnote Text Char"/>
    <w:basedOn w:val="DefaultParagraphFont"/>
    <w:link w:val="FootnoteText"/>
    <w:uiPriority w:val="99"/>
    <w:semiHidden/>
    <w:rsid w:val="00513957"/>
    <w:rPr>
      <w:rFonts w:eastAsiaTheme="minorEastAsia"/>
      <w:sz w:val="20"/>
      <w:szCs w:val="20"/>
      <w:lang w:val="en-US"/>
    </w:rPr>
  </w:style>
  <w:style w:type="character" w:styleId="FootnoteReference">
    <w:name w:val="footnote reference"/>
    <w:basedOn w:val="DefaultParagraphFont"/>
    <w:uiPriority w:val="99"/>
    <w:semiHidden/>
    <w:unhideWhenUsed/>
    <w:rsid w:val="00513957"/>
    <w:rPr>
      <w:vertAlign w:val="superscript"/>
    </w:rPr>
  </w:style>
  <w:style w:type="paragraph" w:styleId="BalloonText">
    <w:name w:val="Balloon Text"/>
    <w:basedOn w:val="Normal"/>
    <w:link w:val="BalloonTextChar"/>
    <w:uiPriority w:val="99"/>
    <w:semiHidden/>
    <w:unhideWhenUsed/>
    <w:rsid w:val="00A644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416"/>
    <w:rPr>
      <w:rFonts w:ascii="Segoe UI" w:eastAsiaTheme="minorEastAsia" w:hAnsi="Segoe UI" w:cs="Segoe UI"/>
      <w:sz w:val="18"/>
      <w:szCs w:val="18"/>
      <w:lang w:val="en-US"/>
    </w:rPr>
  </w:style>
  <w:style w:type="character" w:styleId="CommentReference">
    <w:name w:val="annotation reference"/>
    <w:basedOn w:val="DefaultParagraphFont"/>
    <w:uiPriority w:val="99"/>
    <w:semiHidden/>
    <w:unhideWhenUsed/>
    <w:rsid w:val="00C04999"/>
    <w:rPr>
      <w:sz w:val="16"/>
      <w:szCs w:val="16"/>
    </w:rPr>
  </w:style>
  <w:style w:type="paragraph" w:styleId="CommentText">
    <w:name w:val="annotation text"/>
    <w:basedOn w:val="Normal"/>
    <w:link w:val="CommentTextChar"/>
    <w:uiPriority w:val="99"/>
    <w:unhideWhenUsed/>
    <w:rsid w:val="00C04999"/>
    <w:rPr>
      <w:sz w:val="20"/>
      <w:szCs w:val="20"/>
    </w:rPr>
  </w:style>
  <w:style w:type="character" w:customStyle="1" w:styleId="CommentTextChar">
    <w:name w:val="Comment Text Char"/>
    <w:basedOn w:val="DefaultParagraphFont"/>
    <w:link w:val="CommentText"/>
    <w:uiPriority w:val="99"/>
    <w:rsid w:val="00C04999"/>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C04999"/>
    <w:rPr>
      <w:b/>
      <w:bCs/>
    </w:rPr>
  </w:style>
  <w:style w:type="character" w:customStyle="1" w:styleId="CommentSubjectChar">
    <w:name w:val="Comment Subject Char"/>
    <w:basedOn w:val="CommentTextChar"/>
    <w:link w:val="CommentSubject"/>
    <w:uiPriority w:val="99"/>
    <w:semiHidden/>
    <w:rsid w:val="00C04999"/>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info@irishbrowncrabfip.i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543FC-3B43-41B5-A20D-EE5D975F7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879</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Eibhlín O'Sullivan</dc:creator>
  <cp:keywords/>
  <dc:description/>
  <cp:lastModifiedBy>Mike Fitzpatrick</cp:lastModifiedBy>
  <cp:revision>47</cp:revision>
  <cp:lastPrinted>2018-10-09T08:49:00Z</cp:lastPrinted>
  <dcterms:created xsi:type="dcterms:W3CDTF">2021-06-29T18:23:00Z</dcterms:created>
  <dcterms:modified xsi:type="dcterms:W3CDTF">2021-06-30T11:29:00Z</dcterms:modified>
</cp:coreProperties>
</file>