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0AF8E" w14:textId="4C6457C9" w:rsidR="00502418" w:rsidRDefault="00EA2137">
      <w:bookmarkStart w:id="0" w:name="_GoBack"/>
      <w:bookmarkEnd w:id="0"/>
      <w:r>
        <w:t>18</w:t>
      </w:r>
      <w:r w:rsidR="005918B2">
        <w:t xml:space="preserve"> August, 2021</w:t>
      </w:r>
    </w:p>
    <w:p w14:paraId="10412305" w14:textId="77777777" w:rsidR="00E02C63" w:rsidRDefault="00E02C63"/>
    <w:p w14:paraId="5431BAAE" w14:textId="408E571C" w:rsidR="00646E9A" w:rsidRDefault="00502418">
      <w:r>
        <w:t>To: Producers of Gulf of Mexico shrimp</w:t>
      </w:r>
    </w:p>
    <w:p w14:paraId="5998851F" w14:textId="7D9D43EF" w:rsidR="00502418" w:rsidRDefault="00502418">
      <w:r>
        <w:t>From: Members of the Gulf of Mexico Shrimp Supply Chain Roundtable</w:t>
      </w:r>
    </w:p>
    <w:p w14:paraId="1F9E8B78" w14:textId="483F5435" w:rsidR="00502418" w:rsidRDefault="00502418">
      <w:r>
        <w:t>Re: Support for research to fully identify all shrimp fishery bycatch</w:t>
      </w:r>
    </w:p>
    <w:p w14:paraId="5934C0D8" w14:textId="77777777" w:rsidR="00502418" w:rsidRDefault="00502418"/>
    <w:p w14:paraId="19EF6321" w14:textId="2FD73292" w:rsidR="006673E1" w:rsidRDefault="00646E9A" w:rsidP="006673E1">
      <w:r>
        <w:t xml:space="preserve">We are writing today to express our support for the </w:t>
      </w:r>
      <w:r w:rsidR="00462722">
        <w:t>b</w:t>
      </w:r>
      <w:r>
        <w:t xml:space="preserve">ycatch </w:t>
      </w:r>
      <w:r w:rsidR="00502418">
        <w:t xml:space="preserve">identification </w:t>
      </w:r>
      <w:r w:rsidR="00462722">
        <w:t>p</w:t>
      </w:r>
      <w:r>
        <w:t xml:space="preserve">roject </w:t>
      </w:r>
      <w:r w:rsidR="00462722">
        <w:t>(“</w:t>
      </w:r>
      <w:r w:rsidR="00462722" w:rsidRPr="00462722">
        <w:t>Resolving Barriers to Sustainable Fishery Certification for the Gulf of Mexico Federal Shrimp Fishery</w:t>
      </w:r>
      <w:r w:rsidR="00462722">
        <w:t xml:space="preserve">”) </w:t>
      </w:r>
      <w:r>
        <w:t>being implemented by LGL Ecological Research and Texas Sea Grant</w:t>
      </w:r>
      <w:r w:rsidR="006673E1">
        <w:t xml:space="preserve">, which is designed to </w:t>
      </w:r>
      <w:r w:rsidR="006673E1" w:rsidRPr="006673E1">
        <w:t>gather, identify</w:t>
      </w:r>
      <w:r w:rsidR="00CE7E65">
        <w:t>,</w:t>
      </w:r>
      <w:r w:rsidR="006673E1" w:rsidRPr="006673E1">
        <w:t xml:space="preserve"> and quantify all unidentified </w:t>
      </w:r>
      <w:r w:rsidR="006673E1">
        <w:t>bycatch</w:t>
      </w:r>
      <w:r w:rsidR="006673E1" w:rsidRPr="006673E1">
        <w:t xml:space="preserve"> within the samples taken by the NOAA observer program for the federal shrimp fishery</w:t>
      </w:r>
      <w:r w:rsidR="00B21923">
        <w:t xml:space="preserve"> in 2021</w:t>
      </w:r>
      <w:r>
        <w:t>.</w:t>
      </w:r>
      <w:r w:rsidR="006673E1">
        <w:t xml:space="preserve"> The NOAA observer program is supporting this project by asking their observers to bag and tag the unidentified portion of the bycatch sample. We are asking </w:t>
      </w:r>
      <w:r w:rsidR="00CE7E65">
        <w:t xml:space="preserve">that any </w:t>
      </w:r>
      <w:r w:rsidR="006673E1">
        <w:t>vessels selected by NOAA to carry an observer during the remainder of 202</w:t>
      </w:r>
      <w:r w:rsidR="00B21923">
        <w:t>1</w:t>
      </w:r>
      <w:r w:rsidR="006673E1">
        <w:t xml:space="preserve"> support this research project by providing freezer space for these bycatch samples onboard vessels and in shoreside freezers. </w:t>
      </w:r>
      <w:r w:rsidR="00502418">
        <w:t>(</w:t>
      </w:r>
      <w:r w:rsidR="00FC53C6">
        <w:t xml:space="preserve">A Project Team member </w:t>
      </w:r>
      <w:r w:rsidR="00502418">
        <w:t xml:space="preserve">– </w:t>
      </w:r>
      <w:r w:rsidR="00FC53C6">
        <w:t>Gary Graham, Laura Picariello or Sara Stewart</w:t>
      </w:r>
      <w:r w:rsidR="00502418">
        <w:t xml:space="preserve"> –</w:t>
      </w:r>
      <w:r w:rsidR="006673E1">
        <w:t xml:space="preserve"> will contact vessels selected by the</w:t>
      </w:r>
      <w:r w:rsidR="00CE7E65">
        <w:t xml:space="preserve"> NOAA</w:t>
      </w:r>
      <w:r w:rsidR="006673E1">
        <w:t xml:space="preserve"> observer program to provide more information</w:t>
      </w:r>
      <w:r w:rsidR="00CE7E65">
        <w:t xml:space="preserve"> on this research project</w:t>
      </w:r>
      <w:r w:rsidR="006673E1">
        <w:t xml:space="preserve"> and formally request vessel participation.</w:t>
      </w:r>
      <w:r w:rsidR="00502418">
        <w:t>)</w:t>
      </w:r>
      <w:r w:rsidR="006673E1">
        <w:t xml:space="preserve"> We, as processors and distributors, will then give our support to the research team to help facilitate transport of the bycatch samples to a lab in Texas where full identification of bycatch will occur.</w:t>
      </w:r>
    </w:p>
    <w:p w14:paraId="279CF91A" w14:textId="77777777" w:rsidR="006673E1" w:rsidRDefault="006673E1"/>
    <w:p w14:paraId="4BE31DBA" w14:textId="3D5550D6" w:rsidR="00646E9A" w:rsidRDefault="00646E9A">
      <w:r>
        <w:t xml:space="preserve">This research project is a direct result of a Bycatch Workshop commissioned by </w:t>
      </w:r>
      <w:r w:rsidR="00CE7E65">
        <w:t>us (</w:t>
      </w:r>
      <w:r>
        <w:t>the Gulf of Mexico Shrimp Supply Chain Roundtable</w:t>
      </w:r>
      <w:r w:rsidR="00CE7E65">
        <w:t>)</w:t>
      </w:r>
      <w:r>
        <w:t xml:space="preserve"> in 2018. The results of th</w:t>
      </w:r>
      <w:r w:rsidR="00CE7E65">
        <w:t>e</w:t>
      </w:r>
      <w:r>
        <w:t xml:space="preserve"> workshop indicated that one of the remaining sustainability challenges in the Gulf of Mexico shrimp fishery is lack of full bycatch </w:t>
      </w:r>
      <w:r w:rsidR="00CE7E65">
        <w:t>identification</w:t>
      </w:r>
      <w:r>
        <w:t xml:space="preserve"> by the observer program. Due to time limitations, observers cannot perform full </w:t>
      </w:r>
      <w:r w:rsidR="00CE7E65">
        <w:t>identification</w:t>
      </w:r>
      <w:r>
        <w:t xml:space="preserve"> of bycatch onboard vessels, and must focus on identification of 20 or so of the most frequently caught or commercially/recreationally important species.  The remainder of the bycatch is lumped together in “unclassified” categories</w:t>
      </w:r>
      <w:r w:rsidR="00CE7E65">
        <w:t xml:space="preserve">, which leaves a substantial gap in information on what is caught as bycatch in the shrimp fishery. </w:t>
      </w:r>
    </w:p>
    <w:p w14:paraId="447E00CC" w14:textId="30F169C7" w:rsidR="00646E9A" w:rsidRDefault="00646E9A"/>
    <w:p w14:paraId="3873CA2A" w14:textId="120106B0" w:rsidR="00646E9A" w:rsidRDefault="00646E9A">
      <w:r>
        <w:t>We recognize the inconvenience this request will pose to shrimp boat captains and crew, as well as the shoreside handling infrastructure.  But we ask that</w:t>
      </w:r>
      <w:r w:rsidR="00FC53C6">
        <w:t>, if contacted,</w:t>
      </w:r>
      <w:r>
        <w:t xml:space="preserve"> you cooperate and lend your full support to the project</w:t>
      </w:r>
      <w:r w:rsidR="00B21923">
        <w:t>, which is funded by a time-limited grant from the Saltonstall-Kennedy Grant Program</w:t>
      </w:r>
      <w:r w:rsidR="00E02C63">
        <w:t xml:space="preserve"> (until the end of 2021)</w:t>
      </w:r>
      <w:r>
        <w:t xml:space="preserve">. </w:t>
      </w:r>
      <w:r w:rsidR="00B21923">
        <w:t>This funding provides an incredible opportunity (with little cost to the industry)</w:t>
      </w:r>
      <w:r>
        <w:t xml:space="preserve"> </w:t>
      </w:r>
      <w:r w:rsidR="00B21923">
        <w:t xml:space="preserve">to </w:t>
      </w:r>
      <w:r w:rsidR="00103EAB" w:rsidRPr="00103EAB">
        <w:t>address longstanding</w:t>
      </w:r>
      <w:r w:rsidR="00103EAB">
        <w:t xml:space="preserve"> criticisms of the shrimp fishery due </w:t>
      </w:r>
      <w:r w:rsidR="00FC53C6">
        <w:t xml:space="preserve">to </w:t>
      </w:r>
      <w:r>
        <w:t>bycatch</w:t>
      </w:r>
      <w:r w:rsidR="00103EAB">
        <w:t xml:space="preserve"> and will help to build the reputation of the Gulf of Mexico shrimp fishery as a sustainable industry that proactively resolves sustainability challenges</w:t>
      </w:r>
      <w:r>
        <w:t>.</w:t>
      </w:r>
      <w:r w:rsidR="00103EAB">
        <w:t xml:space="preserve"> </w:t>
      </w:r>
    </w:p>
    <w:p w14:paraId="152AF4CB" w14:textId="2BFDC206" w:rsidR="00646E9A" w:rsidRDefault="00646E9A"/>
    <w:p w14:paraId="41093573" w14:textId="7EAE063F" w:rsidR="00646E9A" w:rsidRDefault="00646E9A">
      <w:r>
        <w:t xml:space="preserve">Respectfully, </w:t>
      </w:r>
    </w:p>
    <w:p w14:paraId="2657E388" w14:textId="27164368" w:rsidR="00646E9A" w:rsidRDefault="00646E9A"/>
    <w:p w14:paraId="1C24C713" w14:textId="66D468D6" w:rsidR="00646E9A" w:rsidRDefault="00646E9A">
      <w:r>
        <w:t xml:space="preserve">The Undersigned Members of the Gulf of Mexico </w:t>
      </w:r>
      <w:r w:rsidR="00B03FD1">
        <w:t>Shrimp</w:t>
      </w:r>
      <w:r>
        <w:t xml:space="preserve"> Supply Chain Roundtable</w:t>
      </w:r>
    </w:p>
    <w:p w14:paraId="7559AFE7" w14:textId="0CBE24FC" w:rsidR="00502418" w:rsidRDefault="00502418"/>
    <w:p w14:paraId="26AF2AE7" w14:textId="77777777" w:rsidR="00502418" w:rsidRDefault="00502418" w:rsidP="00502418"/>
    <w:p w14:paraId="09F60EB1" w14:textId="77777777" w:rsidR="005918B2" w:rsidRDefault="005918B2" w:rsidP="00502418"/>
    <w:p w14:paraId="4D7597B1" w14:textId="290D9ABD" w:rsidR="005918B2" w:rsidRDefault="005918B2" w:rsidP="00502418">
      <w:pPr>
        <w:sectPr w:rsidR="005918B2" w:rsidSect="00357D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7B9415" w14:textId="77777777" w:rsidR="00502418" w:rsidRPr="005918B2" w:rsidRDefault="00502418" w:rsidP="00502418"/>
    <w:p w14:paraId="22ECDA8C" w14:textId="77777777" w:rsidR="00502418" w:rsidRPr="005918B2" w:rsidRDefault="00502418" w:rsidP="00502418">
      <w:r w:rsidRPr="005918B2">
        <w:t>Big Easy Foods</w:t>
      </w:r>
    </w:p>
    <w:p w14:paraId="7388FC6E" w14:textId="4D71FDE5" w:rsidR="00502418" w:rsidRPr="005918B2" w:rsidRDefault="00502418" w:rsidP="00502418">
      <w:r w:rsidRPr="005918B2">
        <w:t xml:space="preserve">Derrick Nagle, </w:t>
      </w:r>
      <w:r w:rsidR="00EF5E61" w:rsidRPr="005918B2">
        <w:t xml:space="preserve">Senior </w:t>
      </w:r>
      <w:r w:rsidRPr="005918B2">
        <w:t>Vice President</w:t>
      </w:r>
    </w:p>
    <w:p w14:paraId="6949046A" w14:textId="77777777" w:rsidR="00502418" w:rsidRPr="005918B2" w:rsidRDefault="00502418" w:rsidP="00502418">
      <w:r w:rsidRPr="005918B2">
        <w:t>Lake Charles, LA</w:t>
      </w:r>
    </w:p>
    <w:p w14:paraId="313B4B79" w14:textId="77777777" w:rsidR="00502418" w:rsidRPr="005918B2" w:rsidRDefault="00502418" w:rsidP="00502418">
      <w:r w:rsidRPr="005918B2">
        <w:t>dnagle@bigeasyfoods.com</w:t>
      </w:r>
    </w:p>
    <w:p w14:paraId="011167F1" w14:textId="77777777" w:rsidR="00502418" w:rsidRPr="005918B2" w:rsidRDefault="00502418" w:rsidP="00502418"/>
    <w:p w14:paraId="13CD3822" w14:textId="77777777" w:rsidR="00502418" w:rsidRPr="005918B2" w:rsidRDefault="00502418" w:rsidP="00502418">
      <w:r w:rsidRPr="005918B2">
        <w:t>Cox's Wholesale Seafood</w:t>
      </w:r>
    </w:p>
    <w:p w14:paraId="42EF30F1" w14:textId="77777777" w:rsidR="00502418" w:rsidRPr="005918B2" w:rsidRDefault="00502418" w:rsidP="00502418">
      <w:r w:rsidRPr="005918B2">
        <w:t>Nancy Mathews, Vice President of Sales &amp; Marketing</w:t>
      </w:r>
    </w:p>
    <w:p w14:paraId="6D35628E" w14:textId="77777777" w:rsidR="00502418" w:rsidRPr="005918B2" w:rsidRDefault="00502418" w:rsidP="00502418">
      <w:r w:rsidRPr="005918B2">
        <w:t>Tampa, FL</w:t>
      </w:r>
    </w:p>
    <w:p w14:paraId="3412D161" w14:textId="77777777" w:rsidR="00502418" w:rsidRPr="005918B2" w:rsidRDefault="00502418" w:rsidP="00502418">
      <w:r w:rsidRPr="005918B2">
        <w:t>nmathews@coxseafood.com</w:t>
      </w:r>
    </w:p>
    <w:p w14:paraId="617E8B95" w14:textId="77777777" w:rsidR="005918B2" w:rsidRPr="005918B2" w:rsidRDefault="005918B2" w:rsidP="00502418"/>
    <w:p w14:paraId="193D086A" w14:textId="13EC1EAD" w:rsidR="00502418" w:rsidRPr="005918B2" w:rsidRDefault="00502418" w:rsidP="00502418">
      <w:r w:rsidRPr="005918B2">
        <w:t>DoRan Seafood</w:t>
      </w:r>
    </w:p>
    <w:p w14:paraId="73DBF794" w14:textId="6C2661D2" w:rsidR="00502418" w:rsidRPr="005918B2" w:rsidRDefault="00502418" w:rsidP="00502418">
      <w:r w:rsidRPr="005918B2">
        <w:t>Hunter Pearce</w:t>
      </w:r>
      <w:r w:rsidR="000A42AF" w:rsidRPr="005918B2">
        <w:t>, Sales and Marketing</w:t>
      </w:r>
    </w:p>
    <w:p w14:paraId="33A850AC" w14:textId="2983C5FE" w:rsidR="000A42AF" w:rsidRPr="005918B2" w:rsidRDefault="000A42AF" w:rsidP="00502418">
      <w:r w:rsidRPr="005918B2">
        <w:t>Independence, LA</w:t>
      </w:r>
    </w:p>
    <w:p w14:paraId="3F4F7B56" w14:textId="6EB4326C" w:rsidR="000A42AF" w:rsidRPr="005918B2" w:rsidRDefault="000A42AF" w:rsidP="00502418">
      <w:r w:rsidRPr="005918B2">
        <w:t>hunter@doranseafood.com</w:t>
      </w:r>
    </w:p>
    <w:p w14:paraId="5A35B276" w14:textId="77777777" w:rsidR="00502418" w:rsidRPr="005918B2" w:rsidRDefault="00502418" w:rsidP="00502418"/>
    <w:p w14:paraId="7BC11AD0" w14:textId="3F757CAE" w:rsidR="00502418" w:rsidRPr="005918B2" w:rsidRDefault="00502418" w:rsidP="00502418">
      <w:r w:rsidRPr="005918B2">
        <w:t>Gulf Pride Enterprises</w:t>
      </w:r>
    </w:p>
    <w:p w14:paraId="3A2E9EBD" w14:textId="77777777" w:rsidR="00502418" w:rsidRPr="005918B2" w:rsidRDefault="00502418" w:rsidP="00502418">
      <w:r w:rsidRPr="005918B2">
        <w:t>Wally Gollott, Owner</w:t>
      </w:r>
    </w:p>
    <w:p w14:paraId="298C9832" w14:textId="77777777" w:rsidR="00502418" w:rsidRPr="005918B2" w:rsidRDefault="00502418" w:rsidP="00502418">
      <w:r w:rsidRPr="005918B2">
        <w:t>Biloxi, MS</w:t>
      </w:r>
    </w:p>
    <w:p w14:paraId="47C38310" w14:textId="7CC37A6B" w:rsidR="00502418" w:rsidRPr="005918B2" w:rsidRDefault="00502418" w:rsidP="00502418">
      <w:r w:rsidRPr="005918B2">
        <w:t>wally@gulfprideshrimp.com</w:t>
      </w:r>
    </w:p>
    <w:p w14:paraId="2C550810" w14:textId="590C310E" w:rsidR="00502418" w:rsidRPr="005918B2" w:rsidRDefault="00502418" w:rsidP="00502418"/>
    <w:p w14:paraId="43C2DE45" w14:textId="79A645E4" w:rsidR="00502418" w:rsidRPr="005918B2" w:rsidRDefault="00502418" w:rsidP="00502418">
      <w:r w:rsidRPr="005918B2">
        <w:t>JBS Packing</w:t>
      </w:r>
    </w:p>
    <w:p w14:paraId="1FEE2816" w14:textId="725E6D3D" w:rsidR="00502418" w:rsidRPr="005918B2" w:rsidRDefault="00502418" w:rsidP="00502418">
      <w:r w:rsidRPr="005918B2">
        <w:t>Mark Le</w:t>
      </w:r>
      <w:r w:rsidR="000A42AF" w:rsidRPr="005918B2">
        <w:t>c</w:t>
      </w:r>
      <w:r w:rsidRPr="005918B2">
        <w:t>kich</w:t>
      </w:r>
      <w:r w:rsidR="000A42AF" w:rsidRPr="005918B2">
        <w:t>, CFO</w:t>
      </w:r>
    </w:p>
    <w:p w14:paraId="7402291E" w14:textId="77777777" w:rsidR="000A42AF" w:rsidRPr="005918B2" w:rsidRDefault="000A42AF" w:rsidP="00502418">
      <w:r w:rsidRPr="005918B2">
        <w:t>Port Arthur, TX</w:t>
      </w:r>
    </w:p>
    <w:p w14:paraId="0B8D7B18" w14:textId="6F7D7634" w:rsidR="000A42AF" w:rsidRPr="005918B2" w:rsidRDefault="000A42AF" w:rsidP="00502418">
      <w:r w:rsidRPr="005918B2">
        <w:t>markleckich@yahoo.co</w:t>
      </w:r>
      <w:r w:rsidR="00F52BD9" w:rsidRPr="005918B2">
        <w:t>m</w:t>
      </w:r>
    </w:p>
    <w:p w14:paraId="6B81032F" w14:textId="77777777" w:rsidR="00502418" w:rsidRPr="005918B2" w:rsidRDefault="00502418" w:rsidP="00502418"/>
    <w:p w14:paraId="4F6414B7" w14:textId="77777777" w:rsidR="00502418" w:rsidRPr="005918B2" w:rsidRDefault="00502418" w:rsidP="00502418">
      <w:r w:rsidRPr="005918B2">
        <w:t>Philly Seafood</w:t>
      </w:r>
    </w:p>
    <w:p w14:paraId="4D7B8706" w14:textId="77777777" w:rsidR="00502418" w:rsidRPr="005918B2" w:rsidRDefault="00502418" w:rsidP="00502418">
      <w:r w:rsidRPr="005918B2">
        <w:t>Regina Pena</w:t>
      </w:r>
    </w:p>
    <w:p w14:paraId="16F7C327" w14:textId="77777777" w:rsidR="00502418" w:rsidRPr="005918B2" w:rsidRDefault="00502418" w:rsidP="00502418">
      <w:r w:rsidRPr="005918B2">
        <w:t>Palacios, TX</w:t>
      </w:r>
    </w:p>
    <w:p w14:paraId="3A067E11" w14:textId="77777777" w:rsidR="00502418" w:rsidRPr="005918B2" w:rsidRDefault="00502418" w:rsidP="00502418">
      <w:r w:rsidRPr="005918B2">
        <w:t>regina@phillyseafood.com</w:t>
      </w:r>
    </w:p>
    <w:p w14:paraId="261F3648" w14:textId="77777777" w:rsidR="00502418" w:rsidRPr="005918B2" w:rsidRDefault="00502418" w:rsidP="00502418"/>
    <w:p w14:paraId="16723569" w14:textId="77777777" w:rsidR="00502418" w:rsidRPr="005918B2" w:rsidRDefault="00502418" w:rsidP="00502418">
      <w:r w:rsidRPr="005918B2">
        <w:t>Sunnyvale Seafood</w:t>
      </w:r>
    </w:p>
    <w:p w14:paraId="3677BB09" w14:textId="77777777" w:rsidR="00502418" w:rsidRPr="005918B2" w:rsidRDefault="00502418" w:rsidP="00502418">
      <w:r w:rsidRPr="005918B2">
        <w:t>James Baros, Aquaculture and Sustainability Manager</w:t>
      </w:r>
    </w:p>
    <w:p w14:paraId="2A4F2375" w14:textId="77777777" w:rsidR="00502418" w:rsidRPr="005918B2" w:rsidRDefault="00502418" w:rsidP="00502418">
      <w:r w:rsidRPr="005918B2">
        <w:t>Sarasota, FL</w:t>
      </w:r>
    </w:p>
    <w:p w14:paraId="39101B84" w14:textId="77777777" w:rsidR="00502418" w:rsidRPr="00010715" w:rsidRDefault="00502418" w:rsidP="00502418">
      <w:r w:rsidRPr="005918B2">
        <w:t>jbaros@sunnyvaleseafood.com</w:t>
      </w:r>
    </w:p>
    <w:p w14:paraId="39FC72E4" w14:textId="77777777" w:rsidR="00502418" w:rsidRPr="00692DF3" w:rsidRDefault="00502418" w:rsidP="00502418">
      <w:pPr>
        <w:rPr>
          <w:highlight w:val="yellow"/>
        </w:rPr>
      </w:pPr>
    </w:p>
    <w:p w14:paraId="24D069CC" w14:textId="77777777" w:rsidR="00502418" w:rsidRPr="00EF1C02" w:rsidRDefault="00502418" w:rsidP="00502418">
      <w:r w:rsidRPr="00EF1C02">
        <w:t>Wood's Fisheries</w:t>
      </w:r>
    </w:p>
    <w:p w14:paraId="6A779032" w14:textId="77777777" w:rsidR="00502418" w:rsidRPr="00EF1C02" w:rsidRDefault="00502418" w:rsidP="00502418">
      <w:r w:rsidRPr="00EF1C02">
        <w:t>Reese Antley, Vice President of Operations</w:t>
      </w:r>
    </w:p>
    <w:p w14:paraId="07E3CD3F" w14:textId="77777777" w:rsidR="00502418" w:rsidRPr="00EF1C02" w:rsidRDefault="00502418" w:rsidP="00502418">
      <w:r w:rsidRPr="00EF1C02">
        <w:t>Port St. Joe, FL 32456</w:t>
      </w:r>
    </w:p>
    <w:p w14:paraId="49459FC3" w14:textId="77777777" w:rsidR="00502418" w:rsidRPr="00502418" w:rsidRDefault="00502418" w:rsidP="00502418">
      <w:r w:rsidRPr="00EF1C02">
        <w:t>reese@woodsfisheries.com</w:t>
      </w:r>
    </w:p>
    <w:p w14:paraId="1C577B47" w14:textId="77777777" w:rsidR="00502418" w:rsidRDefault="00502418">
      <w:pPr>
        <w:sectPr w:rsidR="00502418" w:rsidSect="005024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9D98F5" w14:textId="33494136" w:rsidR="00502418" w:rsidRDefault="00502418"/>
    <w:sectPr w:rsidR="00502418" w:rsidSect="005024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9A"/>
    <w:rsid w:val="00010715"/>
    <w:rsid w:val="000A42AF"/>
    <w:rsid w:val="000D4DA6"/>
    <w:rsid w:val="00103EAB"/>
    <w:rsid w:val="002120E3"/>
    <w:rsid w:val="00323620"/>
    <w:rsid w:val="00357D1B"/>
    <w:rsid w:val="00450C0F"/>
    <w:rsid w:val="00462722"/>
    <w:rsid w:val="00502418"/>
    <w:rsid w:val="005918B2"/>
    <w:rsid w:val="00646E9A"/>
    <w:rsid w:val="006673E1"/>
    <w:rsid w:val="00692DF3"/>
    <w:rsid w:val="009302FB"/>
    <w:rsid w:val="009E1C68"/>
    <w:rsid w:val="00A35371"/>
    <w:rsid w:val="00B03FD1"/>
    <w:rsid w:val="00B21923"/>
    <w:rsid w:val="00CE7E65"/>
    <w:rsid w:val="00D17DED"/>
    <w:rsid w:val="00E02C63"/>
    <w:rsid w:val="00EA2137"/>
    <w:rsid w:val="00EC14A4"/>
    <w:rsid w:val="00EE4235"/>
    <w:rsid w:val="00EF1C02"/>
    <w:rsid w:val="00EF5E61"/>
    <w:rsid w:val="00F05620"/>
    <w:rsid w:val="00F52BD9"/>
    <w:rsid w:val="00FC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CC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4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24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4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2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F1C83164</Template>
  <TotalTime>0</TotalTime>
  <Pages>2</Pages>
  <Words>542</Words>
  <Characters>3091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Tampa Maid Foods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Westmeyer</dc:creator>
  <cp:lastModifiedBy>Administrator</cp:lastModifiedBy>
  <cp:revision>2</cp:revision>
  <dcterms:created xsi:type="dcterms:W3CDTF">2022-02-11T20:54:00Z</dcterms:created>
  <dcterms:modified xsi:type="dcterms:W3CDTF">2022-02-11T20:54:00Z</dcterms:modified>
</cp:coreProperties>
</file>