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23DA1" w14:textId="1CEE0CB1" w:rsidR="002C6B46" w:rsidRPr="006051DB" w:rsidRDefault="007706A4" w:rsidP="007F0536">
      <w:pPr>
        <w:jc w:val="center"/>
        <w:rPr>
          <w:rFonts w:ascii="Arial" w:hAnsi="Arial" w:cs="Arial"/>
          <w:noProof/>
          <w:sz w:val="40"/>
          <w:lang w:val="es-MX"/>
        </w:rPr>
      </w:pPr>
      <w:r w:rsidRPr="006051DB">
        <w:rPr>
          <w:rFonts w:ascii="Arial" w:hAnsi="Arial" w:cs="Arial"/>
          <w:noProof/>
          <w:sz w:val="40"/>
          <w:lang w:val="es-MX"/>
        </w:rPr>
        <w:t xml:space="preserve">Captura de pulpo café </w:t>
      </w:r>
      <w:bookmarkStart w:id="0" w:name="_Hlk51586443"/>
      <w:r w:rsidRPr="006051DB">
        <w:rPr>
          <w:rFonts w:ascii="Arial" w:hAnsi="Arial" w:cs="Arial"/>
          <w:noProof/>
          <w:sz w:val="40"/>
          <w:lang w:val="es-MX"/>
        </w:rPr>
        <w:t>(</w:t>
      </w:r>
      <w:r w:rsidRPr="006051DB">
        <w:rPr>
          <w:rFonts w:ascii="Arial" w:hAnsi="Arial" w:cs="Arial"/>
          <w:i/>
          <w:iCs/>
          <w:noProof/>
          <w:sz w:val="40"/>
          <w:lang w:val="es-MX"/>
        </w:rPr>
        <w:t>Octopus bimaculatus</w:t>
      </w:r>
      <w:r w:rsidRPr="006051DB">
        <w:rPr>
          <w:rFonts w:ascii="Arial" w:hAnsi="Arial" w:cs="Arial"/>
          <w:noProof/>
          <w:sz w:val="40"/>
          <w:lang w:val="es-MX"/>
        </w:rPr>
        <w:t>)</w:t>
      </w:r>
      <w:r w:rsidR="007F0536" w:rsidRPr="006051DB">
        <w:rPr>
          <w:rFonts w:ascii="Arial" w:hAnsi="Arial" w:cs="Arial"/>
          <w:noProof/>
          <w:sz w:val="40"/>
          <w:lang w:val="es-MX"/>
        </w:rPr>
        <w:t xml:space="preserve"> </w:t>
      </w:r>
      <w:bookmarkEnd w:id="0"/>
      <w:r w:rsidRPr="006051DB">
        <w:rPr>
          <w:rFonts w:ascii="Arial" w:hAnsi="Arial" w:cs="Arial"/>
          <w:noProof/>
          <w:sz w:val="40"/>
          <w:lang w:val="es-MX"/>
        </w:rPr>
        <w:t xml:space="preserve">y especies secundarias </w:t>
      </w:r>
      <w:r w:rsidR="007F0536" w:rsidRPr="006051DB">
        <w:rPr>
          <w:rFonts w:ascii="Arial" w:hAnsi="Arial" w:cs="Arial"/>
          <w:noProof/>
          <w:sz w:val="40"/>
          <w:lang w:val="es-MX"/>
        </w:rPr>
        <w:t xml:space="preserve">en la región </w:t>
      </w:r>
      <w:r w:rsidRPr="006051DB">
        <w:rPr>
          <w:rFonts w:ascii="Arial" w:hAnsi="Arial" w:cs="Arial"/>
          <w:noProof/>
          <w:sz w:val="40"/>
          <w:lang w:val="es-MX"/>
        </w:rPr>
        <w:t>de Bahía de Los Ángeles</w:t>
      </w:r>
      <w:r w:rsidR="007F0536" w:rsidRPr="006051DB">
        <w:rPr>
          <w:rFonts w:ascii="Arial" w:hAnsi="Arial" w:cs="Arial"/>
          <w:noProof/>
          <w:sz w:val="40"/>
          <w:lang w:val="es-MX"/>
        </w:rPr>
        <w:t>,</w:t>
      </w:r>
      <w:r w:rsidR="00FB5026" w:rsidRPr="006051DB">
        <w:rPr>
          <w:rFonts w:ascii="Arial" w:hAnsi="Arial" w:cs="Arial"/>
          <w:noProof/>
          <w:sz w:val="40"/>
          <w:lang w:val="es-MX"/>
        </w:rPr>
        <w:t xml:space="preserve"> Baja Cali</w:t>
      </w:r>
      <w:r w:rsidR="007F0536" w:rsidRPr="006051DB">
        <w:rPr>
          <w:rFonts w:ascii="Arial" w:hAnsi="Arial" w:cs="Arial"/>
          <w:noProof/>
          <w:sz w:val="40"/>
          <w:lang w:val="es-MX"/>
        </w:rPr>
        <w:t>fornia, México.</w:t>
      </w:r>
    </w:p>
    <w:p w14:paraId="15B3128C" w14:textId="744B6230" w:rsidR="00375554" w:rsidRPr="006051DB" w:rsidRDefault="007706A4" w:rsidP="007F0536">
      <w:pPr>
        <w:jc w:val="center"/>
        <w:rPr>
          <w:rFonts w:ascii="Arial" w:hAnsi="Arial" w:cs="Arial"/>
          <w:noProof/>
          <w:sz w:val="40"/>
          <w:lang w:val="es-MX"/>
        </w:rPr>
      </w:pPr>
      <w:r w:rsidRPr="006051DB">
        <w:rPr>
          <w:rFonts w:ascii="Arial" w:hAnsi="Arial" w:cs="Arial"/>
          <w:noProof/>
          <w:sz w:val="40"/>
          <w:lang w:val="es-MX"/>
        </w:rPr>
        <w:drawing>
          <wp:anchor distT="0" distB="0" distL="114300" distR="114300" simplePos="0" relativeHeight="251670528" behindDoc="1" locked="0" layoutInCell="1" allowOverlap="1" wp14:anchorId="08E7AF07" wp14:editId="3050EFFE">
            <wp:simplePos x="0" y="0"/>
            <wp:positionH relativeFrom="column">
              <wp:posOffset>1071023</wp:posOffset>
            </wp:positionH>
            <wp:positionV relativeFrom="paragraph">
              <wp:posOffset>394335</wp:posOffset>
            </wp:positionV>
            <wp:extent cx="3905931" cy="282173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31" cy="282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DA6D2" w14:textId="3597ADF8" w:rsidR="00FB5026" w:rsidRPr="006051DB" w:rsidRDefault="00FB5026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5C49EEFC" w14:textId="50414D9D" w:rsidR="00FB5026" w:rsidRPr="006051DB" w:rsidRDefault="00FB5026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11DB3C29" w14:textId="558ECB7C" w:rsidR="00375554" w:rsidRPr="006051DB" w:rsidRDefault="00375554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229FA652" w14:textId="4E820603" w:rsidR="00375554" w:rsidRPr="006051DB" w:rsidRDefault="00375554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61BC5ED2" w14:textId="77777777" w:rsidR="00375554" w:rsidRPr="006051DB" w:rsidRDefault="00375554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128E7FA0" w14:textId="77777777" w:rsidR="00375554" w:rsidRPr="006051DB" w:rsidRDefault="00375554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782A5D01" w14:textId="77777777" w:rsidR="00375554" w:rsidRPr="006051DB" w:rsidRDefault="00375554" w:rsidP="00FB5026">
      <w:pPr>
        <w:rPr>
          <w:rFonts w:ascii="Arial" w:hAnsi="Arial" w:cs="Arial"/>
          <w:noProof/>
          <w:sz w:val="40"/>
          <w:lang w:val="es-MX"/>
        </w:rPr>
      </w:pPr>
    </w:p>
    <w:tbl>
      <w:tblPr>
        <w:tblpPr w:leftFromText="187" w:rightFromText="187" w:topFromText="14" w:bottomFromText="14" w:vertAnchor="text" w:tblpXSpec="center" w:tblpY="418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4756"/>
      </w:tblGrid>
      <w:tr w:rsidR="00FB5026" w:rsidRPr="006051DB" w14:paraId="0B58D5AF" w14:textId="77777777" w:rsidTr="00FB5026">
        <w:trPr>
          <w:trHeight w:val="260"/>
        </w:trPr>
        <w:tc>
          <w:tcPr>
            <w:tcW w:w="4756" w:type="dxa"/>
            <w:shd w:val="pct5" w:color="auto" w:fill="auto"/>
            <w:vAlign w:val="center"/>
          </w:tcPr>
          <w:p w14:paraId="00710852" w14:textId="77777777" w:rsidR="00FB5026" w:rsidRPr="006051DB" w:rsidRDefault="00FB5026" w:rsidP="00FB5026">
            <w:pPr>
              <w:spacing w:line="276" w:lineRule="auto"/>
              <w:jc w:val="center"/>
              <w:rPr>
                <w:rFonts w:ascii="Arial" w:eastAsia="MS PGothic" w:hAnsi="Arial" w:cs="Arial"/>
                <w:noProof/>
                <w:lang w:val="es-MX" w:eastAsia="ja-JP"/>
              </w:rPr>
            </w:pPr>
            <w:r w:rsidRPr="006051DB">
              <w:rPr>
                <w:rFonts w:ascii="Arial" w:eastAsia="MS PGothic" w:hAnsi="Arial" w:cs="Arial"/>
                <w:noProof/>
                <w:lang w:val="es-MX" w:eastAsia="ja-JP"/>
              </w:rPr>
              <w:t>FECHA DE ELABORACIÓN</w:t>
            </w:r>
          </w:p>
        </w:tc>
      </w:tr>
      <w:tr w:rsidR="00FB5026" w:rsidRPr="006051DB" w14:paraId="2869C583" w14:textId="77777777" w:rsidTr="00FB5026">
        <w:trPr>
          <w:trHeight w:val="406"/>
        </w:trPr>
        <w:tc>
          <w:tcPr>
            <w:tcW w:w="4756" w:type="dxa"/>
            <w:shd w:val="pct10" w:color="auto" w:fill="auto"/>
            <w:vAlign w:val="center"/>
          </w:tcPr>
          <w:p w14:paraId="6A0A4E46" w14:textId="101CDDFB" w:rsidR="00FB5026" w:rsidRPr="006051DB" w:rsidRDefault="00637697" w:rsidP="00FB5026">
            <w:pPr>
              <w:spacing w:line="276" w:lineRule="auto"/>
              <w:jc w:val="center"/>
              <w:rPr>
                <w:rFonts w:ascii="Arial" w:eastAsia="MS PGothic" w:hAnsi="Arial" w:cs="Arial"/>
                <w:noProof/>
                <w:lang w:val="es-MX" w:eastAsia="ja-JP"/>
              </w:rPr>
            </w:pPr>
            <w:r>
              <w:rPr>
                <w:rFonts w:ascii="Arial" w:eastAsia="MS PGothic" w:hAnsi="Arial" w:cs="Arial"/>
                <w:noProof/>
                <w:lang w:val="es-MX" w:eastAsia="ja-JP"/>
              </w:rPr>
              <w:t>22</w:t>
            </w:r>
            <w:r w:rsidR="00FB5026" w:rsidRPr="006051DB">
              <w:rPr>
                <w:rFonts w:ascii="Arial" w:eastAsia="MS PGothic" w:hAnsi="Arial" w:cs="Arial"/>
                <w:noProof/>
                <w:lang w:val="es-MX" w:eastAsia="ja-JP"/>
              </w:rPr>
              <w:t xml:space="preserve"> DE </w:t>
            </w:r>
            <w:r w:rsidR="007706A4" w:rsidRPr="006051DB">
              <w:rPr>
                <w:rFonts w:ascii="Arial" w:eastAsia="MS PGothic" w:hAnsi="Arial" w:cs="Arial"/>
                <w:noProof/>
                <w:lang w:val="es-MX" w:eastAsia="ja-JP"/>
              </w:rPr>
              <w:t>SEPTIEMBRE 2020</w:t>
            </w:r>
          </w:p>
        </w:tc>
      </w:tr>
    </w:tbl>
    <w:p w14:paraId="0C3EEB00" w14:textId="46B7F39B" w:rsidR="00375554" w:rsidRPr="006051DB" w:rsidRDefault="00375554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64CA0762" w14:textId="08834915" w:rsidR="00375554" w:rsidRPr="006051DB" w:rsidRDefault="00375554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358A3722" w14:textId="0F30C89E" w:rsidR="00375554" w:rsidRPr="006051DB" w:rsidRDefault="00375554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5D8D1490" w14:textId="77777777" w:rsidR="00FB5026" w:rsidRPr="006051DB" w:rsidRDefault="00FB5026" w:rsidP="007F053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6E4FAED6" w14:textId="77777777" w:rsidR="003C1D9C" w:rsidRPr="006051DB" w:rsidRDefault="003C1D9C" w:rsidP="003C1D9C">
      <w:pPr>
        <w:jc w:val="center"/>
        <w:rPr>
          <w:rFonts w:ascii="Arial" w:hAnsi="Arial" w:cs="Arial"/>
          <w:noProof/>
          <w:sz w:val="24"/>
          <w:lang w:val="es-MX"/>
        </w:rPr>
      </w:pPr>
      <w:r w:rsidRPr="006051DB">
        <w:rPr>
          <w:rFonts w:ascii="Arial" w:hAnsi="Arial" w:cs="Arial"/>
          <w:noProof/>
          <w:sz w:val="24"/>
          <w:lang w:val="es-MX"/>
        </w:rPr>
        <w:t>María Belén Ojeda Villegas</w:t>
      </w:r>
    </w:p>
    <w:p w14:paraId="33A8A9D8" w14:textId="29886596" w:rsidR="002D1EEF" w:rsidRPr="006051DB" w:rsidRDefault="002D1EEF" w:rsidP="00FE66D6">
      <w:pPr>
        <w:jc w:val="center"/>
        <w:rPr>
          <w:rFonts w:ascii="Arial" w:hAnsi="Arial" w:cs="Arial"/>
          <w:noProof/>
          <w:sz w:val="40"/>
          <w:lang w:val="es-MX"/>
        </w:rPr>
      </w:pPr>
    </w:p>
    <w:p w14:paraId="6888A03A" w14:textId="7DE646E8" w:rsidR="00375554" w:rsidRPr="006051DB" w:rsidRDefault="007706A4" w:rsidP="00FE66D6">
      <w:pPr>
        <w:jc w:val="center"/>
        <w:rPr>
          <w:rFonts w:ascii="Arial" w:hAnsi="Arial" w:cs="Arial"/>
          <w:noProof/>
          <w:sz w:val="40"/>
          <w:lang w:val="es-MX"/>
        </w:rPr>
      </w:pPr>
      <w:r w:rsidRPr="006051DB">
        <w:rPr>
          <w:rFonts w:ascii="Arial" w:hAnsi="Arial" w:cs="Arial"/>
          <w:noProof/>
          <w:sz w:val="40"/>
          <w:lang w:val="es-MX"/>
        </w:rPr>
        <w:drawing>
          <wp:anchor distT="0" distB="0" distL="114300" distR="114300" simplePos="0" relativeHeight="251668480" behindDoc="0" locked="0" layoutInCell="1" allowOverlap="1" wp14:anchorId="063B2D2B" wp14:editId="3BD054D7">
            <wp:simplePos x="0" y="0"/>
            <wp:positionH relativeFrom="column">
              <wp:posOffset>2215854</wp:posOffset>
            </wp:positionH>
            <wp:positionV relativeFrom="paragraph">
              <wp:posOffset>924560</wp:posOffset>
            </wp:positionV>
            <wp:extent cx="1154430" cy="916940"/>
            <wp:effectExtent l="0" t="0" r="0" b="0"/>
            <wp:wrapNone/>
            <wp:docPr id="1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CF9CE00-03E0-471F-98E5-5F7F62EED1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>
                      <a:extLst>
                        <a:ext uri="{FF2B5EF4-FFF2-40B4-BE49-F238E27FC236}">
                          <a16:creationId xmlns:a16="http://schemas.microsoft.com/office/drawing/2014/main" id="{4CF9CE00-03E0-471F-98E5-5F7F62EED1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554" w:rsidRPr="006051DB">
        <w:rPr>
          <w:rFonts w:ascii="Arial" w:hAnsi="Arial" w:cs="Arial"/>
          <w:noProof/>
          <w:sz w:val="40"/>
          <w:lang w:val="es-MX"/>
        </w:rPr>
        <w:br w:type="page"/>
      </w:r>
    </w:p>
    <w:p w14:paraId="61FA8D16" w14:textId="01F33D9C" w:rsidR="008A3677" w:rsidRPr="006051DB" w:rsidRDefault="00FF4FD8" w:rsidP="00AD6851">
      <w:pPr>
        <w:pStyle w:val="Titulos"/>
        <w:jc w:val="both"/>
        <w:rPr>
          <w:rFonts w:ascii="Arial" w:hAnsi="Arial" w:cs="Arial"/>
          <w:noProof/>
        </w:rPr>
      </w:pPr>
      <w:r w:rsidRPr="00AD6851">
        <w:rPr>
          <w:rFonts w:ascii="Arial" w:hAnsi="Arial" w:cs="Arial"/>
          <w:noProof/>
          <w:sz w:val="24"/>
          <w:szCs w:val="24"/>
        </w:rPr>
        <w:lastRenderedPageBreak/>
        <w:t>Introducción</w:t>
      </w:r>
    </w:p>
    <w:p w14:paraId="797F7FF8" w14:textId="7F8C3ACA" w:rsidR="0042002B" w:rsidRPr="006051DB" w:rsidRDefault="00E62E80" w:rsidP="0042002B">
      <w:pPr>
        <w:spacing w:line="360" w:lineRule="auto"/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El presente reporte se compone de la información de capturas de la pesquería de pulpo café </w:t>
      </w:r>
      <w:r w:rsidR="00A30467" w:rsidRPr="00A30467">
        <w:rPr>
          <w:rFonts w:ascii="Arial" w:hAnsi="Arial" w:cs="Arial"/>
          <w:noProof/>
          <w:lang w:val="es-MX"/>
        </w:rPr>
        <w:t xml:space="preserve"> (</w:t>
      </w:r>
      <w:r w:rsidR="00A30467" w:rsidRPr="00F27E16">
        <w:rPr>
          <w:rFonts w:ascii="Arial" w:hAnsi="Arial" w:cs="Arial"/>
          <w:i/>
          <w:iCs/>
          <w:noProof/>
          <w:lang w:val="es-MX"/>
        </w:rPr>
        <w:t>Octopus bimaculatus</w:t>
      </w:r>
      <w:r w:rsidR="00A30467" w:rsidRPr="00A30467">
        <w:rPr>
          <w:rFonts w:ascii="Arial" w:hAnsi="Arial" w:cs="Arial"/>
          <w:noProof/>
          <w:lang w:val="es-MX"/>
        </w:rPr>
        <w:t xml:space="preserve">) </w:t>
      </w:r>
      <w:r>
        <w:rPr>
          <w:rFonts w:ascii="Arial" w:hAnsi="Arial" w:cs="Arial"/>
          <w:noProof/>
          <w:lang w:val="es-MX"/>
        </w:rPr>
        <w:t xml:space="preserve">reportada por las cooperativas Buzos de Bahía y Buzos Orilleros en la región de Bahía de Los Ángeles,  </w:t>
      </w:r>
      <w:r w:rsidR="00F27E16">
        <w:rPr>
          <w:rFonts w:ascii="Arial" w:hAnsi="Arial" w:cs="Arial"/>
          <w:noProof/>
          <w:lang w:val="es-MX"/>
        </w:rPr>
        <w:t>obtenid</w:t>
      </w:r>
      <w:r w:rsidR="0042002B">
        <w:rPr>
          <w:rFonts w:ascii="Arial" w:hAnsi="Arial" w:cs="Arial"/>
          <w:noProof/>
          <w:lang w:val="es-MX"/>
        </w:rPr>
        <w:t>a</w:t>
      </w:r>
      <w:r w:rsidR="00F27E16">
        <w:rPr>
          <w:rFonts w:ascii="Arial" w:hAnsi="Arial" w:cs="Arial"/>
          <w:noProof/>
          <w:lang w:val="es-MX"/>
        </w:rPr>
        <w:t xml:space="preserve"> a</w:t>
      </w:r>
      <w:r w:rsidR="0042002B">
        <w:rPr>
          <w:rFonts w:ascii="Arial" w:hAnsi="Arial" w:cs="Arial"/>
          <w:noProof/>
          <w:lang w:val="es-MX"/>
        </w:rPr>
        <w:t xml:space="preserve"> partir </w:t>
      </w:r>
      <w:r>
        <w:rPr>
          <w:rFonts w:ascii="Arial" w:hAnsi="Arial" w:cs="Arial"/>
          <w:noProof/>
          <w:lang w:val="es-MX"/>
        </w:rPr>
        <w:t xml:space="preserve">de libretas de producción y bitácoras electrónicas en los meses de enero a junio de 2020. </w:t>
      </w:r>
    </w:p>
    <w:p w14:paraId="0187C1A2" w14:textId="501C0532" w:rsidR="00A30467" w:rsidRPr="00A30467" w:rsidRDefault="007706A4" w:rsidP="00A30467">
      <w:pPr>
        <w:pStyle w:val="Titulos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6051DB">
        <w:rPr>
          <w:rFonts w:ascii="Arial" w:hAnsi="Arial" w:cs="Arial"/>
          <w:noProof/>
          <w:sz w:val="24"/>
          <w:szCs w:val="24"/>
        </w:rPr>
        <w:t>Producción Cooperativa Buzos Orillero</w:t>
      </w:r>
      <w:r w:rsidR="00CD7648" w:rsidRPr="006051DB">
        <w:rPr>
          <w:rFonts w:ascii="Arial" w:hAnsi="Arial" w:cs="Arial"/>
          <w:noProof/>
          <w:sz w:val="24"/>
          <w:szCs w:val="24"/>
        </w:rPr>
        <w:t>s</w:t>
      </w:r>
    </w:p>
    <w:p w14:paraId="1F8030F9" w14:textId="106110FC" w:rsidR="006051DB" w:rsidRDefault="006051DB" w:rsidP="002C7529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 seguimiento de la pesquería de pulpo</w:t>
      </w:r>
      <w:r w:rsidR="00A30467">
        <w:rPr>
          <w:rFonts w:ascii="Arial" w:hAnsi="Arial" w:cs="Arial"/>
          <w:lang w:val="es-MX"/>
        </w:rPr>
        <w:t xml:space="preserve"> café de la cooperativa Buzos Orilleros </w:t>
      </w:r>
      <w:r>
        <w:rPr>
          <w:rFonts w:ascii="Arial" w:hAnsi="Arial" w:cs="Arial"/>
          <w:lang w:val="es-MX"/>
        </w:rPr>
        <w:t>se realiz</w:t>
      </w:r>
      <w:r w:rsidR="00A30467">
        <w:rPr>
          <w:rFonts w:ascii="Arial" w:hAnsi="Arial" w:cs="Arial"/>
          <w:lang w:val="es-MX"/>
        </w:rPr>
        <w:t>ó</w:t>
      </w:r>
      <w:r>
        <w:rPr>
          <w:rFonts w:ascii="Arial" w:hAnsi="Arial" w:cs="Arial"/>
          <w:lang w:val="es-MX"/>
        </w:rPr>
        <w:t xml:space="preserve"> mediante la aplicación de encuestas </w:t>
      </w:r>
      <w:r w:rsidR="000A77B0">
        <w:rPr>
          <w:rFonts w:ascii="Arial" w:hAnsi="Arial" w:cs="Arial"/>
          <w:lang w:val="es-MX"/>
        </w:rPr>
        <w:t>utilizando</w:t>
      </w:r>
      <w:r>
        <w:rPr>
          <w:rFonts w:ascii="Arial" w:hAnsi="Arial" w:cs="Arial"/>
          <w:lang w:val="es-MX"/>
        </w:rPr>
        <w:t xml:space="preserve"> bitácoras electrónicas, en las cuales se registra el sitio de pesca, las especies asociadas a esta pesquería, el arte de pesca utilizado, la carnada y los gastos generados por viaje de pesca</w:t>
      </w:r>
      <w:r w:rsidR="000A77B0">
        <w:rPr>
          <w:rFonts w:ascii="Arial" w:hAnsi="Arial" w:cs="Arial"/>
          <w:lang w:val="es-MX"/>
        </w:rPr>
        <w:t>.</w:t>
      </w:r>
    </w:p>
    <w:p w14:paraId="4AEB0AFB" w14:textId="2AA0CFA3" w:rsidR="000F699E" w:rsidRDefault="006051DB" w:rsidP="002C7529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Durante el periodo de </w:t>
      </w:r>
      <w:r w:rsidR="00E62E80">
        <w:rPr>
          <w:rFonts w:ascii="Arial" w:hAnsi="Arial" w:cs="Arial"/>
          <w:lang w:val="es-MX"/>
        </w:rPr>
        <w:t>enero</w:t>
      </w:r>
      <w:r>
        <w:rPr>
          <w:rFonts w:ascii="Arial" w:hAnsi="Arial" w:cs="Arial"/>
          <w:lang w:val="es-MX"/>
        </w:rPr>
        <w:t xml:space="preserve"> a </w:t>
      </w:r>
      <w:r w:rsidR="00832AB0">
        <w:rPr>
          <w:rFonts w:ascii="Arial" w:hAnsi="Arial" w:cs="Arial"/>
          <w:lang w:val="es-MX"/>
        </w:rPr>
        <w:t>mayo</w:t>
      </w:r>
      <w:r>
        <w:rPr>
          <w:rFonts w:ascii="Arial" w:hAnsi="Arial" w:cs="Arial"/>
          <w:lang w:val="es-MX"/>
        </w:rPr>
        <w:t xml:space="preserve"> de 2020, se </w:t>
      </w:r>
      <w:r w:rsidR="000F699E">
        <w:rPr>
          <w:rFonts w:ascii="Arial" w:hAnsi="Arial" w:cs="Arial"/>
          <w:lang w:val="es-MX"/>
        </w:rPr>
        <w:t>registraron</w:t>
      </w:r>
      <w:r>
        <w:rPr>
          <w:rFonts w:ascii="Arial" w:hAnsi="Arial" w:cs="Arial"/>
          <w:lang w:val="es-MX"/>
        </w:rPr>
        <w:t xml:space="preserve"> </w:t>
      </w:r>
      <w:r w:rsidR="00DB5C20">
        <w:rPr>
          <w:rFonts w:ascii="Arial" w:hAnsi="Arial" w:cs="Arial"/>
          <w:lang w:val="es-MX"/>
        </w:rPr>
        <w:t>119</w:t>
      </w:r>
      <w:r w:rsidR="00832AB0">
        <w:rPr>
          <w:rFonts w:ascii="Arial" w:hAnsi="Arial" w:cs="Arial"/>
          <w:lang w:val="es-MX"/>
        </w:rPr>
        <w:t xml:space="preserve"> viajes de pesca realizados por dos embarcaciones</w:t>
      </w:r>
      <w:r w:rsidR="00655967">
        <w:rPr>
          <w:rFonts w:ascii="Arial" w:hAnsi="Arial" w:cs="Arial"/>
          <w:lang w:val="es-MX"/>
        </w:rPr>
        <w:t xml:space="preserve">, con </w:t>
      </w:r>
      <w:r w:rsidR="00832AB0">
        <w:rPr>
          <w:rFonts w:ascii="Arial" w:hAnsi="Arial" w:cs="Arial"/>
          <w:lang w:val="es-MX"/>
        </w:rPr>
        <w:t xml:space="preserve">una captura total de </w:t>
      </w:r>
      <w:r w:rsidR="00DB5C20">
        <w:rPr>
          <w:rFonts w:ascii="Arial" w:hAnsi="Arial" w:cs="Arial"/>
          <w:lang w:val="es-MX"/>
        </w:rPr>
        <w:t>1988</w:t>
      </w:r>
      <w:r w:rsidR="00832AB0">
        <w:rPr>
          <w:rFonts w:ascii="Arial" w:hAnsi="Arial" w:cs="Arial"/>
          <w:lang w:val="es-MX"/>
        </w:rPr>
        <w:t xml:space="preserve"> Kg de pulpo café</w:t>
      </w:r>
      <w:r w:rsidR="0042002B">
        <w:rPr>
          <w:rFonts w:ascii="Arial" w:hAnsi="Arial" w:cs="Arial"/>
          <w:lang w:val="es-MX"/>
        </w:rPr>
        <w:t xml:space="preserve"> y 7 kg de especies asociadas a la pesquería como lenguado y almeja burra</w:t>
      </w:r>
      <w:r w:rsidR="00A30467">
        <w:rPr>
          <w:rFonts w:ascii="Arial" w:hAnsi="Arial" w:cs="Arial"/>
          <w:lang w:val="es-MX"/>
        </w:rPr>
        <w:t>, siendo el snorkel el arte de pesca utilizado</w:t>
      </w:r>
      <w:r w:rsidR="00655967">
        <w:rPr>
          <w:rFonts w:ascii="Arial" w:hAnsi="Arial" w:cs="Arial"/>
          <w:lang w:val="es-MX"/>
        </w:rPr>
        <w:t>.</w:t>
      </w:r>
      <w:r w:rsidR="0042002B">
        <w:rPr>
          <w:rFonts w:ascii="Arial" w:hAnsi="Arial" w:cs="Arial"/>
          <w:lang w:val="es-MX"/>
        </w:rPr>
        <w:t xml:space="preserve"> Adicionalmente se registraron 7 viajes de pesca </w:t>
      </w:r>
      <w:r w:rsidR="00F27E16">
        <w:rPr>
          <w:rFonts w:ascii="Arial" w:hAnsi="Arial" w:cs="Arial"/>
          <w:lang w:val="es-MX"/>
        </w:rPr>
        <w:t>donde las únicas especies reportadas fueron</w:t>
      </w:r>
      <w:r w:rsidR="0042002B">
        <w:rPr>
          <w:rFonts w:ascii="Arial" w:hAnsi="Arial" w:cs="Arial"/>
          <w:lang w:val="es-MX"/>
        </w:rPr>
        <w:t xml:space="preserve"> </w:t>
      </w:r>
      <w:r w:rsidR="00B04475">
        <w:rPr>
          <w:rFonts w:ascii="Arial" w:hAnsi="Arial" w:cs="Arial"/>
          <w:lang w:val="es-MX"/>
        </w:rPr>
        <w:t>lenguado</w:t>
      </w:r>
      <w:r w:rsidR="009B3B0A">
        <w:rPr>
          <w:rFonts w:ascii="Arial" w:hAnsi="Arial" w:cs="Arial"/>
          <w:lang w:val="es-MX"/>
        </w:rPr>
        <w:t xml:space="preserve"> (</w:t>
      </w:r>
      <w:r w:rsidR="009B3B0A" w:rsidRPr="009B3B0A">
        <w:rPr>
          <w:rFonts w:ascii="Arial" w:hAnsi="Arial" w:cs="Arial"/>
          <w:i/>
          <w:iCs/>
          <w:lang w:val="es-MX"/>
        </w:rPr>
        <w:t>Paralichthys</w:t>
      </w:r>
      <w:r w:rsidR="009B3B0A" w:rsidRPr="009B3B0A">
        <w:rPr>
          <w:rFonts w:ascii="Arial" w:hAnsi="Arial" w:cs="Arial"/>
          <w:lang w:val="es-MX"/>
        </w:rPr>
        <w:t xml:space="preserve"> sp</w:t>
      </w:r>
      <w:r w:rsidR="009B3B0A">
        <w:rPr>
          <w:rFonts w:ascii="Arial" w:hAnsi="Arial" w:cs="Arial"/>
          <w:lang w:val="es-MX"/>
        </w:rPr>
        <w:t>)</w:t>
      </w:r>
      <w:r w:rsidR="00B04475">
        <w:rPr>
          <w:rFonts w:ascii="Arial" w:hAnsi="Arial" w:cs="Arial"/>
          <w:lang w:val="es-MX"/>
        </w:rPr>
        <w:t>, caracol chino rosa</w:t>
      </w:r>
      <w:r w:rsidR="009B3B0A">
        <w:rPr>
          <w:rFonts w:ascii="Arial" w:hAnsi="Arial" w:cs="Arial"/>
          <w:lang w:val="es-MX"/>
        </w:rPr>
        <w:t xml:space="preserve"> (</w:t>
      </w:r>
      <w:r w:rsidR="009B3B0A" w:rsidRPr="009B3B0A">
        <w:rPr>
          <w:rFonts w:ascii="Arial" w:hAnsi="Arial" w:cs="Arial"/>
          <w:i/>
          <w:iCs/>
          <w:lang w:val="es-MX"/>
        </w:rPr>
        <w:t>Hexaplex erythrostomus</w:t>
      </w:r>
      <w:r w:rsidR="009B3B0A">
        <w:rPr>
          <w:rFonts w:ascii="Arial" w:hAnsi="Arial" w:cs="Arial"/>
          <w:lang w:val="es-MX"/>
        </w:rPr>
        <w:t>)</w:t>
      </w:r>
      <w:r w:rsidR="00B04475">
        <w:rPr>
          <w:rFonts w:ascii="Arial" w:hAnsi="Arial" w:cs="Arial"/>
          <w:lang w:val="es-MX"/>
        </w:rPr>
        <w:t xml:space="preserve"> y almeja burra</w:t>
      </w:r>
      <w:r w:rsidR="009B3B0A">
        <w:rPr>
          <w:rFonts w:ascii="Arial" w:hAnsi="Arial" w:cs="Arial"/>
          <w:lang w:val="es-MX"/>
        </w:rPr>
        <w:t xml:space="preserve"> (</w:t>
      </w:r>
      <w:r w:rsidR="009B3B0A" w:rsidRPr="009B3B0A">
        <w:rPr>
          <w:rFonts w:ascii="Arial" w:hAnsi="Arial" w:cs="Arial"/>
          <w:i/>
          <w:iCs/>
          <w:lang w:val="es-MX"/>
        </w:rPr>
        <w:t>Spondylus</w:t>
      </w:r>
      <w:r w:rsidR="009B3B0A" w:rsidRPr="009B3B0A">
        <w:rPr>
          <w:rFonts w:ascii="Arial" w:hAnsi="Arial" w:cs="Arial"/>
          <w:lang w:val="es-MX"/>
        </w:rPr>
        <w:t xml:space="preserve"> calcifer</w:t>
      </w:r>
      <w:r w:rsidR="009B3B0A">
        <w:rPr>
          <w:rFonts w:ascii="Arial" w:hAnsi="Arial" w:cs="Arial"/>
          <w:lang w:val="es-MX"/>
        </w:rPr>
        <w:t>)</w:t>
      </w:r>
      <w:r w:rsidR="00F27E16">
        <w:rPr>
          <w:rFonts w:ascii="Arial" w:hAnsi="Arial" w:cs="Arial"/>
          <w:lang w:val="es-MX"/>
        </w:rPr>
        <w:t>,</w:t>
      </w:r>
      <w:r w:rsidR="00B04475">
        <w:rPr>
          <w:rFonts w:ascii="Arial" w:hAnsi="Arial" w:cs="Arial"/>
          <w:lang w:val="es-MX"/>
        </w:rPr>
        <w:t xml:space="preserve"> con un total de 32 Kg. </w:t>
      </w:r>
    </w:p>
    <w:p w14:paraId="1B85BC31" w14:textId="35B1CA10" w:rsidR="00E65EED" w:rsidRDefault="00655967" w:rsidP="00B04475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En enero se re</w:t>
      </w:r>
      <w:r w:rsidR="00111D1C">
        <w:rPr>
          <w:rFonts w:ascii="Arial" w:hAnsi="Arial" w:cs="Arial"/>
          <w:lang w:val="es-MX"/>
        </w:rPr>
        <w:t>portó</w:t>
      </w:r>
      <w:r>
        <w:rPr>
          <w:rFonts w:ascii="Arial" w:hAnsi="Arial" w:cs="Arial"/>
          <w:lang w:val="es-MX"/>
        </w:rPr>
        <w:t xml:space="preserve"> una captura de 953 Kg </w:t>
      </w:r>
      <w:r w:rsidR="00B04475">
        <w:rPr>
          <w:rFonts w:ascii="Arial" w:hAnsi="Arial" w:cs="Arial"/>
          <w:lang w:val="es-MX"/>
        </w:rPr>
        <w:t xml:space="preserve">de pulpo café </w:t>
      </w:r>
      <w:r>
        <w:rPr>
          <w:rFonts w:ascii="Arial" w:hAnsi="Arial" w:cs="Arial"/>
          <w:lang w:val="es-MX"/>
        </w:rPr>
        <w:t>y a partir</w:t>
      </w:r>
      <w:r w:rsidR="002C7529">
        <w:rPr>
          <w:rFonts w:ascii="Arial" w:hAnsi="Arial" w:cs="Arial"/>
          <w:lang w:val="es-MX"/>
        </w:rPr>
        <w:t xml:space="preserve"> de febrero se observa una disminución considerable de alrededor del 60</w:t>
      </w:r>
      <w:r w:rsidR="00BD19F1">
        <w:rPr>
          <w:rFonts w:ascii="Arial" w:hAnsi="Arial" w:cs="Arial"/>
          <w:lang w:val="es-MX"/>
        </w:rPr>
        <w:t>-50</w:t>
      </w:r>
      <w:r w:rsidR="00F27E16">
        <w:rPr>
          <w:rFonts w:ascii="Arial" w:hAnsi="Arial" w:cs="Arial"/>
          <w:lang w:val="es-MX"/>
        </w:rPr>
        <w:t>%</w:t>
      </w:r>
      <w:r w:rsidR="00F27E16" w:rsidRPr="00F27E16">
        <w:rPr>
          <w:rFonts w:ascii="Arial" w:hAnsi="Arial" w:cs="Arial"/>
          <w:lang w:val="es-MX"/>
        </w:rPr>
        <w:t xml:space="preserve"> </w:t>
      </w:r>
      <w:r w:rsidR="00F27E16">
        <w:rPr>
          <w:rFonts w:ascii="Arial" w:hAnsi="Arial" w:cs="Arial"/>
          <w:lang w:val="es-MX"/>
        </w:rPr>
        <w:t>en la captura,</w:t>
      </w:r>
      <w:r w:rsidR="002C7529">
        <w:rPr>
          <w:rFonts w:ascii="Arial" w:hAnsi="Arial" w:cs="Arial"/>
          <w:lang w:val="es-MX"/>
        </w:rPr>
        <w:t xml:space="preserve"> que se mantiene en los siguientes meses</w:t>
      </w:r>
      <w:r w:rsidR="00F27E16">
        <w:rPr>
          <w:rFonts w:ascii="Arial" w:hAnsi="Arial" w:cs="Arial"/>
          <w:lang w:val="es-MX"/>
        </w:rPr>
        <w:t xml:space="preserve"> (Fig. 1)</w:t>
      </w:r>
      <w:r w:rsidR="002C7529">
        <w:rPr>
          <w:rFonts w:ascii="Arial" w:hAnsi="Arial" w:cs="Arial"/>
          <w:lang w:val="es-MX"/>
        </w:rPr>
        <w:t xml:space="preserve">. </w:t>
      </w:r>
      <w:r w:rsidR="00B04475">
        <w:rPr>
          <w:rFonts w:ascii="Arial" w:hAnsi="Arial" w:cs="Arial"/>
          <w:lang w:val="es-MX"/>
        </w:rPr>
        <w:t>Al igual que la captura, los viajes de pesca presentaron una disminución, en enero se realizaron 35 viajes destinados a la captura de pulpo, los cuales disminuyeron a 12 en febrero y 27 viajes en marzo</w:t>
      </w:r>
      <w:r w:rsidR="002C7529">
        <w:rPr>
          <w:rFonts w:ascii="Arial" w:hAnsi="Arial" w:cs="Arial"/>
          <w:lang w:val="es-MX"/>
        </w:rPr>
        <w:t xml:space="preserve">; en </w:t>
      </w:r>
      <w:r>
        <w:rPr>
          <w:rFonts w:ascii="Arial" w:hAnsi="Arial" w:cs="Arial"/>
          <w:lang w:val="es-MX"/>
        </w:rPr>
        <w:t>abril</w:t>
      </w:r>
      <w:r w:rsidR="00B04475">
        <w:rPr>
          <w:rFonts w:ascii="Arial" w:hAnsi="Arial" w:cs="Arial"/>
          <w:lang w:val="es-MX"/>
        </w:rPr>
        <w:t xml:space="preserve"> se presentó un incremento en</w:t>
      </w:r>
      <w:r w:rsidR="002C7529">
        <w:rPr>
          <w:rFonts w:ascii="Arial" w:hAnsi="Arial" w:cs="Arial"/>
          <w:lang w:val="es-MX"/>
        </w:rPr>
        <w:t xml:space="preserve"> los viajes de pesca a 43, sin embargo, la captura por unidad de esfuerzo</w:t>
      </w:r>
      <w:r w:rsidR="00E65EED">
        <w:rPr>
          <w:rFonts w:ascii="Arial" w:hAnsi="Arial" w:cs="Arial"/>
          <w:lang w:val="es-MX"/>
        </w:rPr>
        <w:t xml:space="preserve"> (CPUE)</w:t>
      </w:r>
      <w:r w:rsidR="00B04475">
        <w:rPr>
          <w:rFonts w:ascii="Arial" w:hAnsi="Arial" w:cs="Arial"/>
          <w:lang w:val="es-MX"/>
        </w:rPr>
        <w:t xml:space="preserve"> en ese mes</w:t>
      </w:r>
      <w:r w:rsidR="002C7529">
        <w:rPr>
          <w:rFonts w:ascii="Arial" w:hAnsi="Arial" w:cs="Arial"/>
          <w:lang w:val="es-MX"/>
        </w:rPr>
        <w:t xml:space="preserve"> fue la más baja registrada en lo que va del año</w:t>
      </w:r>
      <w:r w:rsidR="00F27E16">
        <w:rPr>
          <w:rFonts w:ascii="Arial" w:hAnsi="Arial" w:cs="Arial"/>
          <w:lang w:val="es-MX"/>
        </w:rPr>
        <w:t xml:space="preserve"> (Fig. 2)</w:t>
      </w:r>
      <w:r w:rsidR="002C7529">
        <w:rPr>
          <w:rFonts w:ascii="Arial" w:hAnsi="Arial" w:cs="Arial"/>
          <w:lang w:val="es-MX"/>
        </w:rPr>
        <w:t>.</w:t>
      </w:r>
      <w:r w:rsidR="004D4EF1">
        <w:rPr>
          <w:rFonts w:ascii="Arial" w:hAnsi="Arial" w:cs="Arial"/>
          <w:lang w:val="es-MX"/>
        </w:rPr>
        <w:t xml:space="preserve"> La tendencia negativa en la captura mensual y la </w:t>
      </w:r>
      <w:r w:rsidR="00E65EED">
        <w:rPr>
          <w:rFonts w:ascii="Arial" w:hAnsi="Arial" w:cs="Arial"/>
          <w:lang w:val="es-MX"/>
        </w:rPr>
        <w:t>CPUE</w:t>
      </w:r>
      <w:r w:rsidR="004D4EF1">
        <w:rPr>
          <w:rFonts w:ascii="Arial" w:hAnsi="Arial" w:cs="Arial"/>
          <w:lang w:val="es-MX"/>
        </w:rPr>
        <w:t>,</w:t>
      </w:r>
      <w:r w:rsidR="00E65EED">
        <w:rPr>
          <w:rFonts w:ascii="Arial" w:hAnsi="Arial" w:cs="Arial"/>
          <w:lang w:val="es-MX"/>
        </w:rPr>
        <w:t xml:space="preserve"> puede ser atribuida a la contingencia COVID-19 debido a que la disminución</w:t>
      </w:r>
      <w:r w:rsidR="004D4EF1">
        <w:rPr>
          <w:rFonts w:ascii="Arial" w:hAnsi="Arial" w:cs="Arial"/>
          <w:lang w:val="es-MX"/>
        </w:rPr>
        <w:t xml:space="preserve"> se registra a partir de febrero y marzo. </w:t>
      </w:r>
      <w:r w:rsidR="00E65EED">
        <w:rPr>
          <w:rFonts w:ascii="Arial" w:hAnsi="Arial" w:cs="Arial"/>
          <w:lang w:val="es-MX"/>
        </w:rPr>
        <w:t xml:space="preserve"> </w:t>
      </w:r>
    </w:p>
    <w:p w14:paraId="6CE048FD" w14:textId="735D06A5" w:rsidR="00B04475" w:rsidRDefault="00B04475" w:rsidP="00B04475">
      <w:pPr>
        <w:spacing w:line="360" w:lineRule="auto"/>
        <w:jc w:val="both"/>
        <w:rPr>
          <w:rFonts w:ascii="Arial" w:hAnsi="Arial" w:cs="Arial"/>
          <w:lang w:val="es-MX"/>
        </w:rPr>
      </w:pPr>
    </w:p>
    <w:p w14:paraId="52D4E825" w14:textId="4CDAA530" w:rsidR="00B04475" w:rsidRDefault="00B04475" w:rsidP="00B04475">
      <w:pPr>
        <w:spacing w:line="360" w:lineRule="auto"/>
        <w:jc w:val="both"/>
        <w:rPr>
          <w:rFonts w:ascii="Arial" w:hAnsi="Arial" w:cs="Arial"/>
          <w:lang w:val="es-MX"/>
        </w:rPr>
      </w:pPr>
    </w:p>
    <w:p w14:paraId="7B0002CB" w14:textId="4A781637" w:rsidR="00B04475" w:rsidRDefault="00B04475" w:rsidP="00B04475">
      <w:pPr>
        <w:spacing w:line="360" w:lineRule="auto"/>
        <w:jc w:val="both"/>
        <w:rPr>
          <w:rFonts w:ascii="Arial" w:hAnsi="Arial" w:cs="Arial"/>
          <w:lang w:val="es-MX"/>
        </w:rPr>
      </w:pPr>
    </w:p>
    <w:p w14:paraId="563A2DA4" w14:textId="764A5EB4" w:rsidR="00B04475" w:rsidRDefault="00B04475" w:rsidP="00B04475">
      <w:pPr>
        <w:spacing w:line="360" w:lineRule="auto"/>
        <w:jc w:val="both"/>
        <w:rPr>
          <w:rFonts w:ascii="Arial" w:hAnsi="Arial" w:cs="Arial"/>
          <w:lang w:val="es-MX"/>
        </w:rPr>
      </w:pPr>
    </w:p>
    <w:p w14:paraId="1E200BF7" w14:textId="77777777" w:rsidR="009B3B0A" w:rsidRDefault="009B3B0A" w:rsidP="00B04475">
      <w:pPr>
        <w:spacing w:line="360" w:lineRule="auto"/>
        <w:jc w:val="both"/>
        <w:rPr>
          <w:rFonts w:ascii="Arial" w:hAnsi="Arial" w:cs="Arial"/>
          <w:lang w:val="es-MX"/>
        </w:rPr>
      </w:pPr>
    </w:p>
    <w:p w14:paraId="42114E4A" w14:textId="2CF54DB1" w:rsidR="00B04475" w:rsidRDefault="00B04475" w:rsidP="00B04475">
      <w:pPr>
        <w:spacing w:line="360" w:lineRule="auto"/>
        <w:jc w:val="both"/>
        <w:rPr>
          <w:rFonts w:ascii="Arial" w:hAnsi="Arial" w:cs="Arial"/>
          <w:lang w:val="es-MX"/>
        </w:rPr>
      </w:pPr>
    </w:p>
    <w:p w14:paraId="7F6C4811" w14:textId="77777777" w:rsidR="00B04475" w:rsidRDefault="00B04475" w:rsidP="00B04475">
      <w:pPr>
        <w:spacing w:line="360" w:lineRule="auto"/>
        <w:jc w:val="both"/>
        <w:rPr>
          <w:rFonts w:ascii="Arial" w:hAnsi="Arial" w:cs="Arial"/>
          <w:lang w:val="es-MX"/>
        </w:rPr>
      </w:pPr>
    </w:p>
    <w:p w14:paraId="5BC483AF" w14:textId="283B20F6" w:rsidR="00832AB0" w:rsidRPr="00B04475" w:rsidRDefault="00B04475" w:rsidP="00B04475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5633DF00" wp14:editId="2D9E688E">
            <wp:simplePos x="0" y="0"/>
            <wp:positionH relativeFrom="column">
              <wp:posOffset>713105</wp:posOffset>
            </wp:positionH>
            <wp:positionV relativeFrom="paragraph">
              <wp:posOffset>220372</wp:posOffset>
            </wp:positionV>
            <wp:extent cx="3924000" cy="2880000"/>
            <wp:effectExtent l="0" t="0" r="63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4A652" w14:textId="364A76CE" w:rsidR="002A50EB" w:rsidRPr="006051DB" w:rsidRDefault="002A50EB" w:rsidP="002A50EB">
      <w:pPr>
        <w:rPr>
          <w:rFonts w:ascii="Arial" w:hAnsi="Arial" w:cs="Arial"/>
          <w:noProof/>
        </w:rPr>
      </w:pPr>
    </w:p>
    <w:p w14:paraId="4DE5032F" w14:textId="408526D8" w:rsidR="002A50EB" w:rsidRPr="006051DB" w:rsidRDefault="002A50EB" w:rsidP="002A50EB">
      <w:pPr>
        <w:rPr>
          <w:rFonts w:ascii="Arial" w:hAnsi="Arial" w:cs="Arial"/>
          <w:noProof/>
        </w:rPr>
      </w:pPr>
    </w:p>
    <w:p w14:paraId="611C7116" w14:textId="707B1D54" w:rsidR="002A50EB" w:rsidRPr="006051DB" w:rsidRDefault="002A50EB" w:rsidP="002A50EB">
      <w:pPr>
        <w:rPr>
          <w:rFonts w:ascii="Arial" w:hAnsi="Arial" w:cs="Arial"/>
          <w:noProof/>
        </w:rPr>
      </w:pPr>
    </w:p>
    <w:p w14:paraId="6890EA44" w14:textId="21D91204" w:rsidR="002A50EB" w:rsidRPr="006051DB" w:rsidRDefault="002A50EB" w:rsidP="002A50EB">
      <w:pPr>
        <w:rPr>
          <w:rFonts w:ascii="Arial" w:hAnsi="Arial" w:cs="Arial"/>
          <w:noProof/>
        </w:rPr>
      </w:pPr>
    </w:p>
    <w:p w14:paraId="0D65E110" w14:textId="64253E76" w:rsidR="002A50EB" w:rsidRPr="006051DB" w:rsidRDefault="002A50EB" w:rsidP="002A50EB">
      <w:pPr>
        <w:rPr>
          <w:rFonts w:ascii="Arial" w:hAnsi="Arial" w:cs="Arial"/>
          <w:noProof/>
        </w:rPr>
      </w:pPr>
    </w:p>
    <w:p w14:paraId="4B334639" w14:textId="4B1B99C7" w:rsidR="002A50EB" w:rsidRPr="006051DB" w:rsidRDefault="002A50EB" w:rsidP="002A50EB">
      <w:pPr>
        <w:rPr>
          <w:rFonts w:ascii="Arial" w:hAnsi="Arial" w:cs="Arial"/>
          <w:noProof/>
        </w:rPr>
      </w:pPr>
    </w:p>
    <w:p w14:paraId="3F728DBD" w14:textId="28B4595D" w:rsidR="002A50EB" w:rsidRPr="006051DB" w:rsidRDefault="002A50EB" w:rsidP="002A50EB">
      <w:pPr>
        <w:rPr>
          <w:rFonts w:ascii="Arial" w:hAnsi="Arial" w:cs="Arial"/>
          <w:noProof/>
        </w:rPr>
      </w:pPr>
    </w:p>
    <w:p w14:paraId="29D50620" w14:textId="6C58BC16" w:rsidR="002A50EB" w:rsidRPr="006051DB" w:rsidRDefault="002A50EB" w:rsidP="002A50EB">
      <w:pPr>
        <w:rPr>
          <w:rFonts w:ascii="Arial" w:hAnsi="Arial" w:cs="Arial"/>
          <w:noProof/>
        </w:rPr>
      </w:pPr>
    </w:p>
    <w:p w14:paraId="5F1BF65F" w14:textId="77777777" w:rsidR="0021265D" w:rsidRPr="006051DB" w:rsidRDefault="0021265D" w:rsidP="002A50EB">
      <w:pPr>
        <w:rPr>
          <w:rFonts w:ascii="Arial" w:hAnsi="Arial" w:cs="Arial"/>
          <w:noProof/>
        </w:rPr>
      </w:pPr>
    </w:p>
    <w:p w14:paraId="54B91303" w14:textId="77777777" w:rsidR="0021265D" w:rsidRPr="006051DB" w:rsidRDefault="0021265D" w:rsidP="002A50EB">
      <w:pPr>
        <w:rPr>
          <w:rFonts w:ascii="Arial" w:hAnsi="Arial" w:cs="Arial"/>
          <w:noProof/>
        </w:rPr>
      </w:pPr>
    </w:p>
    <w:p w14:paraId="40A94058" w14:textId="3CD9E00F" w:rsidR="0021265D" w:rsidRDefault="0006292C" w:rsidP="00812F2B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Figura 1.</w:t>
      </w:r>
      <w:r w:rsidR="00331CF8">
        <w:rPr>
          <w:rFonts w:ascii="Arial" w:hAnsi="Arial" w:cs="Arial"/>
          <w:noProof/>
        </w:rPr>
        <w:t xml:space="preserve"> </w:t>
      </w:r>
      <w:r w:rsidR="009718D4">
        <w:rPr>
          <w:rFonts w:ascii="Arial" w:hAnsi="Arial" w:cs="Arial"/>
          <w:noProof/>
        </w:rPr>
        <w:t>Captura mensual de Pulpo café</w:t>
      </w:r>
      <w:r w:rsidR="00B04475">
        <w:rPr>
          <w:rFonts w:ascii="Arial" w:hAnsi="Arial" w:cs="Arial"/>
          <w:noProof/>
        </w:rPr>
        <w:t xml:space="preserve"> </w:t>
      </w:r>
      <w:r w:rsidR="00B04475" w:rsidRPr="00B04475">
        <w:rPr>
          <w:rFonts w:ascii="Arial" w:hAnsi="Arial" w:cs="Arial"/>
          <w:noProof/>
        </w:rPr>
        <w:t>(</w:t>
      </w:r>
      <w:r w:rsidR="00B04475" w:rsidRPr="00B04475">
        <w:rPr>
          <w:rFonts w:ascii="Arial" w:hAnsi="Arial" w:cs="Arial"/>
          <w:i/>
          <w:iCs/>
          <w:noProof/>
        </w:rPr>
        <w:t>Octopus bimaculatus</w:t>
      </w:r>
      <w:r w:rsidR="00B04475" w:rsidRPr="00B04475">
        <w:rPr>
          <w:rFonts w:ascii="Arial" w:hAnsi="Arial" w:cs="Arial"/>
          <w:noProof/>
        </w:rPr>
        <w:t xml:space="preserve">) </w:t>
      </w:r>
      <w:r w:rsidR="009718D4">
        <w:rPr>
          <w:rFonts w:ascii="Arial" w:hAnsi="Arial" w:cs="Arial"/>
          <w:noProof/>
        </w:rPr>
        <w:t xml:space="preserve"> registrada en bitácora electrónica por la cooperativa Buzos orilleros en el periodo de enero a mayo de 2020. Las capturas registradas en el mes de mayo </w:t>
      </w:r>
      <w:r w:rsidR="00833061">
        <w:rPr>
          <w:rFonts w:ascii="Arial" w:hAnsi="Arial" w:cs="Arial"/>
          <w:noProof/>
        </w:rPr>
        <w:t>deben ser consideradas como</w:t>
      </w:r>
      <w:r w:rsidR="009718D4">
        <w:rPr>
          <w:rFonts w:ascii="Arial" w:hAnsi="Arial" w:cs="Arial"/>
          <w:noProof/>
        </w:rPr>
        <w:t xml:space="preserve"> registros parciales.</w:t>
      </w:r>
    </w:p>
    <w:p w14:paraId="031A47C2" w14:textId="223F9E24" w:rsidR="002C7529" w:rsidRDefault="002C7529" w:rsidP="002A50EB">
      <w:pPr>
        <w:rPr>
          <w:rFonts w:ascii="Arial" w:hAnsi="Arial" w:cs="Arial"/>
          <w:noProof/>
        </w:rPr>
      </w:pPr>
    </w:p>
    <w:p w14:paraId="7DA29B8D" w14:textId="62366436" w:rsidR="002C7529" w:rsidRDefault="002C7529" w:rsidP="002A50EB">
      <w:pPr>
        <w:rPr>
          <w:rFonts w:ascii="Arial" w:hAnsi="Arial" w:cs="Arial"/>
          <w:noProof/>
        </w:rPr>
      </w:pPr>
    </w:p>
    <w:p w14:paraId="5BAF4C59" w14:textId="290BD17D" w:rsidR="002C7529" w:rsidRDefault="00655967" w:rsidP="002A50EB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9C3B980" wp14:editId="311DCC34">
            <wp:simplePos x="0" y="0"/>
            <wp:positionH relativeFrom="column">
              <wp:posOffset>635607</wp:posOffset>
            </wp:positionH>
            <wp:positionV relativeFrom="paragraph">
              <wp:posOffset>29348</wp:posOffset>
            </wp:positionV>
            <wp:extent cx="3924000" cy="2880000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284AD" w14:textId="0AA80ECC" w:rsidR="002C7529" w:rsidRPr="006051DB" w:rsidRDefault="002C7529" w:rsidP="002A50EB">
      <w:pPr>
        <w:rPr>
          <w:rFonts w:ascii="Arial" w:hAnsi="Arial" w:cs="Arial"/>
          <w:noProof/>
        </w:rPr>
      </w:pPr>
    </w:p>
    <w:p w14:paraId="4AA175CB" w14:textId="7BE205F7" w:rsidR="0021265D" w:rsidRPr="006051DB" w:rsidRDefault="0021265D" w:rsidP="002A50EB">
      <w:pPr>
        <w:rPr>
          <w:rFonts w:ascii="Arial" w:hAnsi="Arial" w:cs="Arial"/>
          <w:noProof/>
        </w:rPr>
      </w:pPr>
    </w:p>
    <w:p w14:paraId="7CE61E2B" w14:textId="0011A475" w:rsidR="0021265D" w:rsidRPr="006051DB" w:rsidRDefault="0021265D" w:rsidP="002A50EB">
      <w:pPr>
        <w:rPr>
          <w:rFonts w:ascii="Arial" w:hAnsi="Arial" w:cs="Arial"/>
          <w:noProof/>
        </w:rPr>
      </w:pPr>
    </w:p>
    <w:p w14:paraId="2CAA9665" w14:textId="77777777" w:rsidR="0021265D" w:rsidRPr="006051DB" w:rsidRDefault="0021265D" w:rsidP="002A50EB">
      <w:pPr>
        <w:rPr>
          <w:rFonts w:ascii="Arial" w:hAnsi="Arial" w:cs="Arial"/>
          <w:noProof/>
        </w:rPr>
      </w:pPr>
    </w:p>
    <w:p w14:paraId="1C94EC71" w14:textId="77777777" w:rsidR="00832AB0" w:rsidRDefault="00832AB0" w:rsidP="002A50EB">
      <w:pPr>
        <w:rPr>
          <w:rFonts w:ascii="Arial" w:hAnsi="Arial" w:cs="Arial"/>
          <w:noProof/>
        </w:rPr>
      </w:pPr>
    </w:p>
    <w:p w14:paraId="52D22A70" w14:textId="77777777" w:rsidR="00832AB0" w:rsidRDefault="00832AB0" w:rsidP="002A50EB">
      <w:pPr>
        <w:rPr>
          <w:rFonts w:ascii="Arial" w:hAnsi="Arial" w:cs="Arial"/>
          <w:noProof/>
        </w:rPr>
      </w:pPr>
    </w:p>
    <w:p w14:paraId="619C9936" w14:textId="77777777" w:rsidR="00832AB0" w:rsidRDefault="00832AB0" w:rsidP="002A50EB">
      <w:pPr>
        <w:rPr>
          <w:rFonts w:ascii="Arial" w:hAnsi="Arial" w:cs="Arial"/>
          <w:noProof/>
        </w:rPr>
      </w:pPr>
    </w:p>
    <w:p w14:paraId="79C455FE" w14:textId="77777777" w:rsidR="00832AB0" w:rsidRDefault="00832AB0" w:rsidP="002A50EB">
      <w:pPr>
        <w:rPr>
          <w:rFonts w:ascii="Arial" w:hAnsi="Arial" w:cs="Arial"/>
          <w:noProof/>
        </w:rPr>
      </w:pPr>
    </w:p>
    <w:p w14:paraId="0BB9D2A3" w14:textId="77777777" w:rsidR="00832AB0" w:rsidRDefault="00832AB0" w:rsidP="002A50EB">
      <w:pPr>
        <w:rPr>
          <w:rFonts w:ascii="Arial" w:hAnsi="Arial" w:cs="Arial"/>
          <w:noProof/>
        </w:rPr>
      </w:pPr>
    </w:p>
    <w:p w14:paraId="55112120" w14:textId="77777777" w:rsidR="002C7529" w:rsidRDefault="002C7529" w:rsidP="002A50EB">
      <w:pPr>
        <w:rPr>
          <w:rFonts w:ascii="Arial" w:hAnsi="Arial" w:cs="Arial"/>
          <w:noProof/>
        </w:rPr>
      </w:pPr>
    </w:p>
    <w:p w14:paraId="45B3FB19" w14:textId="4D39229A" w:rsidR="00111D1C" w:rsidRPr="004D4EF1" w:rsidRDefault="00331CF8" w:rsidP="004D4EF1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Figura 2. Captura por unidad de esfuerzo (CPUE) </w:t>
      </w:r>
      <w:r w:rsidR="009D0F9F">
        <w:rPr>
          <w:rFonts w:ascii="Arial" w:hAnsi="Arial" w:cs="Arial"/>
          <w:noProof/>
        </w:rPr>
        <w:t xml:space="preserve">de pulpo café </w:t>
      </w:r>
      <w:r w:rsidR="009D0F9F" w:rsidRPr="00B04475">
        <w:rPr>
          <w:rFonts w:ascii="Arial" w:hAnsi="Arial" w:cs="Arial"/>
          <w:noProof/>
        </w:rPr>
        <w:t>(</w:t>
      </w:r>
      <w:r w:rsidR="009D0F9F" w:rsidRPr="00B04475">
        <w:rPr>
          <w:rFonts w:ascii="Arial" w:hAnsi="Arial" w:cs="Arial"/>
          <w:i/>
          <w:iCs/>
          <w:noProof/>
        </w:rPr>
        <w:t>Octopus bimaculatus</w:t>
      </w:r>
      <w:r w:rsidR="009D0F9F" w:rsidRPr="00B04475">
        <w:rPr>
          <w:rFonts w:ascii="Arial" w:hAnsi="Arial" w:cs="Arial"/>
          <w:noProof/>
        </w:rPr>
        <w:t>)</w:t>
      </w:r>
      <w:r w:rsidR="009D0F9F">
        <w:rPr>
          <w:rFonts w:ascii="Arial" w:hAnsi="Arial" w:cs="Arial"/>
          <w:noProof/>
        </w:rPr>
        <w:t xml:space="preserve">, </w:t>
      </w:r>
      <w:r>
        <w:rPr>
          <w:rFonts w:ascii="Arial" w:hAnsi="Arial" w:cs="Arial"/>
          <w:noProof/>
        </w:rPr>
        <w:t>definida como captura en kilogramos por viajes de pesca registrados de manera mensual en bitácora electrónica</w:t>
      </w:r>
      <w:r w:rsidR="009D0F9F">
        <w:rPr>
          <w:rFonts w:ascii="Arial" w:hAnsi="Arial" w:cs="Arial"/>
          <w:noProof/>
        </w:rPr>
        <w:t xml:space="preserve"> por la cooperativa Buzos Orilleros en el periodo de enero a mayo de 2020</w:t>
      </w:r>
      <w:r>
        <w:rPr>
          <w:rFonts w:ascii="Arial" w:hAnsi="Arial" w:cs="Arial"/>
          <w:noProof/>
        </w:rPr>
        <w:t xml:space="preserve">. </w:t>
      </w:r>
    </w:p>
    <w:p w14:paraId="3405440A" w14:textId="5F2FBEB4" w:rsidR="00C558F8" w:rsidRPr="0067101D" w:rsidRDefault="00C558F8" w:rsidP="00001AEE">
      <w:pPr>
        <w:pStyle w:val="Titulos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67101D">
        <w:rPr>
          <w:rFonts w:ascii="Arial" w:hAnsi="Arial" w:cs="Arial"/>
          <w:noProof/>
          <w:sz w:val="24"/>
          <w:szCs w:val="24"/>
        </w:rPr>
        <w:lastRenderedPageBreak/>
        <w:t>Sitios de pesca</w:t>
      </w:r>
    </w:p>
    <w:p w14:paraId="14A7B0FC" w14:textId="7A228A06" w:rsidR="00C558F8" w:rsidRDefault="00C558F8" w:rsidP="0067101D">
      <w:pPr>
        <w:spacing w:line="360" w:lineRule="auto"/>
        <w:jc w:val="both"/>
        <w:rPr>
          <w:rFonts w:ascii="Arial" w:hAnsi="Arial" w:cs="Arial"/>
          <w:lang w:val="es-MX"/>
        </w:rPr>
      </w:pPr>
      <w:r w:rsidRPr="0067101D">
        <w:rPr>
          <w:rFonts w:ascii="Arial" w:hAnsi="Arial" w:cs="Arial"/>
          <w:lang w:val="es-MX"/>
        </w:rPr>
        <w:t xml:space="preserve">Durante los meses de </w:t>
      </w:r>
      <w:r w:rsidR="0067101D">
        <w:rPr>
          <w:rFonts w:ascii="Arial" w:hAnsi="Arial" w:cs="Arial"/>
          <w:lang w:val="es-MX"/>
        </w:rPr>
        <w:t>enero</w:t>
      </w:r>
      <w:r w:rsidRPr="0067101D">
        <w:rPr>
          <w:rFonts w:ascii="Arial" w:hAnsi="Arial" w:cs="Arial"/>
          <w:lang w:val="es-MX"/>
        </w:rPr>
        <w:t xml:space="preserve"> a mayo</w:t>
      </w:r>
      <w:r w:rsidR="0067101D">
        <w:rPr>
          <w:rFonts w:ascii="Arial" w:hAnsi="Arial" w:cs="Arial"/>
          <w:lang w:val="es-MX"/>
        </w:rPr>
        <w:t xml:space="preserve"> de 2020,</w:t>
      </w:r>
      <w:r w:rsidRPr="0067101D">
        <w:rPr>
          <w:rFonts w:ascii="Arial" w:hAnsi="Arial" w:cs="Arial"/>
          <w:lang w:val="es-MX"/>
        </w:rPr>
        <w:t xml:space="preserve"> se </w:t>
      </w:r>
      <w:r w:rsidR="0067101D">
        <w:rPr>
          <w:rFonts w:ascii="Arial" w:hAnsi="Arial" w:cs="Arial"/>
          <w:lang w:val="es-MX"/>
        </w:rPr>
        <w:t>cuenta con</w:t>
      </w:r>
      <w:r w:rsidRPr="0067101D">
        <w:rPr>
          <w:rFonts w:ascii="Arial" w:hAnsi="Arial" w:cs="Arial"/>
          <w:lang w:val="es-MX"/>
        </w:rPr>
        <w:t xml:space="preserve"> el registro de 1</w:t>
      </w:r>
      <w:r w:rsidR="0067101D">
        <w:rPr>
          <w:rFonts w:ascii="Arial" w:hAnsi="Arial" w:cs="Arial"/>
          <w:lang w:val="es-MX"/>
        </w:rPr>
        <w:t>4</w:t>
      </w:r>
      <w:r w:rsidRPr="0067101D">
        <w:rPr>
          <w:rFonts w:ascii="Arial" w:hAnsi="Arial" w:cs="Arial"/>
          <w:lang w:val="es-MX"/>
        </w:rPr>
        <w:t xml:space="preserve"> sitios de pesca </w:t>
      </w:r>
      <w:r w:rsidR="00982280">
        <w:rPr>
          <w:rFonts w:ascii="Arial" w:hAnsi="Arial" w:cs="Arial"/>
          <w:lang w:val="es-MX"/>
        </w:rPr>
        <w:t>utilizados en la pesquería de pulpo café</w:t>
      </w:r>
      <w:r w:rsidRPr="0067101D">
        <w:rPr>
          <w:rFonts w:ascii="Arial" w:hAnsi="Arial" w:cs="Arial"/>
          <w:lang w:val="es-MX"/>
        </w:rPr>
        <w:t xml:space="preserve">, siendo los más utilizados y </w:t>
      </w:r>
      <w:r w:rsidR="001B76AB">
        <w:rPr>
          <w:rFonts w:ascii="Arial" w:hAnsi="Arial" w:cs="Arial"/>
          <w:lang w:val="es-MX"/>
        </w:rPr>
        <w:t>con</w:t>
      </w:r>
      <w:r w:rsidRPr="0067101D">
        <w:rPr>
          <w:rFonts w:ascii="Arial" w:hAnsi="Arial" w:cs="Arial"/>
          <w:lang w:val="es-MX"/>
        </w:rPr>
        <w:t xml:space="preserve"> mayor producción </w:t>
      </w:r>
      <w:r w:rsidR="0067101D">
        <w:rPr>
          <w:rFonts w:ascii="Arial" w:hAnsi="Arial" w:cs="Arial"/>
          <w:lang w:val="es-MX"/>
        </w:rPr>
        <w:t>Villa Bahía, El Pueblo, Campo Luchy, La Gringa, Campo de Abraham y El Rincón</w:t>
      </w:r>
      <w:r w:rsidR="00BD19F1">
        <w:rPr>
          <w:rFonts w:ascii="Arial" w:hAnsi="Arial" w:cs="Arial"/>
          <w:lang w:val="es-MX"/>
        </w:rPr>
        <w:t xml:space="preserve"> (Figura 3)</w:t>
      </w:r>
      <w:r w:rsidR="0067101D">
        <w:rPr>
          <w:rFonts w:ascii="Arial" w:hAnsi="Arial" w:cs="Arial"/>
          <w:lang w:val="es-MX"/>
        </w:rPr>
        <w:t xml:space="preserve">. </w:t>
      </w:r>
    </w:p>
    <w:p w14:paraId="16C63DB6" w14:textId="03AA8362" w:rsidR="00E72DA2" w:rsidRDefault="00E72DA2" w:rsidP="0067101D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F7F02D8" wp14:editId="069CF3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8955" cy="4358640"/>
            <wp:effectExtent l="0" t="0" r="0" b="381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30418" w14:textId="2340BC9A" w:rsidR="00E72DA2" w:rsidRDefault="00E72DA2" w:rsidP="0067101D">
      <w:pPr>
        <w:spacing w:line="360" w:lineRule="auto"/>
        <w:jc w:val="both"/>
        <w:rPr>
          <w:rFonts w:ascii="Arial" w:hAnsi="Arial" w:cs="Arial"/>
          <w:lang w:val="es-MX"/>
        </w:rPr>
      </w:pPr>
    </w:p>
    <w:p w14:paraId="0590160C" w14:textId="77777777" w:rsidR="00E72DA2" w:rsidRDefault="00E72DA2" w:rsidP="0067101D">
      <w:pPr>
        <w:spacing w:line="360" w:lineRule="auto"/>
        <w:jc w:val="both"/>
        <w:rPr>
          <w:rFonts w:ascii="Arial" w:hAnsi="Arial" w:cs="Arial"/>
          <w:lang w:val="es-MX"/>
        </w:rPr>
      </w:pPr>
    </w:p>
    <w:p w14:paraId="4AB0E50D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38EAC411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74F17E3B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4AAF29D8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3E73DC6C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77F446FD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4A6C31CD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50144D98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13DA9EA7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74AE4F12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01024C96" w14:textId="36F26530" w:rsidR="00E72DA2" w:rsidRDefault="00E72DA2" w:rsidP="00E72DA2">
      <w:pPr>
        <w:spacing w:line="276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Figura 3. Localización geográfica de los principales sitios de pesca reportados por la cooperativa Buzos Orilleros para la pesquería de pulpo café</w:t>
      </w:r>
      <w:r w:rsidR="00001AEE">
        <w:rPr>
          <w:rFonts w:ascii="Arial" w:hAnsi="Arial" w:cs="Arial"/>
          <w:lang w:val="es-MX"/>
        </w:rPr>
        <w:t>.</w:t>
      </w:r>
    </w:p>
    <w:p w14:paraId="615757D7" w14:textId="77777777" w:rsidR="00E72DA2" w:rsidRDefault="00E72DA2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2A3402AB" w14:textId="04069560" w:rsidR="00EF6447" w:rsidRDefault="0067101D" w:rsidP="00982280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 sitio con mayor captura reportada es Villa Bahía con 296 Kg</w:t>
      </w:r>
      <w:r w:rsidR="00982280">
        <w:rPr>
          <w:rFonts w:ascii="Arial" w:hAnsi="Arial" w:cs="Arial"/>
          <w:lang w:val="es-MX"/>
        </w:rPr>
        <w:t xml:space="preserve"> y 13 viajes de pesca</w:t>
      </w:r>
      <w:r>
        <w:rPr>
          <w:rFonts w:ascii="Arial" w:hAnsi="Arial" w:cs="Arial"/>
          <w:lang w:val="es-MX"/>
        </w:rPr>
        <w:t>. Los sitios con</w:t>
      </w:r>
      <w:r w:rsidR="00F27E16">
        <w:rPr>
          <w:rFonts w:ascii="Arial" w:hAnsi="Arial" w:cs="Arial"/>
          <w:lang w:val="es-MX"/>
        </w:rPr>
        <w:t xml:space="preserve"> el mayor número de viajes </w:t>
      </w:r>
      <w:r>
        <w:rPr>
          <w:rFonts w:ascii="Arial" w:hAnsi="Arial" w:cs="Arial"/>
          <w:lang w:val="es-MX"/>
        </w:rPr>
        <w:t xml:space="preserve">reportados son El Pueblo y Campo Luchy con 21 viajes de pesca registrados en el periodo y una captura de 281 y 275 Kg respectivamente </w:t>
      </w:r>
      <w:r w:rsidR="00DB5C20">
        <w:rPr>
          <w:rFonts w:ascii="Arial" w:hAnsi="Arial" w:cs="Arial"/>
          <w:lang w:val="es-MX"/>
        </w:rPr>
        <w:t>(</w:t>
      </w:r>
      <w:r>
        <w:rPr>
          <w:rFonts w:ascii="Arial" w:hAnsi="Arial" w:cs="Arial"/>
          <w:lang w:val="es-MX"/>
        </w:rPr>
        <w:t>Tabla</w:t>
      </w:r>
      <w:r w:rsidR="00DB5C20">
        <w:rPr>
          <w:rFonts w:ascii="Arial" w:hAnsi="Arial" w:cs="Arial"/>
          <w:lang w:val="es-MX"/>
        </w:rPr>
        <w:t xml:space="preserve"> I)</w:t>
      </w:r>
      <w:r>
        <w:rPr>
          <w:rFonts w:ascii="Arial" w:hAnsi="Arial" w:cs="Arial"/>
          <w:lang w:val="es-MX"/>
        </w:rPr>
        <w:t>.</w:t>
      </w:r>
    </w:p>
    <w:p w14:paraId="661F63F4" w14:textId="0B9D28AB" w:rsidR="00DB5C20" w:rsidRDefault="00DB5C20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272DE2B8" w14:textId="265F61F8" w:rsidR="00F27E16" w:rsidRDefault="00F27E16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343E389E" w14:textId="520ED0DA" w:rsidR="00F27E16" w:rsidRDefault="00F27E16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1D6F11AA" w14:textId="77777777" w:rsidR="00F27E16" w:rsidRDefault="00F27E16" w:rsidP="00982280">
      <w:pPr>
        <w:spacing w:line="360" w:lineRule="auto"/>
        <w:jc w:val="both"/>
        <w:rPr>
          <w:rFonts w:ascii="Arial" w:hAnsi="Arial" w:cs="Arial"/>
          <w:lang w:val="es-MX"/>
        </w:rPr>
      </w:pPr>
    </w:p>
    <w:p w14:paraId="3BFF4A7A" w14:textId="1386A150" w:rsidR="00982280" w:rsidRPr="00982280" w:rsidRDefault="00982280" w:rsidP="00DB5C20">
      <w:pPr>
        <w:spacing w:line="276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Tabla I.- Captura en Kg de pulpo café </w:t>
      </w:r>
      <w:r w:rsidRPr="00B04475">
        <w:rPr>
          <w:rFonts w:ascii="Arial" w:hAnsi="Arial" w:cs="Arial"/>
          <w:noProof/>
        </w:rPr>
        <w:t>(</w:t>
      </w:r>
      <w:r w:rsidRPr="00B04475">
        <w:rPr>
          <w:rFonts w:ascii="Arial" w:hAnsi="Arial" w:cs="Arial"/>
          <w:i/>
          <w:iCs/>
          <w:noProof/>
        </w:rPr>
        <w:t>Octopus bimaculatus</w:t>
      </w:r>
      <w:r w:rsidRPr="00B04475">
        <w:rPr>
          <w:rFonts w:ascii="Arial" w:hAnsi="Arial" w:cs="Arial"/>
          <w:noProof/>
        </w:rPr>
        <w:t>)</w:t>
      </w:r>
      <w:r>
        <w:rPr>
          <w:rFonts w:ascii="Arial" w:hAnsi="Arial" w:cs="Arial"/>
          <w:noProof/>
        </w:rPr>
        <w:t xml:space="preserve"> y viajes de pesca realizados por sitios de pesca reportados en bitácoras electrónicas por la cooperativa Buzos Orilleros de enero a mayo 2020.</w:t>
      </w:r>
      <w:r w:rsidRPr="00B04475">
        <w:rPr>
          <w:rFonts w:ascii="Arial" w:hAnsi="Arial" w:cs="Arial"/>
          <w:noProof/>
        </w:rPr>
        <w:t xml:space="preserve"> </w:t>
      </w:r>
    </w:p>
    <w:tbl>
      <w:tblPr>
        <w:tblStyle w:val="Tablaconcuadrcula7concolores"/>
        <w:tblW w:w="5812" w:type="dxa"/>
        <w:jc w:val="center"/>
        <w:tblLook w:val="04A0" w:firstRow="1" w:lastRow="0" w:firstColumn="1" w:lastColumn="0" w:noHBand="0" w:noVBand="1"/>
      </w:tblPr>
      <w:tblGrid>
        <w:gridCol w:w="2208"/>
        <w:gridCol w:w="1620"/>
        <w:gridCol w:w="1984"/>
      </w:tblGrid>
      <w:tr w:rsidR="0067101D" w:rsidRPr="0067101D" w14:paraId="65348A59" w14:textId="77777777" w:rsidTr="00DB5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08" w:type="dxa"/>
            <w:noWrap/>
            <w:hideMark/>
          </w:tcPr>
          <w:p w14:paraId="6B84138D" w14:textId="64007E2E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2A584E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Sitio de pesca</w:t>
            </w:r>
          </w:p>
        </w:tc>
        <w:tc>
          <w:tcPr>
            <w:tcW w:w="1620" w:type="dxa"/>
            <w:noWrap/>
            <w:hideMark/>
          </w:tcPr>
          <w:p w14:paraId="44EEFB63" w14:textId="4C76A1AB" w:rsidR="0067101D" w:rsidRPr="0067101D" w:rsidRDefault="0067101D" w:rsidP="002A58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Captura</w:t>
            </w:r>
            <w:r w:rsidRPr="002A584E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(Kg)</w:t>
            </w:r>
          </w:p>
        </w:tc>
        <w:tc>
          <w:tcPr>
            <w:tcW w:w="1984" w:type="dxa"/>
            <w:noWrap/>
            <w:hideMark/>
          </w:tcPr>
          <w:p w14:paraId="1F2EE5D9" w14:textId="351C933C" w:rsidR="0067101D" w:rsidRPr="0067101D" w:rsidRDefault="0067101D" w:rsidP="002A58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Viajes</w:t>
            </w:r>
            <w:r w:rsidRPr="002A584E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 xml:space="preserve"> de pesca</w:t>
            </w:r>
          </w:p>
        </w:tc>
      </w:tr>
      <w:tr w:rsidR="004008DA" w:rsidRPr="002A584E" w14:paraId="7AF012EB" w14:textId="77777777" w:rsidTr="0040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2BAC7457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Villa Bahía</w:t>
            </w:r>
          </w:p>
        </w:tc>
        <w:tc>
          <w:tcPr>
            <w:tcW w:w="1620" w:type="dxa"/>
            <w:shd w:val="clear" w:color="auto" w:fill="E7E6E6" w:themeFill="background2"/>
            <w:noWrap/>
            <w:hideMark/>
          </w:tcPr>
          <w:p w14:paraId="11F7F8B0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296</w:t>
            </w:r>
          </w:p>
        </w:tc>
        <w:tc>
          <w:tcPr>
            <w:tcW w:w="1984" w:type="dxa"/>
            <w:shd w:val="clear" w:color="auto" w:fill="E7E6E6" w:themeFill="background2"/>
            <w:noWrap/>
            <w:hideMark/>
          </w:tcPr>
          <w:p w14:paraId="710C2B8F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</w:tr>
      <w:tr w:rsidR="0067101D" w:rsidRPr="0067101D" w14:paraId="60A0EDD7" w14:textId="77777777" w:rsidTr="00DB5C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6712B8E1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El Pueblo</w:t>
            </w:r>
          </w:p>
        </w:tc>
        <w:tc>
          <w:tcPr>
            <w:tcW w:w="1620" w:type="dxa"/>
            <w:noWrap/>
            <w:hideMark/>
          </w:tcPr>
          <w:p w14:paraId="544B8526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281</w:t>
            </w:r>
          </w:p>
        </w:tc>
        <w:tc>
          <w:tcPr>
            <w:tcW w:w="1984" w:type="dxa"/>
            <w:noWrap/>
            <w:hideMark/>
          </w:tcPr>
          <w:p w14:paraId="703FF4D8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</w:tr>
      <w:tr w:rsidR="004008DA" w:rsidRPr="002A584E" w14:paraId="67FD20BD" w14:textId="77777777" w:rsidTr="0040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18D13630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Campo Luchy</w:t>
            </w:r>
          </w:p>
        </w:tc>
        <w:tc>
          <w:tcPr>
            <w:tcW w:w="1620" w:type="dxa"/>
            <w:shd w:val="clear" w:color="auto" w:fill="E7E6E6" w:themeFill="background2"/>
            <w:noWrap/>
            <w:hideMark/>
          </w:tcPr>
          <w:p w14:paraId="2D188430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275</w:t>
            </w:r>
          </w:p>
        </w:tc>
        <w:tc>
          <w:tcPr>
            <w:tcW w:w="1984" w:type="dxa"/>
            <w:shd w:val="clear" w:color="auto" w:fill="E7E6E6" w:themeFill="background2"/>
            <w:noWrap/>
            <w:hideMark/>
          </w:tcPr>
          <w:p w14:paraId="2093FA7C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</w:tr>
      <w:tr w:rsidR="0067101D" w:rsidRPr="0067101D" w14:paraId="2588B3BA" w14:textId="77777777" w:rsidTr="00DB5C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74DDED9D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La Gringa</w:t>
            </w:r>
          </w:p>
        </w:tc>
        <w:tc>
          <w:tcPr>
            <w:tcW w:w="1620" w:type="dxa"/>
            <w:noWrap/>
            <w:hideMark/>
          </w:tcPr>
          <w:p w14:paraId="00F1A304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1984" w:type="dxa"/>
            <w:noWrap/>
            <w:hideMark/>
          </w:tcPr>
          <w:p w14:paraId="5107710C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</w:tr>
      <w:tr w:rsidR="004008DA" w:rsidRPr="002A584E" w14:paraId="33E9F2F1" w14:textId="77777777" w:rsidTr="0040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0863A7C3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Campo de Abraham</w:t>
            </w:r>
          </w:p>
        </w:tc>
        <w:tc>
          <w:tcPr>
            <w:tcW w:w="1620" w:type="dxa"/>
            <w:shd w:val="clear" w:color="auto" w:fill="E7E6E6" w:themeFill="background2"/>
            <w:noWrap/>
            <w:hideMark/>
          </w:tcPr>
          <w:p w14:paraId="7227985D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232</w:t>
            </w:r>
          </w:p>
        </w:tc>
        <w:tc>
          <w:tcPr>
            <w:tcW w:w="1984" w:type="dxa"/>
            <w:shd w:val="clear" w:color="auto" w:fill="E7E6E6" w:themeFill="background2"/>
            <w:noWrap/>
            <w:hideMark/>
          </w:tcPr>
          <w:p w14:paraId="740D0E49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</w:tr>
      <w:tr w:rsidR="0067101D" w:rsidRPr="0067101D" w14:paraId="64267185" w14:textId="77777777" w:rsidTr="00DB5C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3119DB19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El Rincón</w:t>
            </w:r>
          </w:p>
        </w:tc>
        <w:tc>
          <w:tcPr>
            <w:tcW w:w="1620" w:type="dxa"/>
            <w:noWrap/>
            <w:hideMark/>
          </w:tcPr>
          <w:p w14:paraId="47F715DD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204</w:t>
            </w:r>
          </w:p>
        </w:tc>
        <w:tc>
          <w:tcPr>
            <w:tcW w:w="1984" w:type="dxa"/>
            <w:noWrap/>
            <w:hideMark/>
          </w:tcPr>
          <w:p w14:paraId="6D0E9992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</w:tr>
      <w:tr w:rsidR="004008DA" w:rsidRPr="002A584E" w14:paraId="7278C911" w14:textId="77777777" w:rsidTr="0040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31DDE258" w14:textId="735E6A4C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2A584E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Tráiler</w:t>
            </w: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 xml:space="preserve"> Park</w:t>
            </w:r>
          </w:p>
        </w:tc>
        <w:tc>
          <w:tcPr>
            <w:tcW w:w="1620" w:type="dxa"/>
            <w:shd w:val="clear" w:color="auto" w:fill="E7E6E6" w:themeFill="background2"/>
            <w:noWrap/>
            <w:hideMark/>
          </w:tcPr>
          <w:p w14:paraId="28411A72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146</w:t>
            </w:r>
          </w:p>
        </w:tc>
        <w:tc>
          <w:tcPr>
            <w:tcW w:w="1984" w:type="dxa"/>
            <w:shd w:val="clear" w:color="auto" w:fill="E7E6E6" w:themeFill="background2"/>
            <w:noWrap/>
            <w:hideMark/>
          </w:tcPr>
          <w:p w14:paraId="64A03E09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</w:tr>
      <w:tr w:rsidR="0067101D" w:rsidRPr="0067101D" w14:paraId="6AF74E0B" w14:textId="77777777" w:rsidTr="00DB5C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1EC67D4D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Soldados</w:t>
            </w:r>
          </w:p>
        </w:tc>
        <w:tc>
          <w:tcPr>
            <w:tcW w:w="1620" w:type="dxa"/>
            <w:noWrap/>
            <w:hideMark/>
          </w:tcPr>
          <w:p w14:paraId="3FC1AAA5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83</w:t>
            </w:r>
          </w:p>
        </w:tc>
        <w:tc>
          <w:tcPr>
            <w:tcW w:w="1984" w:type="dxa"/>
            <w:noWrap/>
            <w:hideMark/>
          </w:tcPr>
          <w:p w14:paraId="03BC5436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</w:tr>
      <w:tr w:rsidR="004008DA" w:rsidRPr="002A584E" w14:paraId="4742C220" w14:textId="77777777" w:rsidTr="0040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2C79DF34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Angelitos Sur</w:t>
            </w:r>
          </w:p>
        </w:tc>
        <w:tc>
          <w:tcPr>
            <w:tcW w:w="1620" w:type="dxa"/>
            <w:shd w:val="clear" w:color="auto" w:fill="E7E6E6" w:themeFill="background2"/>
            <w:noWrap/>
            <w:hideMark/>
          </w:tcPr>
          <w:p w14:paraId="5A74943F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60</w:t>
            </w:r>
          </w:p>
        </w:tc>
        <w:tc>
          <w:tcPr>
            <w:tcW w:w="1984" w:type="dxa"/>
            <w:shd w:val="clear" w:color="auto" w:fill="E7E6E6" w:themeFill="background2"/>
            <w:noWrap/>
            <w:hideMark/>
          </w:tcPr>
          <w:p w14:paraId="4568243B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</w:tr>
      <w:tr w:rsidR="0067101D" w:rsidRPr="0067101D" w14:paraId="70933159" w14:textId="77777777" w:rsidTr="00DB5C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671E2588" w14:textId="63F8E92D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 xml:space="preserve">Jorge </w:t>
            </w:r>
            <w:r w:rsidRPr="002A584E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Martínez</w:t>
            </w:r>
          </w:p>
        </w:tc>
        <w:tc>
          <w:tcPr>
            <w:tcW w:w="1620" w:type="dxa"/>
            <w:noWrap/>
            <w:hideMark/>
          </w:tcPr>
          <w:p w14:paraId="0A92BF6E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54</w:t>
            </w:r>
          </w:p>
        </w:tc>
        <w:tc>
          <w:tcPr>
            <w:tcW w:w="1984" w:type="dxa"/>
            <w:noWrap/>
            <w:hideMark/>
          </w:tcPr>
          <w:p w14:paraId="3AC69D74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</w:tr>
      <w:tr w:rsidR="004008DA" w:rsidRPr="002A584E" w14:paraId="25943217" w14:textId="77777777" w:rsidTr="0040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59D904BD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Campo El Payaso</w:t>
            </w:r>
          </w:p>
        </w:tc>
        <w:tc>
          <w:tcPr>
            <w:tcW w:w="1620" w:type="dxa"/>
            <w:shd w:val="clear" w:color="auto" w:fill="E7E6E6" w:themeFill="background2"/>
            <w:noWrap/>
            <w:hideMark/>
          </w:tcPr>
          <w:p w14:paraId="7597A597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37</w:t>
            </w:r>
          </w:p>
        </w:tc>
        <w:tc>
          <w:tcPr>
            <w:tcW w:w="1984" w:type="dxa"/>
            <w:shd w:val="clear" w:color="auto" w:fill="E7E6E6" w:themeFill="background2"/>
            <w:noWrap/>
            <w:hideMark/>
          </w:tcPr>
          <w:p w14:paraId="55B89760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</w:tr>
      <w:tr w:rsidR="0067101D" w:rsidRPr="0067101D" w14:paraId="7B4E6DFC" w14:textId="77777777" w:rsidTr="00DB5C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41526BA1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Raquel</w:t>
            </w:r>
          </w:p>
        </w:tc>
        <w:tc>
          <w:tcPr>
            <w:tcW w:w="1620" w:type="dxa"/>
            <w:noWrap/>
            <w:hideMark/>
          </w:tcPr>
          <w:p w14:paraId="11F7E013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1984" w:type="dxa"/>
            <w:noWrap/>
            <w:hideMark/>
          </w:tcPr>
          <w:p w14:paraId="6D5BF18C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</w:tr>
      <w:tr w:rsidR="004008DA" w:rsidRPr="002A584E" w14:paraId="5D1DC971" w14:textId="77777777" w:rsidTr="004008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noWrap/>
            <w:hideMark/>
          </w:tcPr>
          <w:p w14:paraId="0ADE4C91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Campo de Toby</w:t>
            </w:r>
          </w:p>
        </w:tc>
        <w:tc>
          <w:tcPr>
            <w:tcW w:w="1620" w:type="dxa"/>
            <w:shd w:val="clear" w:color="auto" w:fill="E7E6E6" w:themeFill="background2"/>
            <w:noWrap/>
            <w:hideMark/>
          </w:tcPr>
          <w:p w14:paraId="0D2C1F6F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1984" w:type="dxa"/>
            <w:shd w:val="clear" w:color="auto" w:fill="E7E6E6" w:themeFill="background2"/>
            <w:noWrap/>
            <w:hideMark/>
          </w:tcPr>
          <w:p w14:paraId="70BEA71C" w14:textId="77777777" w:rsidR="0067101D" w:rsidRPr="0067101D" w:rsidRDefault="0067101D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</w:tr>
      <w:tr w:rsidR="00DB5C20" w:rsidRPr="002A584E" w14:paraId="25F43233" w14:textId="77777777" w:rsidTr="00DB5C2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tcBorders>
              <w:bottom w:val="single" w:sz="4" w:space="0" w:color="auto"/>
            </w:tcBorders>
            <w:noWrap/>
            <w:hideMark/>
          </w:tcPr>
          <w:p w14:paraId="5AC5E005" w14:textId="77777777" w:rsidR="0067101D" w:rsidRPr="0067101D" w:rsidRDefault="0067101D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Punta Arena</w:t>
            </w:r>
          </w:p>
        </w:tc>
        <w:tc>
          <w:tcPr>
            <w:tcW w:w="1620" w:type="dxa"/>
            <w:noWrap/>
            <w:hideMark/>
          </w:tcPr>
          <w:p w14:paraId="74301633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1984" w:type="dxa"/>
            <w:noWrap/>
            <w:hideMark/>
          </w:tcPr>
          <w:p w14:paraId="73D0A26D" w14:textId="77777777" w:rsidR="0067101D" w:rsidRPr="0067101D" w:rsidRDefault="0067101D" w:rsidP="002A58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7101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</w:tr>
      <w:tr w:rsidR="00DB5C20" w:rsidRPr="002A584E" w14:paraId="21255E4C" w14:textId="77777777" w:rsidTr="0000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0C4C74C" w14:textId="0E81DABB" w:rsidR="00DB5C20" w:rsidRPr="002A584E" w:rsidRDefault="00DB5C20" w:rsidP="002A584E">
            <w:pPr>
              <w:jc w:val="center"/>
              <w:rPr>
                <w:rFonts w:ascii="Arial" w:eastAsia="Times New Roman" w:hAnsi="Arial" w:cs="Arial"/>
                <w:i w:val="0"/>
                <w:iCs w:val="0"/>
                <w:color w:val="000000"/>
                <w:sz w:val="20"/>
                <w:szCs w:val="20"/>
                <w:lang w:val="es-MX" w:eastAsia="es-MX"/>
              </w:rPr>
            </w:pPr>
            <w:r w:rsidRPr="002A584E">
              <w:rPr>
                <w:rFonts w:ascii="Arial" w:eastAsia="Times New Roman" w:hAnsi="Arial" w:cs="Arial"/>
                <w:b/>
                <w:bCs/>
                <w:i w:val="0"/>
                <w:iCs w:val="0"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1620" w:type="dxa"/>
            <w:shd w:val="clear" w:color="auto" w:fill="E7E6E6" w:themeFill="background2"/>
            <w:noWrap/>
          </w:tcPr>
          <w:p w14:paraId="581E8DD8" w14:textId="6ADF7CDA" w:rsidR="00DB5C20" w:rsidRPr="002A584E" w:rsidRDefault="00DB5C20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2A584E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1988</w:t>
            </w:r>
          </w:p>
        </w:tc>
        <w:tc>
          <w:tcPr>
            <w:tcW w:w="1984" w:type="dxa"/>
            <w:shd w:val="clear" w:color="auto" w:fill="E7E6E6" w:themeFill="background2"/>
            <w:noWrap/>
          </w:tcPr>
          <w:p w14:paraId="27346C24" w14:textId="232302B5" w:rsidR="00DB5C20" w:rsidRPr="002A584E" w:rsidRDefault="00DB5C20" w:rsidP="002A58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2A584E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119</w:t>
            </w:r>
          </w:p>
        </w:tc>
      </w:tr>
    </w:tbl>
    <w:p w14:paraId="558E8EF9" w14:textId="590FBD99" w:rsidR="00772304" w:rsidRDefault="00772304" w:rsidP="002A50EB">
      <w:pPr>
        <w:rPr>
          <w:rFonts w:ascii="Arial" w:hAnsi="Arial" w:cs="Arial"/>
          <w:noProof/>
        </w:rPr>
      </w:pPr>
    </w:p>
    <w:p w14:paraId="6AE51980" w14:textId="77777777" w:rsidR="009F16E2" w:rsidRDefault="009F16E2" w:rsidP="002A50EB">
      <w:pPr>
        <w:rPr>
          <w:rFonts w:ascii="Arial" w:hAnsi="Arial" w:cs="Arial"/>
          <w:noProof/>
        </w:rPr>
      </w:pPr>
    </w:p>
    <w:p w14:paraId="62A2F103" w14:textId="759E4692" w:rsidR="009F16E2" w:rsidRDefault="009F16E2" w:rsidP="009F16E2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Villa Bahía a pesar de ser uno de los sitios con mayor producción registrada en el periodo, presenta una menor uso a partir de febrero; Los sitios como El Pueblo, Campo Luchy, La gringa, Campo Abraham y El Rincón presentan una producción similar todos los meses, a excepción del mes de febrero en El Rincón que no cuenta con registro de captura. El resto de los sitios de pesca reportados </w:t>
      </w:r>
      <w:r w:rsidR="002A584E">
        <w:rPr>
          <w:rFonts w:ascii="Arial" w:hAnsi="Arial" w:cs="Arial"/>
          <w:noProof/>
        </w:rPr>
        <w:t xml:space="preserve">fueron utilizados con </w:t>
      </w:r>
      <w:r w:rsidR="000631CA">
        <w:rPr>
          <w:rFonts w:ascii="Arial" w:hAnsi="Arial" w:cs="Arial"/>
          <w:noProof/>
        </w:rPr>
        <w:t>menor</w:t>
      </w:r>
      <w:r w:rsidR="002A584E">
        <w:rPr>
          <w:rFonts w:ascii="Arial" w:hAnsi="Arial" w:cs="Arial"/>
          <w:noProof/>
        </w:rPr>
        <w:t xml:space="preserve"> frecuencia.</w:t>
      </w:r>
    </w:p>
    <w:p w14:paraId="74A00F9D" w14:textId="77777777" w:rsidR="000631CA" w:rsidRDefault="000631CA" w:rsidP="002A50EB">
      <w:pPr>
        <w:rPr>
          <w:rFonts w:ascii="Arial" w:hAnsi="Arial" w:cs="Arial"/>
          <w:noProof/>
        </w:rPr>
      </w:pPr>
    </w:p>
    <w:p w14:paraId="51A52203" w14:textId="77777777" w:rsidR="000631CA" w:rsidRDefault="000631CA" w:rsidP="002A50EB">
      <w:pPr>
        <w:rPr>
          <w:rFonts w:ascii="Arial" w:hAnsi="Arial" w:cs="Arial"/>
          <w:noProof/>
        </w:rPr>
      </w:pPr>
    </w:p>
    <w:p w14:paraId="4BF1DFEA" w14:textId="77777777" w:rsidR="000631CA" w:rsidRDefault="000631CA" w:rsidP="002A50EB">
      <w:pPr>
        <w:rPr>
          <w:rFonts w:ascii="Arial" w:hAnsi="Arial" w:cs="Arial"/>
          <w:noProof/>
        </w:rPr>
      </w:pPr>
    </w:p>
    <w:p w14:paraId="2EBF2E45" w14:textId="77777777" w:rsidR="000631CA" w:rsidRDefault="000631CA" w:rsidP="002A50EB">
      <w:pPr>
        <w:rPr>
          <w:rFonts w:ascii="Arial" w:hAnsi="Arial" w:cs="Arial"/>
          <w:noProof/>
        </w:rPr>
      </w:pPr>
    </w:p>
    <w:p w14:paraId="0B3DECF4" w14:textId="77777777" w:rsidR="000631CA" w:rsidRDefault="000631CA" w:rsidP="002A50EB">
      <w:pPr>
        <w:rPr>
          <w:rFonts w:ascii="Arial" w:hAnsi="Arial" w:cs="Arial"/>
          <w:noProof/>
        </w:rPr>
      </w:pPr>
    </w:p>
    <w:p w14:paraId="6B288DB9" w14:textId="77777777" w:rsidR="000631CA" w:rsidRDefault="000631CA" w:rsidP="002A50EB">
      <w:pPr>
        <w:rPr>
          <w:rFonts w:ascii="Arial" w:hAnsi="Arial" w:cs="Arial"/>
          <w:noProof/>
        </w:rPr>
      </w:pPr>
    </w:p>
    <w:p w14:paraId="482590B9" w14:textId="77777777" w:rsidR="000631CA" w:rsidRDefault="000631CA" w:rsidP="002A50EB">
      <w:pPr>
        <w:rPr>
          <w:rFonts w:ascii="Arial" w:hAnsi="Arial" w:cs="Arial"/>
          <w:noProof/>
        </w:rPr>
      </w:pPr>
    </w:p>
    <w:p w14:paraId="4E3E429C" w14:textId="77777777" w:rsidR="000631CA" w:rsidRDefault="000631CA" w:rsidP="002A50EB">
      <w:pPr>
        <w:rPr>
          <w:rFonts w:ascii="Arial" w:hAnsi="Arial" w:cs="Arial"/>
          <w:noProof/>
        </w:rPr>
      </w:pPr>
    </w:p>
    <w:p w14:paraId="7D0B258A" w14:textId="77777777" w:rsidR="000631CA" w:rsidRDefault="000631CA" w:rsidP="002A50EB">
      <w:pPr>
        <w:rPr>
          <w:rFonts w:ascii="Arial" w:hAnsi="Arial" w:cs="Arial"/>
          <w:noProof/>
        </w:rPr>
      </w:pPr>
    </w:p>
    <w:p w14:paraId="7ACA8616" w14:textId="77777777" w:rsidR="000631CA" w:rsidRDefault="000631CA" w:rsidP="002A50EB">
      <w:pPr>
        <w:rPr>
          <w:rFonts w:ascii="Arial" w:hAnsi="Arial" w:cs="Arial"/>
          <w:noProof/>
        </w:rPr>
      </w:pPr>
    </w:p>
    <w:p w14:paraId="3FE36865" w14:textId="77777777" w:rsidR="000631CA" w:rsidRDefault="000631CA" w:rsidP="002A50EB">
      <w:pPr>
        <w:rPr>
          <w:rFonts w:ascii="Arial" w:hAnsi="Arial" w:cs="Arial"/>
          <w:noProof/>
        </w:rPr>
      </w:pPr>
    </w:p>
    <w:p w14:paraId="62BB13BC" w14:textId="77777777" w:rsidR="009B3B0A" w:rsidRDefault="009B3B0A" w:rsidP="002A50EB">
      <w:pPr>
        <w:rPr>
          <w:rFonts w:ascii="Arial" w:hAnsi="Arial" w:cs="Arial"/>
          <w:noProof/>
        </w:rPr>
      </w:pPr>
    </w:p>
    <w:p w14:paraId="6B60E414" w14:textId="4E77BDD9" w:rsidR="00C558F8" w:rsidRDefault="00111D1C" w:rsidP="002A50EB">
      <w:pPr>
        <w:rPr>
          <w:rFonts w:ascii="Arial" w:hAnsi="Arial" w:cs="Arial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B1B6827" wp14:editId="11088B20">
            <wp:simplePos x="0" y="0"/>
            <wp:positionH relativeFrom="column">
              <wp:posOffset>0</wp:posOffset>
            </wp:positionH>
            <wp:positionV relativeFrom="paragraph">
              <wp:posOffset>276793</wp:posOffset>
            </wp:positionV>
            <wp:extent cx="5678932" cy="4169391"/>
            <wp:effectExtent l="0" t="0" r="0" b="317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8" cy="417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5AC36" w14:textId="3EB5E8BC" w:rsidR="00C558F8" w:rsidRDefault="00C558F8" w:rsidP="002A50EB">
      <w:pPr>
        <w:rPr>
          <w:rFonts w:ascii="Arial" w:hAnsi="Arial" w:cs="Arial"/>
          <w:noProof/>
        </w:rPr>
      </w:pPr>
    </w:p>
    <w:p w14:paraId="10530F1D" w14:textId="5D778681" w:rsidR="00C558F8" w:rsidRDefault="00C558F8" w:rsidP="002A50EB">
      <w:pPr>
        <w:rPr>
          <w:rFonts w:ascii="Arial" w:hAnsi="Arial" w:cs="Arial"/>
          <w:noProof/>
        </w:rPr>
      </w:pPr>
    </w:p>
    <w:p w14:paraId="4D6FDAD4" w14:textId="572ADA4B" w:rsidR="00C558F8" w:rsidRDefault="00C558F8" w:rsidP="002A50EB">
      <w:pPr>
        <w:rPr>
          <w:rFonts w:ascii="Arial" w:hAnsi="Arial" w:cs="Arial"/>
          <w:noProof/>
        </w:rPr>
      </w:pPr>
    </w:p>
    <w:p w14:paraId="220562F0" w14:textId="43B1560C" w:rsidR="00C558F8" w:rsidRDefault="00C558F8" w:rsidP="002A50EB">
      <w:pPr>
        <w:rPr>
          <w:rFonts w:ascii="Arial" w:hAnsi="Arial" w:cs="Arial"/>
          <w:noProof/>
        </w:rPr>
      </w:pPr>
    </w:p>
    <w:p w14:paraId="053EE16E" w14:textId="585AEEFC" w:rsidR="00C558F8" w:rsidRDefault="00C558F8" w:rsidP="002A50EB">
      <w:pPr>
        <w:rPr>
          <w:rFonts w:ascii="Arial" w:hAnsi="Arial" w:cs="Arial"/>
          <w:noProof/>
        </w:rPr>
      </w:pPr>
    </w:p>
    <w:p w14:paraId="338F11F7" w14:textId="6108563E" w:rsidR="00C558F8" w:rsidRDefault="00C558F8" w:rsidP="002A50EB">
      <w:pPr>
        <w:rPr>
          <w:rFonts w:ascii="Arial" w:hAnsi="Arial" w:cs="Arial"/>
          <w:noProof/>
        </w:rPr>
      </w:pPr>
    </w:p>
    <w:p w14:paraId="291E00AF" w14:textId="4F1F24F7" w:rsidR="00C558F8" w:rsidRDefault="00C558F8" w:rsidP="002A50EB">
      <w:pPr>
        <w:rPr>
          <w:rFonts w:ascii="Arial" w:hAnsi="Arial" w:cs="Arial"/>
          <w:noProof/>
        </w:rPr>
      </w:pPr>
    </w:p>
    <w:p w14:paraId="40A353C2" w14:textId="06196F11" w:rsidR="00331CF8" w:rsidRDefault="00331CF8" w:rsidP="002A50EB">
      <w:pPr>
        <w:rPr>
          <w:rFonts w:ascii="Arial" w:hAnsi="Arial" w:cs="Arial"/>
          <w:noProof/>
        </w:rPr>
      </w:pPr>
    </w:p>
    <w:p w14:paraId="42253F50" w14:textId="5CEE034A" w:rsidR="00921810" w:rsidRDefault="00921810" w:rsidP="002A50EB">
      <w:pPr>
        <w:rPr>
          <w:rFonts w:ascii="Arial" w:hAnsi="Arial" w:cs="Arial"/>
          <w:noProof/>
        </w:rPr>
      </w:pPr>
    </w:p>
    <w:p w14:paraId="14F98ABA" w14:textId="326531A3" w:rsidR="00921810" w:rsidRDefault="00921810" w:rsidP="002A50EB">
      <w:pPr>
        <w:rPr>
          <w:rFonts w:ascii="Arial" w:hAnsi="Arial" w:cs="Arial"/>
          <w:noProof/>
        </w:rPr>
      </w:pPr>
    </w:p>
    <w:p w14:paraId="2A52FDAB" w14:textId="29B1C9BA" w:rsidR="00921810" w:rsidRDefault="00921810" w:rsidP="002A50EB">
      <w:pPr>
        <w:rPr>
          <w:rFonts w:ascii="Arial" w:hAnsi="Arial" w:cs="Arial"/>
          <w:noProof/>
        </w:rPr>
      </w:pPr>
    </w:p>
    <w:p w14:paraId="6CE5F925" w14:textId="261C4C30" w:rsidR="00921810" w:rsidRDefault="00921810" w:rsidP="002A50EB">
      <w:pPr>
        <w:rPr>
          <w:rFonts w:ascii="Arial" w:hAnsi="Arial" w:cs="Arial"/>
          <w:noProof/>
        </w:rPr>
      </w:pPr>
    </w:p>
    <w:p w14:paraId="419ECF0D" w14:textId="1DEF0CB2" w:rsidR="00921810" w:rsidRDefault="00921810" w:rsidP="002A50EB">
      <w:pPr>
        <w:rPr>
          <w:rFonts w:ascii="Arial" w:hAnsi="Arial" w:cs="Arial"/>
          <w:noProof/>
        </w:rPr>
      </w:pPr>
    </w:p>
    <w:p w14:paraId="76C6D311" w14:textId="1568F980" w:rsidR="00772304" w:rsidRDefault="00772304" w:rsidP="002A50EB">
      <w:pPr>
        <w:rPr>
          <w:rFonts w:ascii="Arial" w:hAnsi="Arial" w:cs="Arial"/>
          <w:noProof/>
        </w:rPr>
      </w:pPr>
    </w:p>
    <w:p w14:paraId="76C45EA3" w14:textId="77777777" w:rsidR="009F16E2" w:rsidRDefault="009F16E2" w:rsidP="002537ED">
      <w:pPr>
        <w:jc w:val="both"/>
        <w:rPr>
          <w:rFonts w:ascii="Arial" w:hAnsi="Arial" w:cs="Arial"/>
          <w:noProof/>
        </w:rPr>
      </w:pPr>
    </w:p>
    <w:p w14:paraId="57176B71" w14:textId="2004E4A5" w:rsidR="00921810" w:rsidRDefault="002537ED" w:rsidP="002537ED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Figura 3. Captura (Kg) mensual de pulpo café </w:t>
      </w:r>
      <w:r w:rsidRPr="00B04475">
        <w:rPr>
          <w:rFonts w:ascii="Arial" w:hAnsi="Arial" w:cs="Arial"/>
          <w:noProof/>
        </w:rPr>
        <w:t>(</w:t>
      </w:r>
      <w:r w:rsidRPr="00B04475">
        <w:rPr>
          <w:rFonts w:ascii="Arial" w:hAnsi="Arial" w:cs="Arial"/>
          <w:i/>
          <w:iCs/>
          <w:noProof/>
        </w:rPr>
        <w:t>Octopus bimaculatus</w:t>
      </w:r>
      <w:r w:rsidRPr="00B04475">
        <w:rPr>
          <w:rFonts w:ascii="Arial" w:hAnsi="Arial" w:cs="Arial"/>
          <w:noProof/>
        </w:rPr>
        <w:t>)</w:t>
      </w:r>
      <w:r>
        <w:rPr>
          <w:rFonts w:ascii="Arial" w:hAnsi="Arial" w:cs="Arial"/>
          <w:noProof/>
        </w:rPr>
        <w:t xml:space="preserve"> por sitio de pesca según reportes de bitácora electrónica de la cooperativa Buzos Orilleros de enero a mayo de 2020. Las divisiones dentro de las barras de captura representan la captura en cada uno de los viajes de pesca realizados al sitio de pesca</w:t>
      </w:r>
      <w:r w:rsidR="001B76AB">
        <w:rPr>
          <w:rFonts w:ascii="Arial" w:hAnsi="Arial" w:cs="Arial"/>
          <w:noProof/>
        </w:rPr>
        <w:t>.</w:t>
      </w:r>
    </w:p>
    <w:p w14:paraId="02569503" w14:textId="45C2A1C7" w:rsidR="00772304" w:rsidRDefault="00772304" w:rsidP="00111D1C">
      <w:pPr>
        <w:tabs>
          <w:tab w:val="left" w:pos="5835"/>
        </w:tabs>
        <w:rPr>
          <w:rFonts w:ascii="Arial" w:hAnsi="Arial" w:cs="Arial"/>
          <w:noProof/>
        </w:rPr>
      </w:pPr>
    </w:p>
    <w:p w14:paraId="6BE109C2" w14:textId="54063A43" w:rsidR="006051DB" w:rsidRPr="000631CA" w:rsidRDefault="007706A4" w:rsidP="000631CA">
      <w:pPr>
        <w:pStyle w:val="Titulos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0B3578">
        <w:rPr>
          <w:rFonts w:ascii="Arial" w:hAnsi="Arial" w:cs="Arial"/>
          <w:noProof/>
          <w:sz w:val="24"/>
          <w:szCs w:val="24"/>
        </w:rPr>
        <w:t>Producción Cooperativa Buzos de Bahía</w:t>
      </w:r>
    </w:p>
    <w:p w14:paraId="49D224CD" w14:textId="785F16A1" w:rsidR="000B3578" w:rsidRDefault="000B3578" w:rsidP="000B3578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 información de la pesquería de pulpo realizada por la cooperativa Buzos de Bahía se obt</w:t>
      </w:r>
      <w:r w:rsidR="000631CA">
        <w:rPr>
          <w:rFonts w:ascii="Arial" w:hAnsi="Arial" w:cs="Arial"/>
          <w:lang w:val="es-MX"/>
        </w:rPr>
        <w:t>uvo</w:t>
      </w:r>
      <w:r>
        <w:rPr>
          <w:rFonts w:ascii="Arial" w:hAnsi="Arial" w:cs="Arial"/>
          <w:lang w:val="es-MX"/>
        </w:rPr>
        <w:t xml:space="preserve"> a partir de libretas de producción, que son utilizadas para fines administrativos dentro de la cooperativa y que están restringidos a registrar el nombre del recurso y su captura por día.</w:t>
      </w:r>
    </w:p>
    <w:p w14:paraId="0500086E" w14:textId="70C27FBD" w:rsidR="00655967" w:rsidRDefault="000B3578" w:rsidP="00655967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captura de pulpo sp. registrada durante los meses de enero a junio de 2020, oscila entre los 3000-5000 kg mensuales. En abril se registró una disminución hasta 422 kg producto de una disminución en el esfuerzo de pesca, con un registro de 9 viajes en </w:t>
      </w:r>
      <w:r w:rsidR="00655967">
        <w:rPr>
          <w:rFonts w:ascii="Arial" w:hAnsi="Arial" w:cs="Arial"/>
          <w:lang w:val="es-MX"/>
        </w:rPr>
        <w:t>el mes</w:t>
      </w:r>
      <w:r>
        <w:rPr>
          <w:rFonts w:ascii="Arial" w:hAnsi="Arial" w:cs="Arial"/>
          <w:lang w:val="es-MX"/>
        </w:rPr>
        <w:t xml:space="preserve">. A partir de mayo de tiene un incremento en el número de viajes de pesca a 130 viajes realizados y una captura de </w:t>
      </w:r>
      <w:r w:rsidRPr="000B3578">
        <w:rPr>
          <w:rFonts w:ascii="Arial" w:hAnsi="Arial" w:cs="Arial"/>
          <w:lang w:val="es-MX"/>
        </w:rPr>
        <w:t>7,783.50</w:t>
      </w:r>
      <w:r>
        <w:rPr>
          <w:rFonts w:ascii="Arial" w:hAnsi="Arial" w:cs="Arial"/>
          <w:lang w:val="es-MX"/>
        </w:rPr>
        <w:t xml:space="preserve"> Kg</w:t>
      </w:r>
      <w:r w:rsidR="000631CA">
        <w:rPr>
          <w:rFonts w:ascii="Arial" w:hAnsi="Arial" w:cs="Arial"/>
          <w:lang w:val="es-MX"/>
        </w:rPr>
        <w:t xml:space="preserve"> (Fig. 4)</w:t>
      </w:r>
      <w:r>
        <w:rPr>
          <w:rFonts w:ascii="Arial" w:hAnsi="Arial" w:cs="Arial"/>
          <w:lang w:val="es-MX"/>
        </w:rPr>
        <w:t>.</w:t>
      </w:r>
    </w:p>
    <w:p w14:paraId="6F62E175" w14:textId="1F7E3D40" w:rsidR="006E0A1F" w:rsidRDefault="000631CA" w:rsidP="00655967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 CPUE mensual no presenta grandes variaciones</w:t>
      </w:r>
      <w:r w:rsidR="006E0A1F">
        <w:rPr>
          <w:rFonts w:ascii="Arial" w:hAnsi="Arial" w:cs="Arial"/>
          <w:lang w:val="es-MX"/>
        </w:rPr>
        <w:t>, inclusive presentó un ligero incremento a partir de marzo, oscilando entre los 46-59 kg/viaje de pesca a diferencia de enero y febrero con 31-36 Kg/ viaje de pesca respectivamente (Fig. 5).</w:t>
      </w:r>
    </w:p>
    <w:p w14:paraId="33403C1B" w14:textId="0C77EA44" w:rsidR="006051DB" w:rsidRPr="006051DB" w:rsidRDefault="006051DB" w:rsidP="00655967">
      <w:pPr>
        <w:spacing w:line="360" w:lineRule="auto"/>
        <w:jc w:val="both"/>
        <w:rPr>
          <w:rFonts w:ascii="Arial" w:hAnsi="Arial" w:cs="Arial"/>
          <w:lang w:val="es-MX"/>
        </w:rPr>
      </w:pPr>
      <w:r w:rsidRPr="006051D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C550F20" wp14:editId="56C52D67">
            <wp:simplePos x="0" y="0"/>
            <wp:positionH relativeFrom="column">
              <wp:posOffset>534256</wp:posOffset>
            </wp:positionH>
            <wp:positionV relativeFrom="paragraph">
              <wp:posOffset>157122</wp:posOffset>
            </wp:positionV>
            <wp:extent cx="3924000" cy="2880000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EAF8D" w14:textId="77777777" w:rsidR="006051DB" w:rsidRPr="006051DB" w:rsidRDefault="006051DB" w:rsidP="006051DB">
      <w:pPr>
        <w:rPr>
          <w:rFonts w:ascii="Arial" w:hAnsi="Arial" w:cs="Arial"/>
          <w:lang w:val="es-MX"/>
        </w:rPr>
      </w:pPr>
    </w:p>
    <w:p w14:paraId="5FB18299" w14:textId="77777777" w:rsidR="006051DB" w:rsidRPr="006051DB" w:rsidRDefault="006051DB" w:rsidP="006051DB">
      <w:pPr>
        <w:rPr>
          <w:rFonts w:ascii="Arial" w:hAnsi="Arial" w:cs="Arial"/>
          <w:noProof/>
        </w:rPr>
      </w:pPr>
    </w:p>
    <w:p w14:paraId="37EC0146" w14:textId="77777777" w:rsidR="006051DB" w:rsidRPr="006051DB" w:rsidRDefault="006051DB" w:rsidP="006051DB">
      <w:pPr>
        <w:rPr>
          <w:rFonts w:ascii="Arial" w:hAnsi="Arial" w:cs="Arial"/>
          <w:noProof/>
        </w:rPr>
      </w:pPr>
    </w:p>
    <w:p w14:paraId="73F99E29" w14:textId="77777777" w:rsidR="006051DB" w:rsidRPr="006051DB" w:rsidRDefault="006051DB" w:rsidP="006051DB">
      <w:pPr>
        <w:rPr>
          <w:rFonts w:ascii="Arial" w:hAnsi="Arial" w:cs="Arial"/>
          <w:noProof/>
        </w:rPr>
      </w:pPr>
    </w:p>
    <w:p w14:paraId="4A3592E4" w14:textId="77777777" w:rsidR="006051DB" w:rsidRPr="006051DB" w:rsidRDefault="006051DB" w:rsidP="006051DB">
      <w:pPr>
        <w:rPr>
          <w:rFonts w:ascii="Arial" w:hAnsi="Arial" w:cs="Arial"/>
          <w:noProof/>
        </w:rPr>
      </w:pPr>
    </w:p>
    <w:p w14:paraId="04510262" w14:textId="77777777" w:rsidR="006051DB" w:rsidRPr="006051DB" w:rsidRDefault="006051DB" w:rsidP="006051DB">
      <w:pPr>
        <w:rPr>
          <w:rFonts w:ascii="Arial" w:hAnsi="Arial" w:cs="Arial"/>
          <w:noProof/>
        </w:rPr>
      </w:pPr>
    </w:p>
    <w:p w14:paraId="32D51D01" w14:textId="77777777" w:rsidR="006051DB" w:rsidRPr="006051DB" w:rsidRDefault="006051DB" w:rsidP="006051DB">
      <w:pPr>
        <w:rPr>
          <w:rFonts w:ascii="Arial" w:hAnsi="Arial" w:cs="Arial"/>
          <w:noProof/>
        </w:rPr>
      </w:pPr>
    </w:p>
    <w:p w14:paraId="34C67A11" w14:textId="77777777" w:rsidR="006051DB" w:rsidRPr="006051DB" w:rsidRDefault="006051DB" w:rsidP="006051DB">
      <w:pPr>
        <w:rPr>
          <w:rFonts w:ascii="Arial" w:hAnsi="Arial" w:cs="Arial"/>
          <w:noProof/>
        </w:rPr>
      </w:pPr>
    </w:p>
    <w:p w14:paraId="3D45BBB0" w14:textId="77777777" w:rsidR="006051DB" w:rsidRPr="006051DB" w:rsidRDefault="006051DB" w:rsidP="006051DB">
      <w:pPr>
        <w:rPr>
          <w:rFonts w:ascii="Arial" w:hAnsi="Arial" w:cs="Arial"/>
          <w:noProof/>
        </w:rPr>
      </w:pPr>
    </w:p>
    <w:p w14:paraId="7D344D9C" w14:textId="77777777" w:rsidR="006051DB" w:rsidRPr="006051DB" w:rsidRDefault="006051DB" w:rsidP="006051DB">
      <w:pPr>
        <w:rPr>
          <w:rFonts w:ascii="Arial" w:hAnsi="Arial" w:cs="Arial"/>
        </w:rPr>
      </w:pPr>
    </w:p>
    <w:p w14:paraId="5A925F0B" w14:textId="2AC05CD6" w:rsidR="006051DB" w:rsidRPr="006051DB" w:rsidRDefault="006051DB" w:rsidP="006051DB">
      <w:pPr>
        <w:rPr>
          <w:rFonts w:ascii="Arial" w:hAnsi="Arial" w:cs="Arial"/>
          <w:noProof/>
        </w:rPr>
      </w:pPr>
      <w:r w:rsidRPr="006051DB">
        <w:rPr>
          <w:rFonts w:ascii="Arial" w:hAnsi="Arial" w:cs="Arial"/>
          <w:noProof/>
        </w:rPr>
        <w:t xml:space="preserve">Figura </w:t>
      </w:r>
      <w:r w:rsidR="000631CA">
        <w:rPr>
          <w:rFonts w:ascii="Arial" w:hAnsi="Arial" w:cs="Arial"/>
          <w:noProof/>
        </w:rPr>
        <w:t>4</w:t>
      </w:r>
      <w:r w:rsidRPr="006051DB">
        <w:rPr>
          <w:rFonts w:ascii="Arial" w:hAnsi="Arial" w:cs="Arial"/>
          <w:noProof/>
        </w:rPr>
        <w:t>.- Captura mensual de pulpo registrada en libretas de producción de enero a junio de 2020</w:t>
      </w:r>
      <w:r w:rsidR="00AA3612">
        <w:rPr>
          <w:rFonts w:ascii="Arial" w:hAnsi="Arial" w:cs="Arial"/>
          <w:noProof/>
        </w:rPr>
        <w:t xml:space="preserve"> por la cooperativa Buzos de Bahía</w:t>
      </w:r>
      <w:r w:rsidRPr="006051DB">
        <w:rPr>
          <w:rFonts w:ascii="Arial" w:hAnsi="Arial" w:cs="Arial"/>
          <w:noProof/>
        </w:rPr>
        <w:t xml:space="preserve">. </w:t>
      </w:r>
      <w:r w:rsidR="000B3578">
        <w:rPr>
          <w:rFonts w:ascii="Arial" w:hAnsi="Arial" w:cs="Arial"/>
          <w:noProof/>
        </w:rPr>
        <w:t>Los registros de producción de junio son cons</w:t>
      </w:r>
      <w:r w:rsidR="00E75FE8">
        <w:rPr>
          <w:rFonts w:ascii="Arial" w:hAnsi="Arial" w:cs="Arial"/>
          <w:noProof/>
        </w:rPr>
        <w:t>id</w:t>
      </w:r>
      <w:r w:rsidR="000B3578">
        <w:rPr>
          <w:rFonts w:ascii="Arial" w:hAnsi="Arial" w:cs="Arial"/>
          <w:noProof/>
        </w:rPr>
        <w:t>erados datos</w:t>
      </w:r>
      <w:r w:rsidR="00E75FE8">
        <w:rPr>
          <w:rFonts w:ascii="Arial" w:hAnsi="Arial" w:cs="Arial"/>
          <w:noProof/>
        </w:rPr>
        <w:t xml:space="preserve"> parciales.</w:t>
      </w:r>
      <w:r w:rsidR="000B3578">
        <w:rPr>
          <w:rFonts w:ascii="Arial" w:hAnsi="Arial" w:cs="Arial"/>
          <w:noProof/>
        </w:rPr>
        <w:t xml:space="preserve"> </w:t>
      </w:r>
    </w:p>
    <w:p w14:paraId="3F81D188" w14:textId="725024CC" w:rsidR="00111D1C" w:rsidRDefault="00111D1C" w:rsidP="002A50EB">
      <w:pPr>
        <w:rPr>
          <w:rFonts w:ascii="Arial" w:hAnsi="Arial" w:cs="Arial"/>
        </w:rPr>
      </w:pPr>
    </w:p>
    <w:p w14:paraId="07A09083" w14:textId="77777777" w:rsidR="00111D1C" w:rsidRPr="006051DB" w:rsidRDefault="00111D1C" w:rsidP="002A50EB">
      <w:pPr>
        <w:rPr>
          <w:rFonts w:ascii="Arial" w:hAnsi="Arial" w:cs="Arial"/>
        </w:rPr>
      </w:pPr>
    </w:p>
    <w:p w14:paraId="1C4BEFF5" w14:textId="153D3E92" w:rsidR="002E74F5" w:rsidRPr="006051DB" w:rsidRDefault="006051DB" w:rsidP="002A50EB">
      <w:pPr>
        <w:rPr>
          <w:rFonts w:ascii="Arial" w:hAnsi="Arial" w:cs="Arial"/>
          <w:noProof/>
          <w:lang w:val="es-MX"/>
        </w:rPr>
      </w:pPr>
      <w:r w:rsidRPr="006051DB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4FD43A59" wp14:editId="656BA7A6">
            <wp:simplePos x="0" y="0"/>
            <wp:positionH relativeFrom="column">
              <wp:posOffset>834887</wp:posOffset>
            </wp:positionH>
            <wp:positionV relativeFrom="paragraph">
              <wp:posOffset>147099</wp:posOffset>
            </wp:positionV>
            <wp:extent cx="3924000" cy="2880000"/>
            <wp:effectExtent l="0" t="0" r="63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1389C" w14:textId="6BF42145" w:rsidR="00760101" w:rsidRDefault="00760101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0FAD3F24" w14:textId="045C1149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5B0FE2C0" w14:textId="0B7AD9A9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02FCF02E" w14:textId="3C96C8A3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7F9BEA55" w14:textId="1B79BCE9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2850FE34" w14:textId="4634D646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740D1CE9" w14:textId="361AFC8C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445761E6" w14:textId="675382A1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09C73EAC" w14:textId="3BBBFA57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357FBBBD" w14:textId="00521D3A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0ABFD2C5" w14:textId="7C0583B7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7A9AED80" w14:textId="1E2644AD" w:rsidR="00B31839" w:rsidRDefault="00B31839" w:rsidP="000631CA">
      <w:pPr>
        <w:spacing w:after="0" w:line="27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4"/>
          <w:szCs w:val="24"/>
          <w:lang w:val="es-MX"/>
        </w:rPr>
        <w:t xml:space="preserve">Figura </w:t>
      </w:r>
      <w:r w:rsidR="000631CA">
        <w:rPr>
          <w:rFonts w:ascii="Arial" w:hAnsi="Arial" w:cs="Arial"/>
          <w:noProof/>
          <w:sz w:val="24"/>
          <w:szCs w:val="24"/>
          <w:lang w:val="es-MX"/>
        </w:rPr>
        <w:t>5</w:t>
      </w:r>
      <w:r>
        <w:rPr>
          <w:rFonts w:ascii="Arial" w:hAnsi="Arial" w:cs="Arial"/>
          <w:noProof/>
          <w:sz w:val="24"/>
          <w:szCs w:val="24"/>
          <w:lang w:val="es-MX"/>
        </w:rPr>
        <w:t>. C</w:t>
      </w:r>
      <w:r>
        <w:rPr>
          <w:rFonts w:ascii="Arial" w:hAnsi="Arial" w:cs="Arial"/>
          <w:noProof/>
        </w:rPr>
        <w:t>aptura por unidad de esfuerzo (CPUE) definida como captura en kilogramos por viajes de pesca registrados de manera mensual en libretas de producción</w:t>
      </w:r>
      <w:r w:rsidR="00AA3612">
        <w:rPr>
          <w:rFonts w:ascii="Arial" w:hAnsi="Arial" w:cs="Arial"/>
          <w:noProof/>
        </w:rPr>
        <w:t xml:space="preserve"> de la cooperativa Buzos de Bahía</w:t>
      </w:r>
      <w:r>
        <w:rPr>
          <w:rFonts w:ascii="Arial" w:hAnsi="Arial" w:cs="Arial"/>
          <w:noProof/>
        </w:rPr>
        <w:t>.</w:t>
      </w:r>
    </w:p>
    <w:p w14:paraId="6C9B8028" w14:textId="3F2454F3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</w:rPr>
      </w:pPr>
    </w:p>
    <w:p w14:paraId="6FDBC843" w14:textId="77777777" w:rsidR="000631CA" w:rsidRDefault="000631CA" w:rsidP="003361A2">
      <w:pPr>
        <w:spacing w:after="0" w:line="360" w:lineRule="auto"/>
        <w:jc w:val="both"/>
        <w:rPr>
          <w:rFonts w:ascii="Arial" w:hAnsi="Arial" w:cs="Arial"/>
          <w:noProof/>
        </w:rPr>
      </w:pPr>
    </w:p>
    <w:p w14:paraId="55666F1C" w14:textId="55C17184" w:rsidR="00B31839" w:rsidRDefault="00B31839" w:rsidP="003361A2">
      <w:pPr>
        <w:spacing w:after="0" w:line="360" w:lineRule="auto"/>
        <w:jc w:val="both"/>
        <w:rPr>
          <w:rFonts w:ascii="Arial" w:hAnsi="Arial" w:cs="Arial"/>
          <w:noProof/>
        </w:rPr>
      </w:pPr>
    </w:p>
    <w:p w14:paraId="12829770" w14:textId="73D82A31" w:rsidR="00B31839" w:rsidRPr="000631CA" w:rsidRDefault="00B31839" w:rsidP="000631CA">
      <w:pPr>
        <w:pStyle w:val="Titulos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4250AA">
        <w:rPr>
          <w:rFonts w:ascii="Arial" w:hAnsi="Arial" w:cs="Arial"/>
          <w:noProof/>
          <w:sz w:val="24"/>
          <w:szCs w:val="24"/>
        </w:rPr>
        <w:lastRenderedPageBreak/>
        <w:t>Especies asociadas a la pesquería de pulpo café</w:t>
      </w:r>
    </w:p>
    <w:p w14:paraId="6023E083" w14:textId="16C0AED8" w:rsidR="004250AA" w:rsidRDefault="00AA3612" w:rsidP="004250AA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 partir de información registrada en bitácoras electrónica </w:t>
      </w:r>
      <w:r w:rsidR="004250AA">
        <w:rPr>
          <w:rFonts w:ascii="Arial" w:hAnsi="Arial" w:cs="Arial"/>
          <w:lang w:val="es-MX"/>
        </w:rPr>
        <w:t xml:space="preserve">se identificaron </w:t>
      </w:r>
      <w:r w:rsidR="00393B6B">
        <w:rPr>
          <w:rFonts w:ascii="Arial" w:hAnsi="Arial" w:cs="Arial"/>
          <w:lang w:val="es-MX"/>
        </w:rPr>
        <w:t>5</w:t>
      </w:r>
      <w:r w:rsidR="004250AA">
        <w:rPr>
          <w:rFonts w:ascii="Arial" w:hAnsi="Arial" w:cs="Arial"/>
          <w:lang w:val="es-MX"/>
        </w:rPr>
        <w:t xml:space="preserve"> viajes de pesca</w:t>
      </w:r>
      <w:r>
        <w:rPr>
          <w:rFonts w:ascii="Arial" w:hAnsi="Arial" w:cs="Arial"/>
          <w:lang w:val="es-MX"/>
        </w:rPr>
        <w:t>, durante el periodo de enero a mayo,</w:t>
      </w:r>
      <w:r w:rsidR="004250AA">
        <w:rPr>
          <w:rFonts w:ascii="Arial" w:hAnsi="Arial" w:cs="Arial"/>
          <w:lang w:val="es-MX"/>
        </w:rPr>
        <w:t xml:space="preserve"> en los que se registraron</w:t>
      </w:r>
      <w:r w:rsidR="009B3B0A">
        <w:rPr>
          <w:rFonts w:ascii="Arial" w:hAnsi="Arial" w:cs="Arial"/>
          <w:lang w:val="es-MX"/>
        </w:rPr>
        <w:t xml:space="preserve"> </w:t>
      </w:r>
      <w:r w:rsidR="004250AA">
        <w:rPr>
          <w:rFonts w:ascii="Arial" w:hAnsi="Arial" w:cs="Arial"/>
          <w:lang w:val="es-MX"/>
        </w:rPr>
        <w:t xml:space="preserve">especies asociadas a esta pesquería, sin embargo, </w:t>
      </w:r>
      <w:r w:rsidR="009B3B0A">
        <w:rPr>
          <w:rFonts w:ascii="Arial" w:hAnsi="Arial" w:cs="Arial"/>
          <w:lang w:val="es-MX"/>
        </w:rPr>
        <w:t xml:space="preserve">tres de ellos fueron descartados ya que se determinó que el sitio y arte de pesca de estas especies fue distinto al utilizado en la captura de pulpo. </w:t>
      </w:r>
      <w:r w:rsidR="00831C19">
        <w:rPr>
          <w:rFonts w:ascii="Arial" w:hAnsi="Arial" w:cs="Arial"/>
          <w:lang w:val="es-MX"/>
        </w:rPr>
        <w:t xml:space="preserve">Únicamente en </w:t>
      </w:r>
      <w:r w:rsidR="00393B6B">
        <w:rPr>
          <w:rFonts w:ascii="Arial" w:hAnsi="Arial" w:cs="Arial"/>
          <w:lang w:val="es-MX"/>
        </w:rPr>
        <w:t>dos</w:t>
      </w:r>
      <w:r w:rsidR="00831C19">
        <w:rPr>
          <w:rFonts w:ascii="Arial" w:hAnsi="Arial" w:cs="Arial"/>
          <w:lang w:val="es-MX"/>
        </w:rPr>
        <w:t xml:space="preserve"> viajes de pesca se identificó el mismo sitio y arte de pesca, siendo </w:t>
      </w:r>
      <w:r w:rsidR="00393B6B">
        <w:rPr>
          <w:rFonts w:ascii="Arial" w:hAnsi="Arial" w:cs="Arial"/>
          <w:lang w:val="es-MX"/>
        </w:rPr>
        <w:t xml:space="preserve">el lenguado </w:t>
      </w:r>
      <w:r w:rsidR="00831C19">
        <w:rPr>
          <w:rFonts w:ascii="Arial" w:hAnsi="Arial" w:cs="Arial"/>
          <w:lang w:val="es-MX"/>
        </w:rPr>
        <w:t xml:space="preserve">la especie </w:t>
      </w:r>
      <w:r w:rsidR="00393B6B">
        <w:rPr>
          <w:rFonts w:ascii="Arial" w:hAnsi="Arial" w:cs="Arial"/>
          <w:lang w:val="es-MX"/>
        </w:rPr>
        <w:t>asociada c</w:t>
      </w:r>
      <w:r w:rsidR="00E401C6">
        <w:rPr>
          <w:rFonts w:ascii="Arial" w:hAnsi="Arial" w:cs="Arial"/>
          <w:lang w:val="es-MX"/>
        </w:rPr>
        <w:t>aptura</w:t>
      </w:r>
      <w:r w:rsidR="00393B6B">
        <w:rPr>
          <w:rFonts w:ascii="Arial" w:hAnsi="Arial" w:cs="Arial"/>
          <w:lang w:val="es-MX"/>
        </w:rPr>
        <w:t>da</w:t>
      </w:r>
      <w:r w:rsidR="00E401C6">
        <w:rPr>
          <w:rFonts w:ascii="Arial" w:hAnsi="Arial" w:cs="Arial"/>
          <w:lang w:val="es-MX"/>
        </w:rPr>
        <w:t xml:space="preserve"> en el mismo viaje de pesca.</w:t>
      </w:r>
    </w:p>
    <w:p w14:paraId="1AE5B27D" w14:textId="75E064CE" w:rsidR="00831C19" w:rsidRDefault="00393B6B" w:rsidP="004250AA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 lenguado representa</w:t>
      </w:r>
      <w:r w:rsidR="00E401C6">
        <w:rPr>
          <w:rFonts w:ascii="Arial" w:hAnsi="Arial" w:cs="Arial"/>
          <w:lang w:val="es-MX"/>
        </w:rPr>
        <w:t xml:space="preserve"> menos del 5% de la captura total de pulpo (Tabla II) por lo que </w:t>
      </w:r>
      <w:r>
        <w:rPr>
          <w:rFonts w:ascii="Arial" w:hAnsi="Arial" w:cs="Arial"/>
          <w:lang w:val="es-MX"/>
        </w:rPr>
        <w:t>es</w:t>
      </w:r>
      <w:r w:rsidR="00E401C6">
        <w:rPr>
          <w:rFonts w:ascii="Arial" w:hAnsi="Arial" w:cs="Arial"/>
          <w:lang w:val="es-MX"/>
        </w:rPr>
        <w:t xml:space="preserve"> considerad</w:t>
      </w:r>
      <w:r>
        <w:rPr>
          <w:rFonts w:ascii="Arial" w:hAnsi="Arial" w:cs="Arial"/>
          <w:lang w:val="es-MX"/>
        </w:rPr>
        <w:t>o</w:t>
      </w:r>
      <w:r w:rsidR="00E401C6">
        <w:rPr>
          <w:rFonts w:ascii="Arial" w:hAnsi="Arial" w:cs="Arial"/>
          <w:lang w:val="es-MX"/>
        </w:rPr>
        <w:t xml:space="preserve"> especie secundaria menor.</w:t>
      </w:r>
      <w:r w:rsidR="00301B0B">
        <w:rPr>
          <w:rFonts w:ascii="Arial" w:hAnsi="Arial" w:cs="Arial"/>
          <w:lang w:val="es-MX"/>
        </w:rPr>
        <w:t xml:space="preserve"> La baja incidencia de especies asociadas a la pesquería de pulpo con snorkel puede ser atribuida a la alta selectividad del arte de pesca utilizado.</w:t>
      </w:r>
    </w:p>
    <w:p w14:paraId="074C1371" w14:textId="77777777" w:rsidR="00E401C6" w:rsidRDefault="00E401C6" w:rsidP="004250AA">
      <w:pPr>
        <w:spacing w:line="360" w:lineRule="auto"/>
        <w:jc w:val="both"/>
        <w:rPr>
          <w:rFonts w:ascii="Arial" w:hAnsi="Arial" w:cs="Arial"/>
          <w:lang w:val="es-MX"/>
        </w:rPr>
      </w:pPr>
    </w:p>
    <w:p w14:paraId="2570776F" w14:textId="4CD10D3F" w:rsidR="00831C19" w:rsidRDefault="005031FE" w:rsidP="004250AA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Tabla I</w:t>
      </w:r>
      <w:r w:rsidR="00E401C6">
        <w:rPr>
          <w:rFonts w:ascii="Arial" w:hAnsi="Arial" w:cs="Arial"/>
          <w:lang w:val="es-MX"/>
        </w:rPr>
        <w:t>I</w:t>
      </w:r>
      <w:r>
        <w:rPr>
          <w:rFonts w:ascii="Arial" w:hAnsi="Arial" w:cs="Arial"/>
          <w:lang w:val="es-MX"/>
        </w:rPr>
        <w:t>. Especies asociadas a la pesquería de pulpo caf</w:t>
      </w:r>
      <w:r w:rsidR="00997FBC">
        <w:rPr>
          <w:rFonts w:ascii="Arial" w:hAnsi="Arial" w:cs="Arial"/>
          <w:lang w:val="es-MX"/>
        </w:rPr>
        <w:t>é reportado en bitácora electrónica por la Cooperativa Buzos Orilleros de enero a mayo de 2020.</w:t>
      </w:r>
    </w:p>
    <w:tbl>
      <w:tblPr>
        <w:tblStyle w:val="Tablaconcuadrcula7concolores"/>
        <w:tblW w:w="9158" w:type="dxa"/>
        <w:tblInd w:w="-142" w:type="dxa"/>
        <w:tblLook w:val="04A0" w:firstRow="1" w:lastRow="0" w:firstColumn="1" w:lastColumn="0" w:noHBand="0" w:noVBand="1"/>
      </w:tblPr>
      <w:tblGrid>
        <w:gridCol w:w="1936"/>
        <w:gridCol w:w="2293"/>
        <w:gridCol w:w="1553"/>
        <w:gridCol w:w="1684"/>
        <w:gridCol w:w="1692"/>
      </w:tblGrid>
      <w:tr w:rsidR="00E267F1" w14:paraId="7EB4FC8C" w14:textId="77777777" w:rsidTr="00E267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D080" w14:textId="6CF1D329" w:rsidR="00E267F1" w:rsidRDefault="00E267F1" w:rsidP="00E267F1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Nombre común</w:t>
            </w:r>
          </w:p>
        </w:tc>
        <w:tc>
          <w:tcPr>
            <w:tcW w:w="2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95B8" w14:textId="66C60D96" w:rsidR="00E267F1" w:rsidRDefault="00E267F1" w:rsidP="00E267F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Nombre científico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77CD" w14:textId="5D6C37C0" w:rsidR="00E267F1" w:rsidRDefault="00E267F1" w:rsidP="00E267F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Captura (Kg)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73CF" w14:textId="2BF18701" w:rsidR="00E267F1" w:rsidRDefault="00E267F1" w:rsidP="00E267F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% de captura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EA03" w14:textId="15D1B2A1" w:rsidR="00E267F1" w:rsidRDefault="00E267F1" w:rsidP="00E267F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Arte de pesca</w:t>
            </w:r>
          </w:p>
        </w:tc>
      </w:tr>
      <w:tr w:rsidR="00E267F1" w14:paraId="7677CC86" w14:textId="77777777" w:rsidTr="00E267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tcBorders>
              <w:top w:val="single" w:sz="4" w:space="0" w:color="auto"/>
            </w:tcBorders>
          </w:tcPr>
          <w:p w14:paraId="00498F9C" w14:textId="77C72110" w:rsidR="00E267F1" w:rsidRDefault="00E267F1" w:rsidP="00E267F1">
            <w:pPr>
              <w:spacing w:line="36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Pulpo café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116F3D1" w14:textId="78ADA3FF" w:rsidR="00E267F1" w:rsidRPr="00E401C6" w:rsidRDefault="00E267F1" w:rsidP="00E267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lang w:val="es-MX"/>
              </w:rPr>
            </w:pPr>
            <w:r w:rsidRPr="00E401C6">
              <w:rPr>
                <w:rFonts w:ascii="Arial" w:hAnsi="Arial" w:cs="Arial"/>
                <w:i/>
                <w:iCs/>
                <w:lang w:val="es-MX"/>
              </w:rPr>
              <w:t>Octopus bimaculatus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946FD9" w14:textId="3CCA2BE7" w:rsidR="00E267F1" w:rsidRDefault="00E267F1" w:rsidP="00E267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1988</w:t>
            </w:r>
          </w:p>
        </w:tc>
        <w:tc>
          <w:tcPr>
            <w:tcW w:w="168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158461B" w14:textId="7E912B9A" w:rsidR="00E267F1" w:rsidRDefault="00E267F1" w:rsidP="00E267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5031FE">
              <w:rPr>
                <w:rFonts w:ascii="Arial" w:hAnsi="Arial" w:cs="Arial"/>
                <w:lang w:val="es-MX"/>
              </w:rPr>
              <w:t>99.</w:t>
            </w:r>
            <w:r w:rsidR="00393B6B">
              <w:rPr>
                <w:rFonts w:ascii="Arial" w:hAnsi="Arial" w:cs="Arial"/>
                <w:lang w:val="es-MX"/>
              </w:rPr>
              <w:t>7</w:t>
            </w:r>
          </w:p>
        </w:tc>
        <w:tc>
          <w:tcPr>
            <w:tcW w:w="169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1938E4E" w14:textId="2F9CD6C6" w:rsidR="00E267F1" w:rsidRDefault="00E267F1" w:rsidP="00E267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Snorkel</w:t>
            </w:r>
          </w:p>
        </w:tc>
      </w:tr>
      <w:tr w:rsidR="00E267F1" w14:paraId="7AAD00F6" w14:textId="77777777" w:rsidTr="00301B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</w:tcPr>
          <w:p w14:paraId="6CEE3440" w14:textId="62B0EBDF" w:rsidR="00E267F1" w:rsidRDefault="00E267F1" w:rsidP="00E267F1">
            <w:pPr>
              <w:spacing w:line="360" w:lineRule="auto"/>
              <w:rPr>
                <w:rFonts w:ascii="Arial" w:hAnsi="Arial" w:cs="Arial"/>
                <w:lang w:val="es-MX"/>
              </w:rPr>
            </w:pPr>
            <w:commentRangeStart w:id="1"/>
            <w:r>
              <w:rPr>
                <w:rFonts w:ascii="Arial" w:hAnsi="Arial" w:cs="Arial"/>
                <w:lang w:val="es-MX"/>
              </w:rPr>
              <w:t>Lenguado</w:t>
            </w:r>
            <w:commentRangeEnd w:id="1"/>
            <w:r w:rsidR="00AA3612">
              <w:rPr>
                <w:rStyle w:val="Refdecomentario"/>
                <w:i w:val="0"/>
                <w:iCs w:val="0"/>
                <w:color w:val="auto"/>
              </w:rPr>
              <w:commentReference w:id="1"/>
            </w:r>
          </w:p>
        </w:tc>
        <w:tc>
          <w:tcPr>
            <w:tcW w:w="2293" w:type="dxa"/>
          </w:tcPr>
          <w:p w14:paraId="095779F5" w14:textId="69261EFF" w:rsidR="00E267F1" w:rsidRDefault="00E267F1" w:rsidP="00E267F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bookmarkStart w:id="2" w:name="_Hlk51664174"/>
            <w:r w:rsidRPr="00E401C6">
              <w:rPr>
                <w:rFonts w:ascii="Arial" w:hAnsi="Arial" w:cs="Arial"/>
                <w:i/>
                <w:iCs/>
                <w:lang w:val="es-MX"/>
              </w:rPr>
              <w:t>Paralichthys</w:t>
            </w:r>
            <w:r>
              <w:rPr>
                <w:rFonts w:ascii="Arial" w:hAnsi="Arial" w:cs="Arial"/>
                <w:lang w:val="es-MX"/>
              </w:rPr>
              <w:t xml:space="preserve"> sp</w:t>
            </w:r>
            <w:bookmarkEnd w:id="2"/>
          </w:p>
        </w:tc>
        <w:tc>
          <w:tcPr>
            <w:tcW w:w="1553" w:type="dxa"/>
          </w:tcPr>
          <w:p w14:paraId="7BEE6578" w14:textId="79DBF98D" w:rsidR="00E267F1" w:rsidRDefault="00E267F1" w:rsidP="00E267F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5031FE">
              <w:rPr>
                <w:rFonts w:ascii="Arial" w:hAnsi="Arial" w:cs="Arial"/>
                <w:lang w:val="es-MX"/>
              </w:rPr>
              <w:t>6</w:t>
            </w:r>
          </w:p>
        </w:tc>
        <w:tc>
          <w:tcPr>
            <w:tcW w:w="1684" w:type="dxa"/>
          </w:tcPr>
          <w:p w14:paraId="71C04CF6" w14:textId="6B93D21C" w:rsidR="00E267F1" w:rsidRDefault="00E267F1" w:rsidP="00E267F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5031FE">
              <w:rPr>
                <w:rFonts w:ascii="Arial" w:hAnsi="Arial" w:cs="Arial"/>
                <w:lang w:val="es-MX"/>
              </w:rPr>
              <w:t>0.</w:t>
            </w:r>
            <w:r w:rsidR="00393B6B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1692" w:type="dxa"/>
          </w:tcPr>
          <w:p w14:paraId="03B7B903" w14:textId="1D7A2564" w:rsidR="00E267F1" w:rsidRDefault="00E267F1" w:rsidP="00E267F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Snorkel</w:t>
            </w:r>
          </w:p>
        </w:tc>
      </w:tr>
      <w:tr w:rsidR="00E267F1" w14:paraId="793FBF62" w14:textId="77777777" w:rsidTr="00301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6" w:type="dxa"/>
            <w:tcBorders>
              <w:top w:val="single" w:sz="4" w:space="0" w:color="auto"/>
              <w:bottom w:val="single" w:sz="4" w:space="0" w:color="auto"/>
            </w:tcBorders>
          </w:tcPr>
          <w:p w14:paraId="25B8BD65" w14:textId="2E4EAF47" w:rsidR="00E267F1" w:rsidRPr="00301B0B" w:rsidRDefault="00E267F1" w:rsidP="00E267F1">
            <w:pPr>
              <w:spacing w:line="360" w:lineRule="auto"/>
              <w:rPr>
                <w:rFonts w:ascii="Arial" w:hAnsi="Arial" w:cs="Arial"/>
                <w:b/>
                <w:bCs/>
                <w:lang w:val="es-MX"/>
              </w:rPr>
            </w:pPr>
            <w:r w:rsidRPr="00301B0B">
              <w:rPr>
                <w:rFonts w:ascii="Arial" w:hAnsi="Arial" w:cs="Arial"/>
                <w:b/>
                <w:bCs/>
                <w:lang w:val="es-MX"/>
              </w:rPr>
              <w:t>TOTAL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3B4683BD" w14:textId="77777777" w:rsidR="00E267F1" w:rsidRPr="00301B0B" w:rsidRDefault="00E267F1" w:rsidP="00E267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lang w:val="es-MX"/>
              </w:rPr>
            </w:pPr>
          </w:p>
        </w:tc>
        <w:tc>
          <w:tcPr>
            <w:tcW w:w="1553" w:type="dxa"/>
            <w:shd w:val="clear" w:color="auto" w:fill="D9D9D9" w:themeFill="background1" w:themeFillShade="D9"/>
          </w:tcPr>
          <w:p w14:paraId="1B38BE68" w14:textId="12F0A620" w:rsidR="00E267F1" w:rsidRPr="00301B0B" w:rsidRDefault="00E267F1" w:rsidP="00E267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301B0B">
              <w:rPr>
                <w:rFonts w:ascii="Arial" w:hAnsi="Arial" w:cs="Arial"/>
                <w:b/>
                <w:bCs/>
                <w:lang w:val="es-MX"/>
              </w:rPr>
              <w:t>1995</w:t>
            </w:r>
          </w:p>
        </w:tc>
        <w:tc>
          <w:tcPr>
            <w:tcW w:w="1684" w:type="dxa"/>
            <w:shd w:val="clear" w:color="auto" w:fill="D9D9D9" w:themeFill="background1" w:themeFillShade="D9"/>
          </w:tcPr>
          <w:p w14:paraId="67D81999" w14:textId="21760E20" w:rsidR="00E267F1" w:rsidRPr="00301B0B" w:rsidRDefault="00E267F1" w:rsidP="00E267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lang w:val="es-MX"/>
              </w:rPr>
            </w:pPr>
            <w:r w:rsidRPr="00301B0B">
              <w:rPr>
                <w:rFonts w:ascii="Arial" w:hAnsi="Arial" w:cs="Arial"/>
                <w:b/>
                <w:bCs/>
                <w:lang w:val="es-MX"/>
              </w:rPr>
              <w:t>100</w:t>
            </w:r>
          </w:p>
        </w:tc>
        <w:tc>
          <w:tcPr>
            <w:tcW w:w="1692" w:type="dxa"/>
            <w:shd w:val="clear" w:color="auto" w:fill="D9D9D9" w:themeFill="background1" w:themeFillShade="D9"/>
          </w:tcPr>
          <w:p w14:paraId="6AED5FF7" w14:textId="518F7613" w:rsidR="00E267F1" w:rsidRDefault="00E267F1" w:rsidP="00E267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</w:p>
        </w:tc>
      </w:tr>
    </w:tbl>
    <w:p w14:paraId="08C475AE" w14:textId="77777777" w:rsidR="00831C19" w:rsidRDefault="00831C19" w:rsidP="004250AA">
      <w:pPr>
        <w:spacing w:line="360" w:lineRule="auto"/>
        <w:jc w:val="both"/>
        <w:rPr>
          <w:rFonts w:ascii="Arial" w:hAnsi="Arial" w:cs="Arial"/>
          <w:lang w:val="es-MX"/>
        </w:rPr>
      </w:pPr>
    </w:p>
    <w:p w14:paraId="71AD46FC" w14:textId="0817783C" w:rsidR="00B31839" w:rsidRDefault="00C56CD2" w:rsidP="00393B6B">
      <w:pPr>
        <w:pStyle w:val="Titulos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Especies </w:t>
      </w:r>
      <w:r w:rsidR="00393B6B" w:rsidRPr="00393B6B">
        <w:rPr>
          <w:rFonts w:ascii="Arial" w:hAnsi="Arial" w:cs="Arial"/>
          <w:noProof/>
          <w:sz w:val="24"/>
          <w:szCs w:val="24"/>
        </w:rPr>
        <w:t xml:space="preserve">amenazadas, protegidas o en peligro de extinción </w:t>
      </w:r>
      <w:r w:rsidR="00393B6B">
        <w:rPr>
          <w:rFonts w:ascii="Arial" w:hAnsi="Arial" w:cs="Arial"/>
          <w:noProof/>
          <w:sz w:val="24"/>
          <w:szCs w:val="24"/>
        </w:rPr>
        <w:t>(</w:t>
      </w:r>
      <w:r>
        <w:rPr>
          <w:rFonts w:ascii="Arial" w:hAnsi="Arial" w:cs="Arial"/>
          <w:noProof/>
          <w:sz w:val="24"/>
          <w:szCs w:val="24"/>
        </w:rPr>
        <w:t>ETP</w:t>
      </w:r>
      <w:r w:rsidR="00393B6B">
        <w:rPr>
          <w:rFonts w:ascii="Arial" w:hAnsi="Arial" w:cs="Arial"/>
          <w:noProof/>
          <w:sz w:val="24"/>
          <w:szCs w:val="24"/>
        </w:rPr>
        <w:t>)</w:t>
      </w:r>
    </w:p>
    <w:p w14:paraId="430F0BF6" w14:textId="4302C5A3" w:rsidR="00C56CD2" w:rsidRDefault="00C56CD2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val="es-MX"/>
        </w:rPr>
        <w:t>El snorkel como arte de pesca utilizado en la captura de pulpo no presenta interacción diercta con otras especies, por lo que es considerado altam</w:t>
      </w:r>
      <w:r w:rsidR="00393B6B">
        <w:rPr>
          <w:rFonts w:ascii="Arial" w:hAnsi="Arial" w:cs="Arial"/>
          <w:noProof/>
          <w:sz w:val="24"/>
          <w:szCs w:val="24"/>
          <w:lang w:val="es-MX"/>
        </w:rPr>
        <w:t>en</w:t>
      </w:r>
      <w:r>
        <w:rPr>
          <w:rFonts w:ascii="Arial" w:hAnsi="Arial" w:cs="Arial"/>
          <w:noProof/>
          <w:sz w:val="24"/>
          <w:szCs w:val="24"/>
          <w:lang w:val="es-MX"/>
        </w:rPr>
        <w:t>te selectivo, si</w:t>
      </w:r>
      <w:r w:rsidR="00393B6B">
        <w:rPr>
          <w:rFonts w:ascii="Arial" w:hAnsi="Arial" w:cs="Arial"/>
          <w:noProof/>
          <w:sz w:val="24"/>
          <w:szCs w:val="24"/>
          <w:lang w:val="es-MX"/>
        </w:rPr>
        <w:t>n</w:t>
      </w:r>
      <w:r>
        <w:rPr>
          <w:rFonts w:ascii="Arial" w:hAnsi="Arial" w:cs="Arial"/>
          <w:noProof/>
          <w:sz w:val="24"/>
          <w:szCs w:val="24"/>
          <w:lang w:val="es-MX"/>
        </w:rPr>
        <w:t xml:space="preserve"> emb</w:t>
      </w:r>
      <w:r w:rsidR="00393B6B">
        <w:rPr>
          <w:rFonts w:ascii="Arial" w:hAnsi="Arial" w:cs="Arial"/>
          <w:noProof/>
          <w:sz w:val="24"/>
          <w:szCs w:val="24"/>
          <w:lang w:val="es-MX"/>
        </w:rPr>
        <w:t>argo,</w:t>
      </w:r>
      <w:r>
        <w:rPr>
          <w:rFonts w:ascii="Arial" w:hAnsi="Arial" w:cs="Arial"/>
          <w:noProof/>
          <w:sz w:val="24"/>
          <w:szCs w:val="24"/>
          <w:lang w:val="es-MX"/>
        </w:rPr>
        <w:t xml:space="preserve"> se tiene un registro en bitácora electrónica de almeja burra (</w:t>
      </w:r>
      <w:r w:rsidRPr="00E401C6">
        <w:rPr>
          <w:rFonts w:ascii="Arial" w:hAnsi="Arial" w:cs="Arial"/>
          <w:i/>
          <w:iCs/>
          <w:lang w:val="es-MX"/>
        </w:rPr>
        <w:t>Spondylus calcifer</w:t>
      </w:r>
      <w:r>
        <w:rPr>
          <w:rFonts w:ascii="Arial" w:hAnsi="Arial" w:cs="Arial"/>
          <w:i/>
          <w:iCs/>
          <w:lang w:val="es-MX"/>
        </w:rPr>
        <w:t>)</w:t>
      </w:r>
      <w:r w:rsidR="00393B6B">
        <w:rPr>
          <w:rFonts w:ascii="Arial" w:hAnsi="Arial" w:cs="Arial"/>
          <w:i/>
          <w:iCs/>
          <w:lang w:val="es-MX"/>
        </w:rPr>
        <w:t xml:space="preserve"> </w:t>
      </w:r>
      <w:r w:rsidR="00393B6B" w:rsidRPr="00393B6B">
        <w:rPr>
          <w:rFonts w:ascii="Arial" w:hAnsi="Arial" w:cs="Arial"/>
          <w:lang w:val="es-MX"/>
        </w:rPr>
        <w:t>(</w:t>
      </w:r>
      <w:r w:rsidR="00393B6B">
        <w:rPr>
          <w:rFonts w:ascii="Arial" w:hAnsi="Arial" w:cs="Arial"/>
          <w:lang w:val="es-MX"/>
        </w:rPr>
        <w:t>Tabla III</w:t>
      </w:r>
      <w:r w:rsidR="00393B6B" w:rsidRPr="00393B6B">
        <w:rPr>
          <w:rFonts w:ascii="Arial" w:hAnsi="Arial" w:cs="Arial"/>
          <w:lang w:val="es-MX"/>
        </w:rPr>
        <w:t>)</w:t>
      </w:r>
      <w:r w:rsidR="00393B6B">
        <w:rPr>
          <w:rFonts w:ascii="Arial" w:hAnsi="Arial" w:cs="Arial"/>
          <w:i/>
          <w:iCs/>
          <w:lang w:val="es-MX"/>
        </w:rPr>
        <w:t xml:space="preserve"> </w:t>
      </w:r>
      <w:r w:rsidR="00393B6B" w:rsidRPr="002305E1">
        <w:rPr>
          <w:rFonts w:ascii="Arial" w:hAnsi="Arial" w:cs="Arial"/>
          <w:noProof/>
          <w:sz w:val="24"/>
          <w:szCs w:val="24"/>
          <w:lang w:val="es-MX"/>
        </w:rPr>
        <w:t>asociada a la pesquería de pulpo; esta especie se encuentra listada en la</w:t>
      </w:r>
      <w:r w:rsidR="00393B6B" w:rsidRPr="00044677">
        <w:rPr>
          <w:rFonts w:ascii="Arial" w:hAnsi="Arial" w:cs="Arial"/>
          <w:noProof/>
          <w:sz w:val="24"/>
          <w:szCs w:val="24"/>
          <w:lang w:val="es-MX"/>
        </w:rPr>
        <w:t xml:space="preserve"> NOM-059-SEMARNAT-2010.</w:t>
      </w:r>
    </w:p>
    <w:p w14:paraId="58FB7BE4" w14:textId="42CCBADC" w:rsidR="00393B6B" w:rsidRDefault="00393B6B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43296C61" w14:textId="5C64D069" w:rsidR="00393B6B" w:rsidRDefault="00393B6B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val="es-MX"/>
        </w:rPr>
        <w:t>Tabla III.- E</w:t>
      </w:r>
      <w:r w:rsidRPr="00393B6B">
        <w:rPr>
          <w:rFonts w:ascii="Arial" w:hAnsi="Arial" w:cs="Arial"/>
          <w:noProof/>
          <w:sz w:val="24"/>
          <w:szCs w:val="24"/>
          <w:lang w:val="es-MX"/>
        </w:rPr>
        <w:t>species amenazadas, protegidas o en peligro de extinción (ETP)</w:t>
      </w:r>
      <w:r>
        <w:rPr>
          <w:rFonts w:ascii="Arial" w:hAnsi="Arial" w:cs="Arial"/>
          <w:noProof/>
          <w:sz w:val="24"/>
          <w:szCs w:val="24"/>
          <w:lang w:val="es-MX"/>
        </w:rPr>
        <w:t xml:space="preserve"> asociadas a la pesquería de pulpo según reportes de bitácora electrónica realizados por la cooperativa Buzos Orilleros en el periodo de enero a mayo de 2020.</w:t>
      </w:r>
    </w:p>
    <w:tbl>
      <w:tblPr>
        <w:tblStyle w:val="Tablaconcuadrcula7concolores"/>
        <w:tblW w:w="9158" w:type="dxa"/>
        <w:tblInd w:w="-142" w:type="dxa"/>
        <w:tblLook w:val="04A0" w:firstRow="1" w:lastRow="0" w:firstColumn="1" w:lastColumn="0" w:noHBand="0" w:noVBand="1"/>
      </w:tblPr>
      <w:tblGrid>
        <w:gridCol w:w="1935"/>
        <w:gridCol w:w="2291"/>
        <w:gridCol w:w="1552"/>
        <w:gridCol w:w="1691"/>
        <w:gridCol w:w="1689"/>
      </w:tblGrid>
      <w:tr w:rsidR="00C56CD2" w14:paraId="5AEA1408" w14:textId="694C922F" w:rsidTr="00C56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4CA5" w14:textId="77777777" w:rsidR="00C56CD2" w:rsidRDefault="00C56CD2" w:rsidP="006B3EB5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Nombre común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0692" w14:textId="77777777" w:rsidR="00C56CD2" w:rsidRDefault="00C56CD2" w:rsidP="006B3EB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Nombre científico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E476" w14:textId="77777777" w:rsidR="00C56CD2" w:rsidRDefault="00C56CD2" w:rsidP="006B3EB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Captura (Kg)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1AFD" w14:textId="77777777" w:rsidR="00C56CD2" w:rsidRDefault="00C56CD2" w:rsidP="006B3EB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Arte de pesca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FAD4" w14:textId="0AF8A4BF" w:rsidR="00C56CD2" w:rsidRDefault="00C56CD2" w:rsidP="006B3EB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Clasificación </w:t>
            </w:r>
          </w:p>
        </w:tc>
      </w:tr>
      <w:tr w:rsidR="00C56CD2" w14:paraId="51AB1F17" w14:textId="09F3641F" w:rsidTr="00C56C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5" w:type="dxa"/>
            <w:tcBorders>
              <w:bottom w:val="single" w:sz="4" w:space="0" w:color="auto"/>
            </w:tcBorders>
          </w:tcPr>
          <w:p w14:paraId="7D170F5B" w14:textId="77777777" w:rsidR="00C56CD2" w:rsidRDefault="00C56CD2" w:rsidP="006B3EB5">
            <w:pPr>
              <w:spacing w:line="36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Almeja burra</w:t>
            </w:r>
          </w:p>
        </w:tc>
        <w:tc>
          <w:tcPr>
            <w:tcW w:w="2291" w:type="dxa"/>
            <w:shd w:val="clear" w:color="auto" w:fill="D9D9D9" w:themeFill="background1" w:themeFillShade="D9"/>
          </w:tcPr>
          <w:p w14:paraId="78B510F0" w14:textId="77777777" w:rsidR="00C56CD2" w:rsidRPr="00E401C6" w:rsidRDefault="00C56CD2" w:rsidP="006B3EB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lang w:val="es-MX"/>
              </w:rPr>
            </w:pPr>
            <w:r w:rsidRPr="00E401C6">
              <w:rPr>
                <w:rFonts w:ascii="Arial" w:hAnsi="Arial" w:cs="Arial"/>
                <w:i/>
                <w:iCs/>
                <w:lang w:val="es-MX"/>
              </w:rPr>
              <w:t>Spondylus calcifer</w:t>
            </w:r>
          </w:p>
        </w:tc>
        <w:tc>
          <w:tcPr>
            <w:tcW w:w="1552" w:type="dxa"/>
            <w:shd w:val="clear" w:color="auto" w:fill="D9D9D9" w:themeFill="background1" w:themeFillShade="D9"/>
          </w:tcPr>
          <w:p w14:paraId="5557C331" w14:textId="77777777" w:rsidR="00C56CD2" w:rsidRDefault="00C56CD2" w:rsidP="006B3EB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 w:rsidRPr="005031FE">
              <w:rPr>
                <w:rFonts w:ascii="Arial" w:hAnsi="Arial" w:cs="Arial"/>
                <w:lang w:val="es-MX"/>
              </w:rPr>
              <w:t>1</w:t>
            </w:r>
          </w:p>
        </w:tc>
        <w:tc>
          <w:tcPr>
            <w:tcW w:w="1691" w:type="dxa"/>
            <w:shd w:val="clear" w:color="auto" w:fill="D9D9D9" w:themeFill="background1" w:themeFillShade="D9"/>
          </w:tcPr>
          <w:p w14:paraId="3E2CA462" w14:textId="77777777" w:rsidR="00C56CD2" w:rsidRDefault="00C56CD2" w:rsidP="006B3EB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Snorkel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14:paraId="5954A937" w14:textId="54745C55" w:rsidR="00C56CD2" w:rsidRDefault="00C56CD2" w:rsidP="006B3EB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ETP</w:t>
            </w:r>
          </w:p>
        </w:tc>
      </w:tr>
    </w:tbl>
    <w:p w14:paraId="56310A6C" w14:textId="77777777" w:rsidR="00C56CD2" w:rsidRDefault="00C56CD2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p w14:paraId="4D1667E1" w14:textId="77777777" w:rsidR="00C56CD2" w:rsidRPr="006051DB" w:rsidRDefault="00C56CD2" w:rsidP="003361A2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val="es-MX"/>
        </w:rPr>
      </w:pPr>
    </w:p>
    <w:sectPr w:rsidR="00C56CD2" w:rsidRPr="006051DB" w:rsidSect="001F2E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María Belén Ojeda Villegas" w:date="2020-09-22T11:49:00Z" w:initials="MBOV">
    <w:p w14:paraId="1E94F565" w14:textId="4A5C743B" w:rsidR="00AA3612" w:rsidRDefault="00AA3612">
      <w:pPr>
        <w:pStyle w:val="Textocomentario"/>
      </w:pPr>
      <w:r>
        <w:rPr>
          <w:rStyle w:val="Refdecomentario"/>
        </w:rPr>
        <w:annotationRef/>
      </w:r>
      <w:r>
        <w:t>Aquí tengo duda si el lenguado puede ser considerado como especie asociada, pero como así están los registros de bitácora decidí dejarlo. De no ser considerado, únicamente habría que dejar</w:t>
      </w:r>
      <w:r w:rsidR="00405599">
        <w:t xml:space="preserve"> este apartado</w:t>
      </w:r>
      <w:r>
        <w:t xml:space="preserve"> como que no se registran especies asociadas con ese arte de pesca.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E94F56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6362" w16cex:dateUtc="2020-09-22T17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E94F565" w16cid:durableId="231463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F96C8" w14:textId="77777777" w:rsidR="00276BBB" w:rsidRDefault="00276BBB" w:rsidP="00B77908">
      <w:pPr>
        <w:spacing w:after="0" w:line="240" w:lineRule="auto"/>
      </w:pPr>
      <w:r>
        <w:separator/>
      </w:r>
    </w:p>
  </w:endnote>
  <w:endnote w:type="continuationSeparator" w:id="0">
    <w:p w14:paraId="4825C175" w14:textId="77777777" w:rsidR="00276BBB" w:rsidRDefault="00276BBB" w:rsidP="00B77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12604" w14:textId="77777777" w:rsidR="00276BBB" w:rsidRDefault="00276BBB" w:rsidP="00B77908">
      <w:pPr>
        <w:spacing w:after="0" w:line="240" w:lineRule="auto"/>
      </w:pPr>
      <w:r>
        <w:separator/>
      </w:r>
    </w:p>
  </w:footnote>
  <w:footnote w:type="continuationSeparator" w:id="0">
    <w:p w14:paraId="483D826C" w14:textId="77777777" w:rsidR="00276BBB" w:rsidRDefault="00276BBB" w:rsidP="00B77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B071A"/>
    <w:multiLevelType w:val="hybridMultilevel"/>
    <w:tmpl w:val="9A88D94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D2DD7"/>
    <w:multiLevelType w:val="hybridMultilevel"/>
    <w:tmpl w:val="8326B7E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ía Belén Ojeda Villegas">
    <w15:presenceInfo w15:providerId="Windows Live" w15:userId="37367b80e04367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E02"/>
    <w:rsid w:val="00000470"/>
    <w:rsid w:val="00001AEE"/>
    <w:rsid w:val="00027310"/>
    <w:rsid w:val="00044677"/>
    <w:rsid w:val="00054A09"/>
    <w:rsid w:val="0006292C"/>
    <w:rsid w:val="000631CA"/>
    <w:rsid w:val="00077519"/>
    <w:rsid w:val="00096FA2"/>
    <w:rsid w:val="000A77B0"/>
    <w:rsid w:val="000B3578"/>
    <w:rsid w:val="000D73FC"/>
    <w:rsid w:val="000E4F54"/>
    <w:rsid w:val="000F4293"/>
    <w:rsid w:val="000F699E"/>
    <w:rsid w:val="00111D1C"/>
    <w:rsid w:val="00114261"/>
    <w:rsid w:val="00120E4B"/>
    <w:rsid w:val="00162268"/>
    <w:rsid w:val="00167F9F"/>
    <w:rsid w:val="00170902"/>
    <w:rsid w:val="00194414"/>
    <w:rsid w:val="001A1E02"/>
    <w:rsid w:val="001B76AB"/>
    <w:rsid w:val="001C5A79"/>
    <w:rsid w:val="001C672A"/>
    <w:rsid w:val="001F2E22"/>
    <w:rsid w:val="00211E60"/>
    <w:rsid w:val="0021265D"/>
    <w:rsid w:val="00226B57"/>
    <w:rsid w:val="002305E1"/>
    <w:rsid w:val="002326CD"/>
    <w:rsid w:val="00246C6B"/>
    <w:rsid w:val="002537ED"/>
    <w:rsid w:val="002568D5"/>
    <w:rsid w:val="00272852"/>
    <w:rsid w:val="0027548E"/>
    <w:rsid w:val="00276BBB"/>
    <w:rsid w:val="00292111"/>
    <w:rsid w:val="002A50EB"/>
    <w:rsid w:val="002A584E"/>
    <w:rsid w:val="002B29EB"/>
    <w:rsid w:val="002C6B46"/>
    <w:rsid w:val="002C7529"/>
    <w:rsid w:val="002D1EEF"/>
    <w:rsid w:val="002D4C77"/>
    <w:rsid w:val="002E74F5"/>
    <w:rsid w:val="002E7E30"/>
    <w:rsid w:val="00301B0B"/>
    <w:rsid w:val="00311CCB"/>
    <w:rsid w:val="00331CF8"/>
    <w:rsid w:val="00332249"/>
    <w:rsid w:val="003361A2"/>
    <w:rsid w:val="00375554"/>
    <w:rsid w:val="00393B6B"/>
    <w:rsid w:val="003A62CB"/>
    <w:rsid w:val="003B2477"/>
    <w:rsid w:val="003C1D9C"/>
    <w:rsid w:val="003C2E14"/>
    <w:rsid w:val="003C439A"/>
    <w:rsid w:val="003E71A7"/>
    <w:rsid w:val="003E74A1"/>
    <w:rsid w:val="003F4059"/>
    <w:rsid w:val="004008DA"/>
    <w:rsid w:val="00405599"/>
    <w:rsid w:val="0042002B"/>
    <w:rsid w:val="004250AA"/>
    <w:rsid w:val="00441D23"/>
    <w:rsid w:val="00446EFD"/>
    <w:rsid w:val="00464FEF"/>
    <w:rsid w:val="00483D61"/>
    <w:rsid w:val="004922BD"/>
    <w:rsid w:val="004B124B"/>
    <w:rsid w:val="004B3F38"/>
    <w:rsid w:val="004B68D9"/>
    <w:rsid w:val="004D4EF1"/>
    <w:rsid w:val="004E0A3F"/>
    <w:rsid w:val="004F15EF"/>
    <w:rsid w:val="004F27E4"/>
    <w:rsid w:val="005031FE"/>
    <w:rsid w:val="00507C56"/>
    <w:rsid w:val="005809F3"/>
    <w:rsid w:val="005841B4"/>
    <w:rsid w:val="005924B1"/>
    <w:rsid w:val="00592B05"/>
    <w:rsid w:val="0059570F"/>
    <w:rsid w:val="00597BB1"/>
    <w:rsid w:val="005B13C7"/>
    <w:rsid w:val="00604AE1"/>
    <w:rsid w:val="006051DB"/>
    <w:rsid w:val="00616FBE"/>
    <w:rsid w:val="00625FF4"/>
    <w:rsid w:val="00637697"/>
    <w:rsid w:val="00655967"/>
    <w:rsid w:val="00661992"/>
    <w:rsid w:val="0067101D"/>
    <w:rsid w:val="0069248B"/>
    <w:rsid w:val="006E0A1F"/>
    <w:rsid w:val="006E6EE4"/>
    <w:rsid w:val="006F1C84"/>
    <w:rsid w:val="006F4F31"/>
    <w:rsid w:val="00714F29"/>
    <w:rsid w:val="00734D91"/>
    <w:rsid w:val="00742BCD"/>
    <w:rsid w:val="00760101"/>
    <w:rsid w:val="007706A4"/>
    <w:rsid w:val="00772304"/>
    <w:rsid w:val="007B64A0"/>
    <w:rsid w:val="007C315F"/>
    <w:rsid w:val="007F0536"/>
    <w:rsid w:val="00812F2B"/>
    <w:rsid w:val="0081329E"/>
    <w:rsid w:val="00814627"/>
    <w:rsid w:val="00821DD1"/>
    <w:rsid w:val="00831C19"/>
    <w:rsid w:val="00832AB0"/>
    <w:rsid w:val="00833061"/>
    <w:rsid w:val="00835216"/>
    <w:rsid w:val="008355EA"/>
    <w:rsid w:val="00844E5B"/>
    <w:rsid w:val="00847185"/>
    <w:rsid w:val="0086093C"/>
    <w:rsid w:val="008A3677"/>
    <w:rsid w:val="008C272E"/>
    <w:rsid w:val="008D1B3B"/>
    <w:rsid w:val="008D1FAA"/>
    <w:rsid w:val="008E4BC9"/>
    <w:rsid w:val="008F5F81"/>
    <w:rsid w:val="00914031"/>
    <w:rsid w:val="009145CC"/>
    <w:rsid w:val="00921810"/>
    <w:rsid w:val="00945ABD"/>
    <w:rsid w:val="009506BA"/>
    <w:rsid w:val="009718D4"/>
    <w:rsid w:val="009810D0"/>
    <w:rsid w:val="00982280"/>
    <w:rsid w:val="00997FBC"/>
    <w:rsid w:val="009A25AF"/>
    <w:rsid w:val="009B3B0A"/>
    <w:rsid w:val="009D0F9F"/>
    <w:rsid w:val="009E669A"/>
    <w:rsid w:val="009E67D6"/>
    <w:rsid w:val="009F16E2"/>
    <w:rsid w:val="00A10740"/>
    <w:rsid w:val="00A10D1F"/>
    <w:rsid w:val="00A16A2A"/>
    <w:rsid w:val="00A30467"/>
    <w:rsid w:val="00A36061"/>
    <w:rsid w:val="00A76E6A"/>
    <w:rsid w:val="00AA3612"/>
    <w:rsid w:val="00AC2E6E"/>
    <w:rsid w:val="00AD6851"/>
    <w:rsid w:val="00AD72DA"/>
    <w:rsid w:val="00AF1FAA"/>
    <w:rsid w:val="00B0317D"/>
    <w:rsid w:val="00B04475"/>
    <w:rsid w:val="00B06997"/>
    <w:rsid w:val="00B31839"/>
    <w:rsid w:val="00B32637"/>
    <w:rsid w:val="00B34D41"/>
    <w:rsid w:val="00B444DC"/>
    <w:rsid w:val="00B57912"/>
    <w:rsid w:val="00B71259"/>
    <w:rsid w:val="00B7406D"/>
    <w:rsid w:val="00B74321"/>
    <w:rsid w:val="00B77908"/>
    <w:rsid w:val="00B82EC7"/>
    <w:rsid w:val="00BA25DD"/>
    <w:rsid w:val="00BB7E7A"/>
    <w:rsid w:val="00BD19F1"/>
    <w:rsid w:val="00BF791F"/>
    <w:rsid w:val="00C01ECE"/>
    <w:rsid w:val="00C558F8"/>
    <w:rsid w:val="00C56CD2"/>
    <w:rsid w:val="00CD7648"/>
    <w:rsid w:val="00CE5869"/>
    <w:rsid w:val="00D14417"/>
    <w:rsid w:val="00D25135"/>
    <w:rsid w:val="00D45FA9"/>
    <w:rsid w:val="00D51096"/>
    <w:rsid w:val="00D56BAE"/>
    <w:rsid w:val="00D90A1F"/>
    <w:rsid w:val="00D928FE"/>
    <w:rsid w:val="00DB151E"/>
    <w:rsid w:val="00DB5C20"/>
    <w:rsid w:val="00DC5D58"/>
    <w:rsid w:val="00DE1256"/>
    <w:rsid w:val="00DE766B"/>
    <w:rsid w:val="00E267F1"/>
    <w:rsid w:val="00E347B7"/>
    <w:rsid w:val="00E34F2C"/>
    <w:rsid w:val="00E34F93"/>
    <w:rsid w:val="00E401C6"/>
    <w:rsid w:val="00E62E80"/>
    <w:rsid w:val="00E65EED"/>
    <w:rsid w:val="00E66BAE"/>
    <w:rsid w:val="00E72DA2"/>
    <w:rsid w:val="00E75FE8"/>
    <w:rsid w:val="00EB6695"/>
    <w:rsid w:val="00EB6697"/>
    <w:rsid w:val="00EF33D8"/>
    <w:rsid w:val="00EF5A49"/>
    <w:rsid w:val="00EF6447"/>
    <w:rsid w:val="00EF6AB2"/>
    <w:rsid w:val="00F26C1D"/>
    <w:rsid w:val="00F27E16"/>
    <w:rsid w:val="00FB5026"/>
    <w:rsid w:val="00FC16F1"/>
    <w:rsid w:val="00FC3E54"/>
    <w:rsid w:val="00FE66D6"/>
    <w:rsid w:val="00FF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14E78"/>
  <w15:chartTrackingRefBased/>
  <w15:docId w15:val="{1487785F-D6F6-4095-B13F-044849CB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B7E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1D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07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41D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os">
    <w:name w:val="Titulos"/>
    <w:basedOn w:val="Ttulo1"/>
    <w:next w:val="Normal"/>
    <w:link w:val="TitulosCar"/>
    <w:qFormat/>
    <w:rsid w:val="00BB7E7A"/>
    <w:pPr>
      <w:spacing w:before="0" w:after="120" w:line="240" w:lineRule="auto"/>
    </w:pPr>
    <w:rPr>
      <w:rFonts w:ascii="HelveticaNeueLT Com 55 Roman" w:hAnsi="HelveticaNeueLT Com 55 Roman"/>
      <w:b/>
      <w:color w:val="auto"/>
      <w:sz w:val="28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BB7E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ulosCar">
    <w:name w:val="Titulos Car"/>
    <w:basedOn w:val="Ttulo1Car"/>
    <w:link w:val="Titulos"/>
    <w:rsid w:val="00BB7E7A"/>
    <w:rPr>
      <w:rFonts w:ascii="HelveticaNeueLT Com 55 Roman" w:eastAsiaTheme="majorEastAsia" w:hAnsi="HelveticaNeueLT Com 55 Roman" w:cstheme="majorBidi"/>
      <w:b/>
      <w:color w:val="2E74B5" w:themeColor="accent1" w:themeShade="BF"/>
      <w:sz w:val="28"/>
      <w:szCs w:val="32"/>
      <w:lang w:val="es-MX"/>
    </w:rPr>
  </w:style>
  <w:style w:type="paragraph" w:customStyle="1" w:styleId="Subtitulos">
    <w:name w:val="Subtitulos"/>
    <w:basedOn w:val="Ttulo2"/>
    <w:link w:val="SubtitulosCar"/>
    <w:qFormat/>
    <w:rsid w:val="00847185"/>
    <w:pPr>
      <w:spacing w:before="0" w:line="360" w:lineRule="auto"/>
      <w:jc w:val="both"/>
    </w:pPr>
    <w:rPr>
      <w:rFonts w:ascii="HelveticaNeueLT Com 55 Roman" w:hAnsi="HelveticaNeueLT Com 55 Roman"/>
      <w:b/>
      <w:color w:val="auto"/>
      <w:lang w:val="es-MX"/>
    </w:rPr>
  </w:style>
  <w:style w:type="paragraph" w:styleId="Prrafodelista">
    <w:name w:val="List Paragraph"/>
    <w:basedOn w:val="Normal"/>
    <w:uiPriority w:val="34"/>
    <w:qFormat/>
    <w:rsid w:val="00847185"/>
    <w:pPr>
      <w:ind w:left="720"/>
      <w:contextualSpacing/>
    </w:pPr>
  </w:style>
  <w:style w:type="character" w:customStyle="1" w:styleId="SubtitulosCar">
    <w:name w:val="Subtitulos Car"/>
    <w:basedOn w:val="Ttulo2Car"/>
    <w:link w:val="Subtitulos"/>
    <w:rsid w:val="00847185"/>
    <w:rPr>
      <w:rFonts w:ascii="HelveticaNeueLT Com 55 Roman" w:eastAsiaTheme="majorEastAsia" w:hAnsi="HelveticaNeueLT Com 55 Roman" w:cstheme="majorBidi"/>
      <w:b/>
      <w:color w:val="2E74B5" w:themeColor="accent1" w:themeShade="BF"/>
      <w:sz w:val="26"/>
      <w:szCs w:val="26"/>
      <w:lang w:val="es-MX"/>
    </w:rPr>
  </w:style>
  <w:style w:type="paragraph" w:customStyle="1" w:styleId="Subtitulos2">
    <w:name w:val="Subtitulos2"/>
    <w:basedOn w:val="Ttulo3"/>
    <w:link w:val="Subtitulos2Car"/>
    <w:qFormat/>
    <w:rsid w:val="00A10740"/>
    <w:pPr>
      <w:jc w:val="both"/>
    </w:pPr>
    <w:rPr>
      <w:rFonts w:ascii="HelveticaNeueLT Com 55 Roman" w:hAnsi="HelveticaNeueLT Com 55 Roman"/>
      <w:b/>
      <w:color w:val="auto"/>
      <w:lang w:val="es-MX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592B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074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ubtitulos2Car">
    <w:name w:val="Subtitulos2 Car"/>
    <w:basedOn w:val="Ttulo3Car"/>
    <w:link w:val="Subtitulos2"/>
    <w:rsid w:val="00A10740"/>
    <w:rPr>
      <w:rFonts w:ascii="HelveticaNeueLT Com 55 Roman" w:eastAsiaTheme="majorEastAsia" w:hAnsi="HelveticaNeueLT Com 55 Roman" w:cstheme="majorBidi"/>
      <w:b/>
      <w:color w:val="1F4D78" w:themeColor="accent1" w:themeShade="7F"/>
      <w:sz w:val="24"/>
      <w:szCs w:val="24"/>
      <w:lang w:val="es-MX"/>
    </w:rPr>
  </w:style>
  <w:style w:type="paragraph" w:customStyle="1" w:styleId="Piedefigura">
    <w:name w:val="Pie.de.figura"/>
    <w:basedOn w:val="Descripcin"/>
    <w:link w:val="PiedefiguraCar"/>
    <w:qFormat/>
    <w:rsid w:val="00A10D1F"/>
    <w:rPr>
      <w:rFonts w:ascii="Arial" w:hAnsi="Arial"/>
      <w:i w:val="0"/>
      <w:color w:val="000000" w:themeColor="text1"/>
      <w:sz w:val="22"/>
    </w:rPr>
  </w:style>
  <w:style w:type="character" w:customStyle="1" w:styleId="DescripcinCar">
    <w:name w:val="Descripción Car"/>
    <w:basedOn w:val="Fuentedeprrafopredeter"/>
    <w:link w:val="Descripcin"/>
    <w:uiPriority w:val="35"/>
    <w:rsid w:val="00D56BAE"/>
    <w:rPr>
      <w:i/>
      <w:iCs/>
      <w:color w:val="44546A" w:themeColor="text2"/>
      <w:sz w:val="18"/>
      <w:szCs w:val="18"/>
    </w:rPr>
  </w:style>
  <w:style w:type="character" w:customStyle="1" w:styleId="PiedefiguraCar">
    <w:name w:val="Pie.de.figura Car"/>
    <w:basedOn w:val="DescripcinCar"/>
    <w:link w:val="Piedefigura"/>
    <w:rsid w:val="00A10D1F"/>
    <w:rPr>
      <w:rFonts w:ascii="Arial" w:hAnsi="Arial"/>
      <w:i w:val="0"/>
      <w:iCs/>
      <w:color w:val="000000" w:themeColor="tex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779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7908"/>
  </w:style>
  <w:style w:type="paragraph" w:styleId="Piedepgina">
    <w:name w:val="footer"/>
    <w:basedOn w:val="Normal"/>
    <w:link w:val="PiedepginaCar"/>
    <w:uiPriority w:val="99"/>
    <w:unhideWhenUsed/>
    <w:rsid w:val="00B779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7908"/>
  </w:style>
  <w:style w:type="paragraph" w:styleId="NormalWeb">
    <w:name w:val="Normal (Web)"/>
    <w:basedOn w:val="Normal"/>
    <w:uiPriority w:val="99"/>
    <w:semiHidden/>
    <w:unhideWhenUsed/>
    <w:rsid w:val="00DE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BA2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7concolores">
    <w:name w:val="Grid Table 7 Colorful"/>
    <w:basedOn w:val="Tablanormal"/>
    <w:uiPriority w:val="52"/>
    <w:rsid w:val="00DB5C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normal3">
    <w:name w:val="Plain Table 3"/>
    <w:basedOn w:val="Tablanormal"/>
    <w:uiPriority w:val="43"/>
    <w:rsid w:val="009B3B0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A36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6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6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6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6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3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4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0745F-7392-43C5-BB2B-80E92FDA1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8</Pages>
  <Words>1254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CS</dc:creator>
  <cp:keywords/>
  <dc:description/>
  <cp:lastModifiedBy>María Belén Ojeda Villegas</cp:lastModifiedBy>
  <cp:revision>36</cp:revision>
  <dcterms:created xsi:type="dcterms:W3CDTF">2019-11-20T23:25:00Z</dcterms:created>
  <dcterms:modified xsi:type="dcterms:W3CDTF">2020-09-22T17:52:00Z</dcterms:modified>
</cp:coreProperties>
</file>