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D2" w:rsidRDefault="002516BF">
      <w:r>
        <w:t>Evaluation of discards in the Morocco small pelagic fishery</w:t>
      </w:r>
    </w:p>
    <w:p w:rsidR="00003172" w:rsidRDefault="00003172">
      <w:r>
        <w:t xml:space="preserve">Dr A. </w:t>
      </w:r>
      <w:proofErr w:type="spellStart"/>
      <w:r>
        <w:t>Faraj</w:t>
      </w:r>
      <w:proofErr w:type="spellEnd"/>
      <w:r>
        <w:t>, INRH – summary written by Jo Gascoigne</w:t>
      </w:r>
    </w:p>
    <w:p w:rsidR="002516BF" w:rsidRDefault="002516BF">
      <w:r>
        <w:t>Questions posed:</w:t>
      </w:r>
    </w:p>
    <w:p w:rsidR="002516BF" w:rsidRDefault="002516BF" w:rsidP="002516BF">
      <w:pPr>
        <w:pStyle w:val="ListParagraph"/>
        <w:numPr>
          <w:ilvl w:val="0"/>
          <w:numId w:val="1"/>
        </w:numPr>
      </w:pPr>
      <w:r>
        <w:t>Are there discards?</w:t>
      </w:r>
    </w:p>
    <w:p w:rsidR="002516BF" w:rsidRPr="00057721" w:rsidRDefault="002516BF" w:rsidP="002516BF">
      <w:pPr>
        <w:pStyle w:val="ListParagraph"/>
        <w:numPr>
          <w:ilvl w:val="0"/>
          <w:numId w:val="1"/>
        </w:numPr>
      </w:pPr>
      <w:r>
        <w:t xml:space="preserve">Which fleet generate discards? </w:t>
      </w:r>
      <w:r w:rsidRPr="00057721">
        <w:t>Possibilities: freezer-trawler fleet (10 vessels</w:t>
      </w:r>
      <w:r w:rsidR="00D72E18" w:rsidRPr="00057721">
        <w:t>, zone C</w:t>
      </w:r>
      <w:r w:rsidRPr="00057721">
        <w:t>); RSW trawler fleet (20 vessels</w:t>
      </w:r>
      <w:r w:rsidR="00D72E18" w:rsidRPr="00057721">
        <w:t>, zone C</w:t>
      </w:r>
      <w:r w:rsidRPr="00057721">
        <w:t>); coastal seine fleet (784 vessels</w:t>
      </w:r>
      <w:r w:rsidR="00D72E18" w:rsidRPr="00057721">
        <w:t>, whole coast</w:t>
      </w:r>
      <w:r w:rsidRPr="00057721">
        <w:t>)</w:t>
      </w:r>
    </w:p>
    <w:p w:rsidR="002516BF" w:rsidRDefault="002516BF" w:rsidP="002516BF">
      <w:pPr>
        <w:pStyle w:val="ListParagraph"/>
        <w:numPr>
          <w:ilvl w:val="0"/>
          <w:numId w:val="1"/>
        </w:numPr>
      </w:pPr>
      <w:r>
        <w:t>What species are discarded?</w:t>
      </w:r>
    </w:p>
    <w:p w:rsidR="002516BF" w:rsidRDefault="002516BF" w:rsidP="002516BF">
      <w:pPr>
        <w:pStyle w:val="ListParagraph"/>
        <w:numPr>
          <w:ilvl w:val="0"/>
          <w:numId w:val="1"/>
        </w:numPr>
      </w:pPr>
      <w:r>
        <w:t>What quantities are discarded and what might this mean for the populations concerned?</w:t>
      </w:r>
    </w:p>
    <w:p w:rsidR="00057721" w:rsidRDefault="00057721" w:rsidP="002516BF">
      <w:r>
        <w:t xml:space="preserve">Questions </w:t>
      </w:r>
      <w:proofErr w:type="spellStart"/>
      <w:r>
        <w:t>posées</w:t>
      </w:r>
      <w:proofErr w:type="spellEnd"/>
      <w:r>
        <w:t>:</w:t>
      </w:r>
    </w:p>
    <w:p w:rsidR="00057721" w:rsidRPr="00057721" w:rsidRDefault="00057721" w:rsidP="00057721">
      <w:pPr>
        <w:pStyle w:val="ListParagraph"/>
        <w:numPr>
          <w:ilvl w:val="0"/>
          <w:numId w:val="7"/>
        </w:numPr>
        <w:rPr>
          <w:lang w:val="fr-FR"/>
        </w:rPr>
      </w:pPr>
      <w:r w:rsidRPr="00057721">
        <w:rPr>
          <w:lang w:val="fr-FR"/>
        </w:rPr>
        <w:t>Existe-t-il des rejets?</w:t>
      </w:r>
    </w:p>
    <w:p w:rsidR="00057721" w:rsidRDefault="00057721" w:rsidP="00057721">
      <w:pPr>
        <w:pStyle w:val="ListParagraph"/>
        <w:numPr>
          <w:ilvl w:val="0"/>
          <w:numId w:val="7"/>
        </w:numPr>
        <w:rPr>
          <w:lang w:val="fr-FR"/>
        </w:rPr>
      </w:pPr>
      <w:r>
        <w:rPr>
          <w:lang w:val="fr-FR"/>
        </w:rPr>
        <w:t>De quelle</w:t>
      </w:r>
      <w:r w:rsidR="004C6B8C">
        <w:rPr>
          <w:lang w:val="fr-FR"/>
        </w:rPr>
        <w:t>s</w:t>
      </w:r>
      <w:r>
        <w:rPr>
          <w:lang w:val="fr-FR"/>
        </w:rPr>
        <w:t xml:space="preserve"> flottille</w:t>
      </w:r>
      <w:r w:rsidR="004C6B8C">
        <w:rPr>
          <w:lang w:val="fr-FR"/>
        </w:rPr>
        <w:t>s</w:t>
      </w:r>
      <w:r>
        <w:rPr>
          <w:lang w:val="fr-FR"/>
        </w:rPr>
        <w:t xml:space="preserve"> ? Il en existe trois : chalutiers congélateurs (10 unités, zone C) ; chalutiers RSW (20 unités, zone C) ; senneurs </w:t>
      </w:r>
      <w:proofErr w:type="spellStart"/>
      <w:r>
        <w:rPr>
          <w:lang w:val="fr-FR"/>
        </w:rPr>
        <w:t>cotiers</w:t>
      </w:r>
      <w:proofErr w:type="spellEnd"/>
      <w:r>
        <w:rPr>
          <w:lang w:val="fr-FR"/>
        </w:rPr>
        <w:t xml:space="preserve"> (784 unités, toutes zones)</w:t>
      </w:r>
    </w:p>
    <w:p w:rsidR="00057721" w:rsidRDefault="004C6B8C" w:rsidP="00057721">
      <w:pPr>
        <w:pStyle w:val="ListParagraph"/>
        <w:numPr>
          <w:ilvl w:val="0"/>
          <w:numId w:val="7"/>
        </w:numPr>
        <w:rPr>
          <w:lang w:val="fr-FR"/>
        </w:rPr>
      </w:pPr>
      <w:r>
        <w:rPr>
          <w:lang w:val="fr-FR"/>
        </w:rPr>
        <w:t xml:space="preserve">De quelles espèces ? </w:t>
      </w:r>
    </w:p>
    <w:p w:rsidR="004C6B8C" w:rsidRPr="004C6B8C" w:rsidRDefault="004C6B8C" w:rsidP="004C6B8C">
      <w:pPr>
        <w:pStyle w:val="ListParagraph"/>
        <w:numPr>
          <w:ilvl w:val="0"/>
          <w:numId w:val="7"/>
        </w:numPr>
        <w:rPr>
          <w:lang w:val="fr-FR"/>
        </w:rPr>
      </w:pPr>
      <w:r>
        <w:rPr>
          <w:lang w:val="fr-FR"/>
        </w:rPr>
        <w:t xml:space="preserve">Quel quantité de rejets par espèces ? et quel sont les impacts sur les populations concernées ? </w:t>
      </w:r>
    </w:p>
    <w:p w:rsidR="00D72E18" w:rsidRDefault="00D72E18" w:rsidP="002516BF">
      <w:r>
        <w:t>Activities already taken to reduce discards and protect nursery areas:</w:t>
      </w:r>
    </w:p>
    <w:p w:rsidR="00D72E18" w:rsidRDefault="00D72E18" w:rsidP="00D72E18">
      <w:pPr>
        <w:pStyle w:val="ListParagraph"/>
        <w:numPr>
          <w:ilvl w:val="0"/>
          <w:numId w:val="2"/>
        </w:numPr>
      </w:pPr>
      <w:r>
        <w:t>Trawlers must maintain minimum distance from the coast (freezer trawlers – 15 miles; RSW trawlers – 8 miles, increased from 6 in 2011)</w:t>
      </w:r>
    </w:p>
    <w:p w:rsidR="00D72E18" w:rsidRDefault="00ED4553" w:rsidP="00D72E18">
      <w:pPr>
        <w:pStyle w:val="ListParagraph"/>
        <w:numPr>
          <w:ilvl w:val="0"/>
          <w:numId w:val="2"/>
        </w:numPr>
      </w:pPr>
      <w:r>
        <w:t>Seiners must maintain minimum one-</w:t>
      </w:r>
      <w:r w:rsidR="00D72E18">
        <w:t>mile distance from the coast</w:t>
      </w:r>
      <w:r>
        <w:t xml:space="preserve"> (2015</w:t>
      </w:r>
      <w:r w:rsidR="00D72E18">
        <w:t>)</w:t>
      </w:r>
    </w:p>
    <w:p w:rsidR="004C6B8C" w:rsidRPr="004C6B8C" w:rsidRDefault="004C6B8C" w:rsidP="004C6B8C">
      <w:pPr>
        <w:rPr>
          <w:lang w:val="fr-FR"/>
        </w:rPr>
      </w:pPr>
      <w:r>
        <w:rPr>
          <w:lang w:val="fr-FR"/>
        </w:rPr>
        <w:t>Actions en cours pour</w:t>
      </w:r>
      <w:r w:rsidRPr="004C6B8C">
        <w:rPr>
          <w:lang w:val="fr-FR"/>
        </w:rPr>
        <w:t xml:space="preserve"> des rejets et protections des nourriceries</w:t>
      </w:r>
    </w:p>
    <w:p w:rsidR="004C6B8C" w:rsidRDefault="004C6B8C" w:rsidP="004C6B8C">
      <w:pPr>
        <w:pStyle w:val="ListParagraph"/>
        <w:numPr>
          <w:ilvl w:val="0"/>
          <w:numId w:val="8"/>
        </w:numPr>
        <w:rPr>
          <w:lang w:val="fr-FR"/>
        </w:rPr>
      </w:pPr>
      <w:r>
        <w:rPr>
          <w:lang w:val="fr-FR"/>
        </w:rPr>
        <w:t xml:space="preserve">Zone </w:t>
      </w:r>
      <w:r w:rsidR="00FA79DF">
        <w:rPr>
          <w:lang w:val="fr-FR"/>
        </w:rPr>
        <w:t>côtière</w:t>
      </w:r>
      <w:r>
        <w:rPr>
          <w:lang w:val="fr-FR"/>
        </w:rPr>
        <w:t xml:space="preserve"> interdit pour les chalutiers (distances limites : chalutiers congélateurs – 15 milles ; RSW – 8 milles)</w:t>
      </w:r>
    </w:p>
    <w:p w:rsidR="004C6B8C" w:rsidRPr="004C6B8C" w:rsidRDefault="004C6B8C" w:rsidP="004C6B8C">
      <w:pPr>
        <w:pStyle w:val="ListParagraph"/>
        <w:numPr>
          <w:ilvl w:val="0"/>
          <w:numId w:val="8"/>
        </w:numPr>
        <w:rPr>
          <w:lang w:val="fr-FR"/>
        </w:rPr>
      </w:pPr>
      <w:r>
        <w:rPr>
          <w:lang w:val="fr-FR"/>
        </w:rPr>
        <w:t>Senneurs doivent maintenir une distance limite d’une mille (2015)</w:t>
      </w:r>
    </w:p>
    <w:p w:rsidR="00D72E18" w:rsidRDefault="00ED4553" w:rsidP="00ED4553">
      <w:r>
        <w:t>Scientific methodology</w:t>
      </w:r>
      <w:r w:rsidR="00327494">
        <w:t xml:space="preserve"> for evaluating discards</w:t>
      </w:r>
      <w:r w:rsidR="00103A3B">
        <w:t>:</w:t>
      </w:r>
    </w:p>
    <w:p w:rsidR="00ED4553" w:rsidRDefault="008E52AA" w:rsidP="00327494">
      <w:pPr>
        <w:pStyle w:val="ListParagraph"/>
        <w:numPr>
          <w:ilvl w:val="0"/>
          <w:numId w:val="3"/>
        </w:numPr>
      </w:pPr>
      <w:r>
        <w:t xml:space="preserve">Direct observation by </w:t>
      </w:r>
      <w:r w:rsidR="00971B0A">
        <w:t xml:space="preserve">on-board </w:t>
      </w:r>
      <w:r>
        <w:t>observers (Ministry of Fisheries observers on freezer trawlers, INRH observers on RSW trawlers)</w:t>
      </w:r>
    </w:p>
    <w:p w:rsidR="00971B0A" w:rsidRDefault="00971B0A" w:rsidP="00327494">
      <w:pPr>
        <w:pStyle w:val="ListParagraph"/>
        <w:numPr>
          <w:ilvl w:val="0"/>
          <w:numId w:val="3"/>
        </w:numPr>
      </w:pPr>
      <w:r>
        <w:t>Indirect analysis by evaluating differences between landings of the fishery and catches from scientific research cruises using similar fishing techniques</w:t>
      </w:r>
    </w:p>
    <w:p w:rsidR="00FA79DF" w:rsidRPr="00FA79DF" w:rsidRDefault="00FA79DF" w:rsidP="00FA79DF">
      <w:pPr>
        <w:rPr>
          <w:lang w:val="fr-FR"/>
        </w:rPr>
      </w:pPr>
      <w:r w:rsidRPr="00FA79DF">
        <w:rPr>
          <w:lang w:val="fr-FR"/>
        </w:rPr>
        <w:t>Méthodologie scientifique pour évaluation des rejets:</w:t>
      </w:r>
    </w:p>
    <w:p w:rsidR="00FA79DF" w:rsidRDefault="00795C27" w:rsidP="00FA79DF">
      <w:pPr>
        <w:pStyle w:val="ListParagraph"/>
        <w:numPr>
          <w:ilvl w:val="0"/>
          <w:numId w:val="9"/>
        </w:numPr>
        <w:rPr>
          <w:lang w:val="fr-FR"/>
        </w:rPr>
      </w:pPr>
      <w:r>
        <w:rPr>
          <w:lang w:val="fr-FR"/>
        </w:rPr>
        <w:t>Observation directe par les observateurs à bord (de la Ministère pour les chalutiers congélateurs ; d’INRH pour les chalutiers RSW)</w:t>
      </w:r>
    </w:p>
    <w:p w:rsidR="00795C27" w:rsidRPr="00FA79DF" w:rsidRDefault="00795C27" w:rsidP="00FA79DF">
      <w:pPr>
        <w:pStyle w:val="ListParagraph"/>
        <w:numPr>
          <w:ilvl w:val="0"/>
          <w:numId w:val="9"/>
        </w:numPr>
        <w:rPr>
          <w:lang w:val="fr-FR"/>
        </w:rPr>
      </w:pPr>
      <w:r>
        <w:rPr>
          <w:lang w:val="fr-FR"/>
        </w:rPr>
        <w:t>Evaluation indire</w:t>
      </w:r>
      <w:r w:rsidR="00F3728A">
        <w:rPr>
          <w:lang w:val="fr-FR"/>
        </w:rPr>
        <w:t>cte par comparaison entre les dé</w:t>
      </w:r>
      <w:r>
        <w:rPr>
          <w:lang w:val="fr-FR"/>
        </w:rPr>
        <w:t xml:space="preserve">barquements de la </w:t>
      </w:r>
      <w:r w:rsidR="00F3728A">
        <w:rPr>
          <w:lang w:val="fr-FR"/>
        </w:rPr>
        <w:t>pêcherie</w:t>
      </w:r>
      <w:r>
        <w:rPr>
          <w:lang w:val="fr-FR"/>
        </w:rPr>
        <w:t xml:space="preserve"> et les captures des marées de recherche scientifique av</w:t>
      </w:r>
      <w:r w:rsidR="00A71B43">
        <w:rPr>
          <w:lang w:val="fr-FR"/>
        </w:rPr>
        <w:t xml:space="preserve">ec les </w:t>
      </w:r>
      <w:r w:rsidR="00F3728A">
        <w:rPr>
          <w:lang w:val="fr-FR"/>
        </w:rPr>
        <w:t>mêmes</w:t>
      </w:r>
      <w:r w:rsidR="00A71B43">
        <w:rPr>
          <w:lang w:val="fr-FR"/>
        </w:rPr>
        <w:t xml:space="preserve"> modalités de pêche</w:t>
      </w:r>
    </w:p>
    <w:p w:rsidR="00971B0A" w:rsidRDefault="00103A3B" w:rsidP="00971B0A">
      <w:r>
        <w:t>Preliminary results</w:t>
      </w:r>
      <w:r w:rsidR="00B866DA">
        <w:t xml:space="preserve"> from direct observations</w:t>
      </w:r>
      <w:r w:rsidR="00CC4330">
        <w:t xml:space="preserve"> (as of June 2015)</w:t>
      </w:r>
      <w:r>
        <w:t>:</w:t>
      </w:r>
    </w:p>
    <w:p w:rsidR="00103A3B" w:rsidRDefault="00103A3B" w:rsidP="00103A3B">
      <w:pPr>
        <w:pStyle w:val="ListParagraph"/>
        <w:numPr>
          <w:ilvl w:val="0"/>
          <w:numId w:val="4"/>
        </w:numPr>
      </w:pPr>
      <w:r>
        <w:t>RSW fleet – approx. 20 trips observed, zero discards except one accidental catch of a sunfish (</w:t>
      </w:r>
      <w:proofErr w:type="spellStart"/>
      <w:r w:rsidRPr="00103A3B">
        <w:rPr>
          <w:i/>
        </w:rPr>
        <w:t>Mola</w:t>
      </w:r>
      <w:proofErr w:type="spellEnd"/>
      <w:r w:rsidRPr="00103A3B">
        <w:rPr>
          <w:i/>
        </w:rPr>
        <w:t xml:space="preserve"> </w:t>
      </w:r>
      <w:proofErr w:type="spellStart"/>
      <w:r w:rsidRPr="00103A3B">
        <w:rPr>
          <w:i/>
        </w:rPr>
        <w:t>mola</w:t>
      </w:r>
      <w:proofErr w:type="spellEnd"/>
      <w:r>
        <w:t xml:space="preserve">). Total catch = 259 t small </w:t>
      </w:r>
      <w:proofErr w:type="spellStart"/>
      <w:r>
        <w:t>pe</w:t>
      </w:r>
      <w:r w:rsidR="0087452A">
        <w:t>lagics</w:t>
      </w:r>
      <w:proofErr w:type="spellEnd"/>
      <w:r w:rsidR="0087452A">
        <w:t xml:space="preserve"> and 8 t of other species (~3%) – species composition given in Table 1.</w:t>
      </w:r>
    </w:p>
    <w:p w:rsidR="00D56B79" w:rsidRDefault="00D56B79" w:rsidP="00103A3B">
      <w:pPr>
        <w:pStyle w:val="ListParagraph"/>
        <w:numPr>
          <w:ilvl w:val="0"/>
          <w:numId w:val="4"/>
        </w:numPr>
      </w:pPr>
      <w:r>
        <w:t xml:space="preserve">EU freezer trawlers – all vessels must have observers. Approx. 1.4% unwanted (non-small pelagic) catch, of which </w:t>
      </w:r>
      <w:r w:rsidR="005B754C">
        <w:t>most (</w:t>
      </w:r>
      <w:r>
        <w:t>~1%</w:t>
      </w:r>
      <w:r w:rsidR="005B754C">
        <w:t>)</w:t>
      </w:r>
      <w:r>
        <w:t xml:space="preserve"> is discarded (but this can be a significant volume due to </w:t>
      </w:r>
      <w:r>
        <w:lastRenderedPageBreak/>
        <w:t>large volume of catches)</w:t>
      </w:r>
      <w:r w:rsidR="00C16246">
        <w:t>.</w:t>
      </w:r>
      <w:r w:rsidR="001E0AAB">
        <w:t xml:space="preserve"> Species composition </w:t>
      </w:r>
      <w:r w:rsidR="006533FA">
        <w:t xml:space="preserve">is </w:t>
      </w:r>
      <w:r w:rsidR="001E0AAB">
        <w:t>given in Ta</w:t>
      </w:r>
      <w:r w:rsidR="00C16246">
        <w:t xml:space="preserve">ble 1. The main reasons for discarding are: </w:t>
      </w:r>
      <w:proofErr w:type="spellStart"/>
      <w:r w:rsidR="00C8606B">
        <w:t>i</w:t>
      </w:r>
      <w:proofErr w:type="spellEnd"/>
      <w:r w:rsidR="00C8606B">
        <w:t xml:space="preserve">) </w:t>
      </w:r>
      <w:r w:rsidR="001E0AAB">
        <w:t xml:space="preserve">damaged </w:t>
      </w:r>
      <w:r w:rsidR="00C4132B">
        <w:t xml:space="preserve">or undersized </w:t>
      </w:r>
      <w:r w:rsidR="001E0AAB">
        <w:t xml:space="preserve">individuals of the target species (mackerel, sardine, horse mackerel and </w:t>
      </w:r>
      <w:proofErr w:type="spellStart"/>
      <w:r w:rsidR="001E0AAB">
        <w:t>sardinella</w:t>
      </w:r>
      <w:proofErr w:type="spellEnd"/>
      <w:r w:rsidR="001E0AAB">
        <w:t xml:space="preserve">), or </w:t>
      </w:r>
      <w:r w:rsidR="00C8606B">
        <w:t xml:space="preserve">ii) </w:t>
      </w:r>
      <w:r w:rsidR="001E0AAB">
        <w:t>permitted percentage of bycatch</w:t>
      </w:r>
      <w:r w:rsidR="007B5BB7">
        <w:t xml:space="preserve"> (2%)</w:t>
      </w:r>
      <w:r w:rsidR="001E0AAB">
        <w:t xml:space="preserve"> has been exceeded, or </w:t>
      </w:r>
      <w:r w:rsidR="00C8606B">
        <w:t xml:space="preserve">iii) </w:t>
      </w:r>
      <w:r w:rsidR="007B5BB7">
        <w:t>catch of species which may not be landed (hake, cephalopods and crustaceans)</w:t>
      </w:r>
      <w:r w:rsidR="00C4132B">
        <w:t xml:space="preserve">. </w:t>
      </w:r>
    </w:p>
    <w:p w:rsidR="00E83BC5" w:rsidRDefault="00E83BC5" w:rsidP="00103A3B">
      <w:pPr>
        <w:pStyle w:val="ListParagraph"/>
        <w:numPr>
          <w:ilvl w:val="0"/>
          <w:numId w:val="4"/>
        </w:numPr>
      </w:pPr>
      <w:r>
        <w:t xml:space="preserve">Russian freezer trawlers – all vessels must have observers. Approx. 0.5% unwanted catch. Species composition given in Table 1. </w:t>
      </w:r>
      <w:r w:rsidR="003D61F6">
        <w:t>The main reasons for discarding are:</w:t>
      </w:r>
      <w:r w:rsidR="00525A14">
        <w:t xml:space="preserve"> </w:t>
      </w:r>
      <w:proofErr w:type="spellStart"/>
      <w:r w:rsidR="00525A14">
        <w:t>i</w:t>
      </w:r>
      <w:proofErr w:type="spellEnd"/>
      <w:r w:rsidR="00525A14">
        <w:t>)</w:t>
      </w:r>
      <w:r w:rsidR="003D61F6">
        <w:t xml:space="preserve"> 2% bycatch limit exceeded (85% of discards), </w:t>
      </w:r>
      <w:r w:rsidR="00525A14">
        <w:t xml:space="preserve">ii) </w:t>
      </w:r>
      <w:r w:rsidR="003D61F6">
        <w:t xml:space="preserve">quota reached (11% of discards), </w:t>
      </w:r>
      <w:r w:rsidR="00525A14">
        <w:t xml:space="preserve">iii) </w:t>
      </w:r>
      <w:r w:rsidR="003D61F6">
        <w:t xml:space="preserve">species which may not be landed (2%), </w:t>
      </w:r>
      <w:r w:rsidR="00525A14">
        <w:t xml:space="preserve">iv) </w:t>
      </w:r>
      <w:r w:rsidR="003D61F6">
        <w:t xml:space="preserve">juveniles (1%), </w:t>
      </w:r>
      <w:r w:rsidR="00525A14">
        <w:t xml:space="preserve">v) </w:t>
      </w:r>
      <w:r w:rsidR="003D61F6">
        <w:t>damage (0.3%)</w:t>
      </w:r>
    </w:p>
    <w:p w:rsidR="00B866DA" w:rsidRDefault="00B866DA" w:rsidP="00103A3B">
      <w:pPr>
        <w:pStyle w:val="ListParagraph"/>
        <w:numPr>
          <w:ilvl w:val="0"/>
          <w:numId w:val="4"/>
        </w:numPr>
      </w:pPr>
      <w:r>
        <w:t>Advantage of this methodology – from direct observation allowing quantitative estimate of total discards; disadvantages – data reporting sometimes insufficient to allow detailed analysis</w:t>
      </w:r>
    </w:p>
    <w:p w:rsidR="00A71B43" w:rsidRPr="00F3728A" w:rsidRDefault="00F3728A" w:rsidP="00CC4330">
      <w:pPr>
        <w:rPr>
          <w:lang w:val="fr-FR"/>
        </w:rPr>
      </w:pPr>
      <w:proofErr w:type="spellStart"/>
      <w:r w:rsidRPr="00F3728A">
        <w:rPr>
          <w:lang w:val="fr-FR"/>
        </w:rPr>
        <w:t>Resultats</w:t>
      </w:r>
      <w:proofErr w:type="spellEnd"/>
      <w:r w:rsidRPr="00F3728A">
        <w:rPr>
          <w:lang w:val="fr-FR"/>
        </w:rPr>
        <w:t xml:space="preserve"> </w:t>
      </w:r>
      <w:r w:rsidR="00F857A8" w:rsidRPr="00F3728A">
        <w:rPr>
          <w:lang w:val="fr-FR"/>
        </w:rPr>
        <w:t>préliminaires</w:t>
      </w:r>
      <w:r w:rsidRPr="00F3728A">
        <w:rPr>
          <w:lang w:val="fr-FR"/>
        </w:rPr>
        <w:t xml:space="preserve"> des observations directes (jusqu’à juin 2015)</w:t>
      </w:r>
    </w:p>
    <w:p w:rsidR="00F3728A" w:rsidRDefault="00F3728A" w:rsidP="00F3728A">
      <w:pPr>
        <w:pStyle w:val="ListParagraph"/>
        <w:numPr>
          <w:ilvl w:val="0"/>
          <w:numId w:val="11"/>
        </w:numPr>
        <w:rPr>
          <w:lang w:val="fr-FR"/>
        </w:rPr>
      </w:pPr>
      <w:r>
        <w:rPr>
          <w:lang w:val="fr-FR"/>
        </w:rPr>
        <w:t xml:space="preserve">Flottille RSW – environ 20 marées observées, aucun rejet sauf une incident de prise </w:t>
      </w:r>
      <w:r w:rsidR="005B754C">
        <w:rPr>
          <w:lang w:val="fr-FR"/>
        </w:rPr>
        <w:t>accidentel</w:t>
      </w:r>
      <w:r>
        <w:rPr>
          <w:lang w:val="fr-FR"/>
        </w:rPr>
        <w:t xml:space="preserve"> de </w:t>
      </w:r>
      <w:r w:rsidR="009953F2" w:rsidRPr="009953F2">
        <w:rPr>
          <w:highlight w:val="yellow"/>
          <w:lang w:val="fr-FR"/>
        </w:rPr>
        <w:t>XXX</w:t>
      </w:r>
      <w:r w:rsidR="009953F2">
        <w:rPr>
          <w:lang w:val="fr-FR"/>
        </w:rPr>
        <w:t xml:space="preserve"> (</w:t>
      </w:r>
      <w:proofErr w:type="spellStart"/>
      <w:r w:rsidR="009953F2" w:rsidRPr="009953F2">
        <w:rPr>
          <w:i/>
          <w:lang w:val="fr-FR"/>
        </w:rPr>
        <w:t>Mola</w:t>
      </w:r>
      <w:proofErr w:type="spellEnd"/>
      <w:r w:rsidR="009953F2" w:rsidRPr="009953F2">
        <w:rPr>
          <w:i/>
          <w:lang w:val="fr-FR"/>
        </w:rPr>
        <w:t xml:space="preserve"> </w:t>
      </w:r>
      <w:proofErr w:type="spellStart"/>
      <w:r w:rsidR="009953F2" w:rsidRPr="009953F2">
        <w:rPr>
          <w:i/>
          <w:lang w:val="fr-FR"/>
        </w:rPr>
        <w:t>mola</w:t>
      </w:r>
      <w:proofErr w:type="spellEnd"/>
      <w:r w:rsidR="009953F2">
        <w:rPr>
          <w:lang w:val="fr-FR"/>
        </w:rPr>
        <w:t xml:space="preserve">). Captures totaux = 259 t petits pélagiques et 8 t d’autres </w:t>
      </w:r>
      <w:r w:rsidR="005B754C">
        <w:rPr>
          <w:lang w:val="fr-FR"/>
        </w:rPr>
        <w:t>espèces</w:t>
      </w:r>
      <w:r w:rsidR="009953F2">
        <w:rPr>
          <w:lang w:val="fr-FR"/>
        </w:rPr>
        <w:t xml:space="preserve"> (~3%) – pour composition voir le Tableau 1 en bas.</w:t>
      </w:r>
    </w:p>
    <w:p w:rsidR="009953F2" w:rsidRDefault="005B754C" w:rsidP="00F3728A">
      <w:pPr>
        <w:pStyle w:val="ListParagraph"/>
        <w:numPr>
          <w:ilvl w:val="0"/>
          <w:numId w:val="11"/>
        </w:numPr>
        <w:rPr>
          <w:lang w:val="fr-FR"/>
        </w:rPr>
      </w:pPr>
      <w:r>
        <w:rPr>
          <w:lang w:val="fr-FR"/>
        </w:rPr>
        <w:t xml:space="preserve">Chalutiers congélateurs UE – observateurs obligatoires pour chaque marée. Environ 1.4% des captures non-ciblés (non-petit-pélagique), desquels le plupart (~1%) est rejeté (noté, cependant, que cela </w:t>
      </w:r>
      <w:proofErr w:type="spellStart"/>
      <w:r>
        <w:rPr>
          <w:lang w:val="fr-FR"/>
        </w:rPr>
        <w:t>represent</w:t>
      </w:r>
      <w:proofErr w:type="spellEnd"/>
      <w:r>
        <w:rPr>
          <w:lang w:val="fr-FR"/>
        </w:rPr>
        <w:t xml:space="preserve"> une volume non-</w:t>
      </w:r>
      <w:r w:rsidR="00377626">
        <w:rPr>
          <w:lang w:val="fr-FR"/>
        </w:rPr>
        <w:t>négligeable</w:t>
      </w:r>
      <w:r>
        <w:rPr>
          <w:lang w:val="fr-FR"/>
        </w:rPr>
        <w:t>)</w:t>
      </w:r>
      <w:r w:rsidR="00C8606B">
        <w:rPr>
          <w:lang w:val="fr-FR"/>
        </w:rPr>
        <w:t xml:space="preserve"> – pour composition voir le Tableau 1 en bas</w:t>
      </w:r>
      <w:r>
        <w:rPr>
          <w:lang w:val="fr-FR"/>
        </w:rPr>
        <w:t>.</w:t>
      </w:r>
      <w:r w:rsidR="00C8606B">
        <w:rPr>
          <w:lang w:val="fr-FR"/>
        </w:rPr>
        <w:t xml:space="preserve"> Les raisons pour les lesquels les captures sont rejetés sont : </w:t>
      </w:r>
      <w:r w:rsidR="00E251E7">
        <w:rPr>
          <w:lang w:val="fr-FR"/>
        </w:rPr>
        <w:t xml:space="preserve">i) poissons petits pélagiques </w:t>
      </w:r>
      <w:r>
        <w:rPr>
          <w:lang w:val="fr-FR"/>
        </w:rPr>
        <w:t xml:space="preserve"> </w:t>
      </w:r>
      <w:r w:rsidR="00E251E7">
        <w:rPr>
          <w:lang w:val="fr-FR"/>
        </w:rPr>
        <w:t xml:space="preserve">endommagés ou au-dessus de seuil de taille ; ii) dépassement de limite réglementaire des prises accessoires (2%) ou iii) capture des espèces interdit à la débarque (merlu, céphalopodes et crustacées). </w:t>
      </w:r>
    </w:p>
    <w:p w:rsidR="00E251E7" w:rsidRDefault="00F857A8" w:rsidP="00F3728A">
      <w:pPr>
        <w:pStyle w:val="ListParagraph"/>
        <w:numPr>
          <w:ilvl w:val="0"/>
          <w:numId w:val="11"/>
        </w:numPr>
        <w:rPr>
          <w:lang w:val="fr-FR"/>
        </w:rPr>
      </w:pPr>
      <w:r>
        <w:rPr>
          <w:lang w:val="fr-FR"/>
        </w:rPr>
        <w:t xml:space="preserve">Chalutiers congélateurs Russe – observateurs obligatoires pour chaque marée. </w:t>
      </w:r>
      <w:r w:rsidR="00570B81">
        <w:rPr>
          <w:lang w:val="fr-FR"/>
        </w:rPr>
        <w:t xml:space="preserve">Environ 0.5% des captures non-ciblés – pour composition voir le Tableau 1 en bas. Les raisons pour les lesquels les captures sont rejetés sont : i) dépassement de limite réglementaire des prises accessoires (85% des rejets) ; ii) atteint de quota (11% des rejets) ; iii) espèces interdit à la débarque (2%) ; iv) </w:t>
      </w:r>
      <w:r w:rsidR="00F149ED">
        <w:rPr>
          <w:lang w:val="fr-FR"/>
        </w:rPr>
        <w:t>juvéniles</w:t>
      </w:r>
      <w:r w:rsidR="00570B81">
        <w:rPr>
          <w:lang w:val="fr-FR"/>
        </w:rPr>
        <w:t xml:space="preserve"> (1%) ; v) endommagés (0.3%).</w:t>
      </w:r>
    </w:p>
    <w:p w:rsidR="00163E09" w:rsidRDefault="00163E09" w:rsidP="00F3728A">
      <w:pPr>
        <w:pStyle w:val="ListParagraph"/>
        <w:numPr>
          <w:ilvl w:val="0"/>
          <w:numId w:val="11"/>
        </w:numPr>
        <w:rPr>
          <w:lang w:val="fr-FR"/>
        </w:rPr>
      </w:pPr>
      <w:r>
        <w:rPr>
          <w:lang w:val="fr-FR"/>
        </w:rPr>
        <w:t xml:space="preserve">Avantage de la méthodologie – observations directe donnant une estimation quantitative des rejets par espèce ; désavantage – données parfois insuffisantes pour une analyse détaillée. </w:t>
      </w:r>
    </w:p>
    <w:p w:rsidR="00CC4330" w:rsidRDefault="00CC4330" w:rsidP="00CC4330">
      <w:r>
        <w:t>Preliminary results from indirect approach (as of June 2015)</w:t>
      </w:r>
      <w:r w:rsidR="00FE43F4">
        <w:t xml:space="preserve"> – zone C considered so far</w:t>
      </w:r>
    </w:p>
    <w:p w:rsidR="00FE43F4" w:rsidRDefault="00FE43F4" w:rsidP="00924E6E">
      <w:pPr>
        <w:pStyle w:val="ListParagraph"/>
        <w:numPr>
          <w:ilvl w:val="0"/>
          <w:numId w:val="6"/>
        </w:numPr>
      </w:pPr>
      <w:bookmarkStart w:id="0" w:name="_GoBack"/>
      <w:r>
        <w:t>Seiner fleet: Important to note that since 2011 some demersal species have been permitted to be landed, subject to the 2% limit – catches above this level might be a source of discards. The methodology suggests an overall rate of unwanted (non-small pelagic) bycatch of ~5.6%, with ~0.5% of the total catch discarded.</w:t>
      </w:r>
    </w:p>
    <w:p w:rsidR="00FE43F4" w:rsidRDefault="00FE43F4" w:rsidP="00FE43F4">
      <w:pPr>
        <w:pStyle w:val="ListParagraph"/>
        <w:numPr>
          <w:ilvl w:val="0"/>
          <w:numId w:val="6"/>
        </w:numPr>
      </w:pPr>
      <w:r>
        <w:t>Trawl fleet: The methodology suggests an overall rate of unwanted bycatch of ~14.7%, with 0.14% of the catch discarded.</w:t>
      </w:r>
    </w:p>
    <w:bookmarkEnd w:id="0"/>
    <w:p w:rsidR="0062796C" w:rsidRDefault="0062796C" w:rsidP="0062796C">
      <w:pPr>
        <w:pStyle w:val="ListParagraph"/>
        <w:numPr>
          <w:ilvl w:val="0"/>
          <w:numId w:val="4"/>
        </w:numPr>
      </w:pPr>
      <w:r>
        <w:t>Advantage of this methodology – provides more detailed biological information which is not available from fisheries or observer data; disadvantages – the objectives and methodologies of scientific research cruises and fishing trips are different, making comparison of the two data sets difficult</w:t>
      </w:r>
    </w:p>
    <w:p w:rsidR="00D664D9" w:rsidRDefault="00137E8E" w:rsidP="00B866DA">
      <w:pPr>
        <w:rPr>
          <w:lang w:val="fr-FR"/>
        </w:rPr>
      </w:pPr>
      <w:r w:rsidRPr="00F3728A">
        <w:rPr>
          <w:lang w:val="fr-FR"/>
        </w:rPr>
        <w:t>Résultats</w:t>
      </w:r>
      <w:r w:rsidR="00D664D9" w:rsidRPr="00F3728A">
        <w:rPr>
          <w:lang w:val="fr-FR"/>
        </w:rPr>
        <w:t xml:space="preserve"> préliminaires des observations </w:t>
      </w:r>
      <w:r w:rsidR="00EC54E8">
        <w:rPr>
          <w:lang w:val="fr-FR"/>
        </w:rPr>
        <w:t>in</w:t>
      </w:r>
      <w:r w:rsidR="00D664D9" w:rsidRPr="00F3728A">
        <w:rPr>
          <w:lang w:val="fr-FR"/>
        </w:rPr>
        <w:t>directes (jusqu’à juin 2015</w:t>
      </w:r>
      <w:r w:rsidR="00D664D9">
        <w:rPr>
          <w:lang w:val="fr-FR"/>
        </w:rPr>
        <w:t> ; zone C</w:t>
      </w:r>
      <w:r w:rsidR="00D664D9" w:rsidRPr="00F3728A">
        <w:rPr>
          <w:lang w:val="fr-FR"/>
        </w:rPr>
        <w:t>)</w:t>
      </w:r>
    </w:p>
    <w:p w:rsidR="00D664D9" w:rsidRDefault="00137E8E" w:rsidP="00D664D9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lastRenderedPageBreak/>
        <w:t xml:space="preserve">Flottille senneur : Important à noter que, depuis 2011, le débarquement de certaines espèces </w:t>
      </w:r>
      <w:proofErr w:type="spellStart"/>
      <w:r>
        <w:rPr>
          <w:lang w:val="fr-FR"/>
        </w:rPr>
        <w:t>démersales</w:t>
      </w:r>
      <w:proofErr w:type="spellEnd"/>
      <w:r>
        <w:rPr>
          <w:lang w:val="fr-FR"/>
        </w:rPr>
        <w:t xml:space="preserve"> est autorisé, avec une limite de 2% - captures au-dessus de cette limite risquent d’être rejeté. </w:t>
      </w:r>
      <w:r w:rsidR="002C3D39">
        <w:rPr>
          <w:lang w:val="fr-FR"/>
        </w:rPr>
        <w:t xml:space="preserve">On estime un taux des prises </w:t>
      </w:r>
      <w:r w:rsidR="009D71B1">
        <w:rPr>
          <w:lang w:val="fr-FR"/>
        </w:rPr>
        <w:t xml:space="preserve">accessoires </w:t>
      </w:r>
      <w:r w:rsidR="002C3D39">
        <w:rPr>
          <w:lang w:val="fr-FR"/>
        </w:rPr>
        <w:t>d’environ 5.6%, avec environ 0.5% des captures totaux rejeté.</w:t>
      </w:r>
    </w:p>
    <w:p w:rsidR="002C3D39" w:rsidRDefault="008A1D53" w:rsidP="00D664D9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Flottille chalutier : </w:t>
      </w:r>
      <w:r w:rsidR="009D71B1">
        <w:rPr>
          <w:lang w:val="fr-FR"/>
        </w:rPr>
        <w:t>On estime un taux des prises accessoires de ~14.7%, avec ~0.5% des captures rejeté.</w:t>
      </w:r>
    </w:p>
    <w:p w:rsidR="00F94B48" w:rsidRDefault="009D71B1" w:rsidP="00D664D9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Avantage de la méthodologie – permet la collection des données biologiques détaillées qui ne sont pas disponibles des données de la </w:t>
      </w:r>
      <w:proofErr w:type="spellStart"/>
      <w:r>
        <w:rPr>
          <w:lang w:val="fr-FR"/>
        </w:rPr>
        <w:t>pecherie</w:t>
      </w:r>
      <w:proofErr w:type="spellEnd"/>
      <w:r>
        <w:rPr>
          <w:lang w:val="fr-FR"/>
        </w:rPr>
        <w:t xml:space="preserve"> ou des observateurs ; </w:t>
      </w:r>
      <w:proofErr w:type="spellStart"/>
      <w:r>
        <w:rPr>
          <w:lang w:val="fr-FR"/>
        </w:rPr>
        <w:t>desavantages</w:t>
      </w:r>
      <w:proofErr w:type="spellEnd"/>
      <w:r>
        <w:rPr>
          <w:lang w:val="fr-FR"/>
        </w:rPr>
        <w:t xml:space="preserve"> – les objectives et </w:t>
      </w:r>
      <w:proofErr w:type="spellStart"/>
      <w:r>
        <w:rPr>
          <w:lang w:val="fr-FR"/>
        </w:rPr>
        <w:t>methodologies</w:t>
      </w:r>
      <w:proofErr w:type="spellEnd"/>
      <w:r>
        <w:rPr>
          <w:lang w:val="fr-FR"/>
        </w:rPr>
        <w:t xml:space="preserve"> des marées de recherche et marées de pêche sont </w:t>
      </w:r>
      <w:proofErr w:type="spellStart"/>
      <w:r>
        <w:rPr>
          <w:lang w:val="fr-FR"/>
        </w:rPr>
        <w:t>differents</w:t>
      </w:r>
      <w:proofErr w:type="spellEnd"/>
      <w:r>
        <w:rPr>
          <w:lang w:val="fr-FR"/>
        </w:rPr>
        <w:t xml:space="preserve">, </w:t>
      </w:r>
      <w:r w:rsidR="00F94B48">
        <w:rPr>
          <w:lang w:val="fr-FR"/>
        </w:rPr>
        <w:t xml:space="preserve">compliquant </w:t>
      </w:r>
      <w:r>
        <w:rPr>
          <w:lang w:val="fr-FR"/>
        </w:rPr>
        <w:t>la comparaison des deux</w:t>
      </w:r>
      <w:r w:rsidR="00F94B48">
        <w:rPr>
          <w:lang w:val="fr-FR"/>
        </w:rPr>
        <w:t>.</w:t>
      </w:r>
    </w:p>
    <w:p w:rsidR="00B866DA" w:rsidRDefault="00CC4330" w:rsidP="00B866DA">
      <w:r>
        <w:t>Future plans:</w:t>
      </w:r>
    </w:p>
    <w:p w:rsidR="00CC4330" w:rsidRDefault="00CC4330" w:rsidP="00CC4330">
      <w:pPr>
        <w:pStyle w:val="ListParagraph"/>
        <w:numPr>
          <w:ilvl w:val="0"/>
          <w:numId w:val="5"/>
        </w:numPr>
      </w:pPr>
      <w:r>
        <w:t>Analyse further historical observer data</w:t>
      </w:r>
    </w:p>
    <w:p w:rsidR="00CC4330" w:rsidRDefault="00CC4330" w:rsidP="00CC4330">
      <w:pPr>
        <w:pStyle w:val="ListParagraph"/>
        <w:numPr>
          <w:ilvl w:val="0"/>
          <w:numId w:val="5"/>
        </w:numPr>
      </w:pPr>
      <w:r>
        <w:t xml:space="preserve">Evaluate trends in bycatch of individual species </w:t>
      </w:r>
    </w:p>
    <w:p w:rsidR="008F574B" w:rsidRDefault="00CC4330" w:rsidP="008F574B">
      <w:pPr>
        <w:pStyle w:val="ListParagraph"/>
        <w:numPr>
          <w:ilvl w:val="0"/>
          <w:numId w:val="5"/>
        </w:numPr>
      </w:pPr>
      <w:r>
        <w:t xml:space="preserve">Compare results from scientific research cruises with fisheries data </w:t>
      </w:r>
      <w:r w:rsidR="008F574B">
        <w:t xml:space="preserve">for all </w:t>
      </w:r>
      <w:r>
        <w:t>geographic zone</w:t>
      </w:r>
      <w:r w:rsidR="008F574B">
        <w:t>s, and in relation to other parameters (e.g. depth</w:t>
      </w:r>
      <w:r w:rsidR="008C0F8F">
        <w:t xml:space="preserve"> of the water or of the trawl</w:t>
      </w:r>
      <w:r w:rsidR="006C37EA">
        <w:t>, seasonality</w:t>
      </w:r>
      <w:r w:rsidR="008C0F8F">
        <w:t>)</w:t>
      </w:r>
      <w:r w:rsidR="006C37EA">
        <w:t>, incorporate additional scientific data sets</w:t>
      </w:r>
    </w:p>
    <w:p w:rsidR="00CC4330" w:rsidRDefault="00CC4330" w:rsidP="00CC4330">
      <w:pPr>
        <w:pStyle w:val="ListParagraph"/>
        <w:numPr>
          <w:ilvl w:val="0"/>
          <w:numId w:val="5"/>
        </w:numPr>
      </w:pPr>
      <w:r>
        <w:t>E</w:t>
      </w:r>
      <w:r w:rsidR="001817FC">
        <w:t>valuate</w:t>
      </w:r>
      <w:r>
        <w:t xml:space="preserve"> the impact of the 2% bycatch limit on discarding</w:t>
      </w:r>
    </w:p>
    <w:p w:rsidR="001817FC" w:rsidRDefault="001817FC" w:rsidP="00CC4330">
      <w:pPr>
        <w:pStyle w:val="ListParagraph"/>
        <w:numPr>
          <w:ilvl w:val="0"/>
          <w:numId w:val="5"/>
        </w:numPr>
      </w:pPr>
      <w:r>
        <w:t>Evaluate the likely impact of bycatch on bycatch species populations</w:t>
      </w:r>
    </w:p>
    <w:p w:rsidR="00CC4330" w:rsidRDefault="00CC4330" w:rsidP="00CC4330">
      <w:pPr>
        <w:pStyle w:val="ListParagraph"/>
        <w:numPr>
          <w:ilvl w:val="0"/>
          <w:numId w:val="5"/>
        </w:numPr>
      </w:pPr>
      <w:r>
        <w:t>Maintain the government and scientific observer programmes, ensuring that sufficiently detailed data on discards is collected by observers</w:t>
      </w:r>
    </w:p>
    <w:p w:rsidR="00503DE5" w:rsidRDefault="00503DE5" w:rsidP="0087452A">
      <w:r>
        <w:t xml:space="preserve">Plans pour la suite: </w:t>
      </w:r>
    </w:p>
    <w:p w:rsidR="00503DE5" w:rsidRDefault="00503DE5" w:rsidP="00503DE5">
      <w:pPr>
        <w:pStyle w:val="ListParagraph"/>
        <w:numPr>
          <w:ilvl w:val="0"/>
          <w:numId w:val="12"/>
        </w:numPr>
        <w:rPr>
          <w:lang w:val="fr-FR"/>
        </w:rPr>
      </w:pPr>
      <w:r w:rsidRPr="00503DE5">
        <w:rPr>
          <w:lang w:val="fr-FR"/>
        </w:rPr>
        <w:t>Il reste des données observateurs historique</w:t>
      </w:r>
      <w:r>
        <w:rPr>
          <w:lang w:val="fr-FR"/>
        </w:rPr>
        <w:t>s à analyser </w:t>
      </w:r>
    </w:p>
    <w:p w:rsidR="00503DE5" w:rsidRDefault="00503DE5" w:rsidP="00503DE5">
      <w:pPr>
        <w:pStyle w:val="ListParagraph"/>
        <w:numPr>
          <w:ilvl w:val="0"/>
          <w:numId w:val="12"/>
        </w:numPr>
        <w:rPr>
          <w:lang w:val="fr-FR"/>
        </w:rPr>
      </w:pPr>
      <w:r>
        <w:rPr>
          <w:lang w:val="fr-FR"/>
        </w:rPr>
        <w:t xml:space="preserve">Evaluation des tendances </w:t>
      </w:r>
      <w:r w:rsidR="003F26B0">
        <w:rPr>
          <w:lang w:val="fr-FR"/>
        </w:rPr>
        <w:t>dans les prises accessoires espèce par espè</w:t>
      </w:r>
      <w:r>
        <w:rPr>
          <w:lang w:val="fr-FR"/>
        </w:rPr>
        <w:t>ce</w:t>
      </w:r>
    </w:p>
    <w:p w:rsidR="00503DE5" w:rsidRDefault="003F26B0" w:rsidP="00503DE5">
      <w:pPr>
        <w:pStyle w:val="ListParagraph"/>
        <w:numPr>
          <w:ilvl w:val="0"/>
          <w:numId w:val="12"/>
        </w:numPr>
        <w:rPr>
          <w:lang w:val="fr-FR"/>
        </w:rPr>
      </w:pPr>
      <w:r>
        <w:rPr>
          <w:lang w:val="fr-FR"/>
        </w:rPr>
        <w:t>Comparaison entre les ré</w:t>
      </w:r>
      <w:r w:rsidR="00503DE5">
        <w:rPr>
          <w:lang w:val="fr-FR"/>
        </w:rPr>
        <w:t>sultats des marées scie</w:t>
      </w:r>
      <w:r>
        <w:rPr>
          <w:lang w:val="fr-FR"/>
        </w:rPr>
        <w:t>ntifique et les données de la pêche pour toutes zones gé</w:t>
      </w:r>
      <w:r w:rsidR="00503DE5">
        <w:rPr>
          <w:lang w:val="fr-FR"/>
        </w:rPr>
        <w:t xml:space="preserve">ographiques, et en relation avec d’autres </w:t>
      </w:r>
      <w:r>
        <w:rPr>
          <w:lang w:val="fr-FR"/>
        </w:rPr>
        <w:t>paramètres</w:t>
      </w:r>
      <w:r w:rsidR="00503DE5">
        <w:rPr>
          <w:lang w:val="fr-FR"/>
        </w:rPr>
        <w:t xml:space="preserve"> (par ex. profondeur de l’eau ou du chalut, la saison), addition d’autres données scientifiques</w:t>
      </w:r>
    </w:p>
    <w:p w:rsidR="00503DE5" w:rsidRDefault="003F26B0" w:rsidP="00503DE5">
      <w:pPr>
        <w:pStyle w:val="ListParagraph"/>
        <w:numPr>
          <w:ilvl w:val="0"/>
          <w:numId w:val="12"/>
        </w:numPr>
        <w:rPr>
          <w:lang w:val="fr-FR"/>
        </w:rPr>
      </w:pPr>
      <w:r>
        <w:rPr>
          <w:lang w:val="fr-FR"/>
        </w:rPr>
        <w:t>Evaluation de la limite ré</w:t>
      </w:r>
      <w:r w:rsidR="00503DE5">
        <w:rPr>
          <w:lang w:val="fr-FR"/>
        </w:rPr>
        <w:t>glementaire de 2% des prises accessoires</w:t>
      </w:r>
    </w:p>
    <w:p w:rsidR="00503DE5" w:rsidRDefault="00C04869" w:rsidP="00503DE5">
      <w:pPr>
        <w:pStyle w:val="ListParagraph"/>
        <w:numPr>
          <w:ilvl w:val="0"/>
          <w:numId w:val="12"/>
        </w:numPr>
        <w:rPr>
          <w:lang w:val="fr-FR"/>
        </w:rPr>
      </w:pPr>
      <w:r>
        <w:rPr>
          <w:lang w:val="fr-FR"/>
        </w:rPr>
        <w:t>Evaluation de l’</w:t>
      </w:r>
      <w:proofErr w:type="spellStart"/>
      <w:r>
        <w:rPr>
          <w:lang w:val="fr-FR"/>
        </w:rPr>
        <w:t>impacte</w:t>
      </w:r>
      <w:proofErr w:type="spellEnd"/>
      <w:r>
        <w:rPr>
          <w:lang w:val="fr-FR"/>
        </w:rPr>
        <w:t xml:space="preserve"> des prises accessoires sur les populations des </w:t>
      </w:r>
      <w:r w:rsidR="003F26B0">
        <w:rPr>
          <w:lang w:val="fr-FR"/>
        </w:rPr>
        <w:t>espèces</w:t>
      </w:r>
      <w:r>
        <w:rPr>
          <w:lang w:val="fr-FR"/>
        </w:rPr>
        <w:t xml:space="preserve"> affectées</w:t>
      </w:r>
    </w:p>
    <w:p w:rsidR="00C04869" w:rsidRPr="00503DE5" w:rsidRDefault="00C04869" w:rsidP="00503DE5">
      <w:pPr>
        <w:pStyle w:val="ListParagraph"/>
        <w:numPr>
          <w:ilvl w:val="0"/>
          <w:numId w:val="12"/>
        </w:numPr>
        <w:rPr>
          <w:lang w:val="fr-FR"/>
        </w:rPr>
      </w:pPr>
      <w:r>
        <w:rPr>
          <w:lang w:val="fr-FR"/>
        </w:rPr>
        <w:t>Maintien des programmes d’observation en mer (gouvernement et scientifique), en assurant la collection des données suffisamment détaillées</w:t>
      </w:r>
    </w:p>
    <w:p w:rsidR="00D5006E" w:rsidRDefault="0087452A" w:rsidP="0087452A">
      <w:r>
        <w:t>Table 1. Species composition of non-small pelagic catch (NB: not necessarily discarded)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87452A" w:rsidTr="0087452A">
        <w:tc>
          <w:tcPr>
            <w:tcW w:w="3006" w:type="dxa"/>
          </w:tcPr>
          <w:p w:rsidR="0087452A" w:rsidRDefault="00EB7AFB" w:rsidP="0087452A">
            <w:r>
              <w:t xml:space="preserve">RSW trawlers </w:t>
            </w:r>
          </w:p>
        </w:tc>
        <w:tc>
          <w:tcPr>
            <w:tcW w:w="3005" w:type="dxa"/>
          </w:tcPr>
          <w:p w:rsidR="0087452A" w:rsidRDefault="00D56B79" w:rsidP="0087452A">
            <w:r>
              <w:t>EU freezer trawlers</w:t>
            </w:r>
          </w:p>
        </w:tc>
        <w:tc>
          <w:tcPr>
            <w:tcW w:w="3005" w:type="dxa"/>
          </w:tcPr>
          <w:p w:rsidR="0087452A" w:rsidRDefault="00E83BC5" w:rsidP="0087452A">
            <w:r>
              <w:t>Russian freezer trawlers</w:t>
            </w:r>
          </w:p>
        </w:tc>
      </w:tr>
      <w:tr w:rsidR="0087452A" w:rsidRPr="00E83BC5" w:rsidTr="0087452A">
        <w:tc>
          <w:tcPr>
            <w:tcW w:w="3006" w:type="dxa"/>
          </w:tcPr>
          <w:p w:rsidR="0087452A" w:rsidRPr="00EB7AFB" w:rsidRDefault="00EB7AFB" w:rsidP="0087452A">
            <w:pPr>
              <w:rPr>
                <w:i/>
                <w:lang w:val="fr-FR"/>
              </w:rPr>
            </w:pPr>
            <w:proofErr w:type="spellStart"/>
            <w:r w:rsidRPr="00EB7AFB">
              <w:rPr>
                <w:i/>
                <w:lang w:val="fr-FR"/>
              </w:rPr>
              <w:t>Pagellus</w:t>
            </w:r>
            <w:proofErr w:type="spellEnd"/>
            <w:r w:rsidRPr="00EB7AFB">
              <w:rPr>
                <w:i/>
                <w:lang w:val="fr-FR"/>
              </w:rPr>
              <w:t xml:space="preserve"> acarne</w:t>
            </w:r>
          </w:p>
          <w:p w:rsidR="00EB7AFB" w:rsidRPr="00EB7AFB" w:rsidRDefault="00EB7AFB" w:rsidP="0087452A">
            <w:pPr>
              <w:rPr>
                <w:i/>
                <w:lang w:val="fr-FR"/>
              </w:rPr>
            </w:pPr>
            <w:r w:rsidRPr="00EB7AFB">
              <w:rPr>
                <w:i/>
                <w:lang w:val="fr-FR"/>
              </w:rPr>
              <w:t xml:space="preserve">P. </w:t>
            </w:r>
            <w:proofErr w:type="spellStart"/>
            <w:r w:rsidRPr="00EB7AFB">
              <w:rPr>
                <w:i/>
                <w:lang w:val="fr-FR"/>
              </w:rPr>
              <w:t>erythrinus</w:t>
            </w:r>
            <w:proofErr w:type="spellEnd"/>
          </w:p>
          <w:p w:rsidR="00EB7AFB" w:rsidRPr="00EB7AFB" w:rsidRDefault="00EB7AFB" w:rsidP="0087452A">
            <w:pPr>
              <w:rPr>
                <w:i/>
                <w:lang w:val="fr-FR"/>
              </w:rPr>
            </w:pPr>
            <w:r w:rsidRPr="00EB7AFB">
              <w:rPr>
                <w:i/>
                <w:lang w:val="fr-FR"/>
              </w:rPr>
              <w:t xml:space="preserve">P. </w:t>
            </w:r>
            <w:proofErr w:type="spellStart"/>
            <w:r w:rsidRPr="00EB7AFB">
              <w:rPr>
                <w:i/>
                <w:lang w:val="fr-FR"/>
              </w:rPr>
              <w:t>bellotti</w:t>
            </w:r>
            <w:proofErr w:type="spellEnd"/>
          </w:p>
          <w:p w:rsidR="00EB7AFB" w:rsidRPr="00EB7AFB" w:rsidRDefault="00EB7AFB" w:rsidP="0087452A">
            <w:pPr>
              <w:rPr>
                <w:i/>
                <w:lang w:val="fr-FR"/>
              </w:rPr>
            </w:pPr>
            <w:proofErr w:type="spellStart"/>
            <w:r w:rsidRPr="00EB7AFB">
              <w:rPr>
                <w:i/>
                <w:lang w:val="fr-FR"/>
              </w:rPr>
              <w:t>Spondyliosoma</w:t>
            </w:r>
            <w:proofErr w:type="spellEnd"/>
            <w:r w:rsidRPr="00EB7AFB">
              <w:rPr>
                <w:i/>
                <w:lang w:val="fr-FR"/>
              </w:rPr>
              <w:t xml:space="preserve"> cantharus</w:t>
            </w:r>
          </w:p>
          <w:p w:rsidR="00EB7AFB" w:rsidRPr="00EB7AFB" w:rsidRDefault="00EB7AFB" w:rsidP="0087452A">
            <w:pPr>
              <w:rPr>
                <w:i/>
                <w:lang w:val="fr-FR"/>
              </w:rPr>
            </w:pPr>
            <w:proofErr w:type="spellStart"/>
            <w:r w:rsidRPr="00EB7AFB">
              <w:rPr>
                <w:i/>
                <w:lang w:val="fr-FR"/>
              </w:rPr>
              <w:t>Diplodus</w:t>
            </w:r>
            <w:proofErr w:type="spellEnd"/>
            <w:r w:rsidRPr="00EB7AFB">
              <w:rPr>
                <w:i/>
                <w:lang w:val="fr-FR"/>
              </w:rPr>
              <w:t xml:space="preserve"> </w:t>
            </w:r>
            <w:proofErr w:type="spellStart"/>
            <w:r w:rsidRPr="00EB7AFB">
              <w:rPr>
                <w:i/>
                <w:lang w:val="fr-FR"/>
              </w:rPr>
              <w:t>vulgaris</w:t>
            </w:r>
            <w:proofErr w:type="spellEnd"/>
          </w:p>
          <w:p w:rsidR="00EB7AFB" w:rsidRPr="00EB7AFB" w:rsidRDefault="00EB7AFB" w:rsidP="0087452A">
            <w:pPr>
              <w:rPr>
                <w:i/>
                <w:lang w:val="fr-FR"/>
              </w:rPr>
            </w:pPr>
            <w:r w:rsidRPr="00EB7AFB">
              <w:rPr>
                <w:i/>
                <w:lang w:val="fr-FR"/>
              </w:rPr>
              <w:t xml:space="preserve">D. </w:t>
            </w:r>
            <w:proofErr w:type="spellStart"/>
            <w:r w:rsidRPr="00EB7AFB">
              <w:rPr>
                <w:i/>
                <w:lang w:val="fr-FR"/>
              </w:rPr>
              <w:t>bellottii</w:t>
            </w:r>
            <w:proofErr w:type="spellEnd"/>
          </w:p>
          <w:p w:rsidR="00EB7AFB" w:rsidRPr="00EB7AFB" w:rsidRDefault="00EB7AFB" w:rsidP="0087452A">
            <w:pPr>
              <w:rPr>
                <w:i/>
                <w:lang w:val="fr-FR"/>
              </w:rPr>
            </w:pPr>
            <w:proofErr w:type="spellStart"/>
            <w:r w:rsidRPr="00EB7AFB">
              <w:rPr>
                <w:i/>
                <w:lang w:val="fr-FR"/>
              </w:rPr>
              <w:t>Trachinus</w:t>
            </w:r>
            <w:proofErr w:type="spellEnd"/>
            <w:r w:rsidRPr="00EB7AFB">
              <w:rPr>
                <w:i/>
                <w:lang w:val="fr-FR"/>
              </w:rPr>
              <w:t xml:space="preserve"> </w:t>
            </w:r>
            <w:proofErr w:type="spellStart"/>
            <w:r w:rsidRPr="00EB7AFB">
              <w:rPr>
                <w:i/>
                <w:lang w:val="fr-FR"/>
              </w:rPr>
              <w:t>draco</w:t>
            </w:r>
            <w:proofErr w:type="spellEnd"/>
          </w:p>
          <w:p w:rsidR="00EB7AFB" w:rsidRPr="00EB7AFB" w:rsidRDefault="00EB7AFB" w:rsidP="0087452A">
            <w:pPr>
              <w:rPr>
                <w:i/>
                <w:lang w:val="fr-FR"/>
              </w:rPr>
            </w:pPr>
            <w:proofErr w:type="spellStart"/>
            <w:r w:rsidRPr="00EB7AFB">
              <w:rPr>
                <w:i/>
                <w:lang w:val="fr-FR"/>
              </w:rPr>
              <w:t>Argyrosomus</w:t>
            </w:r>
            <w:proofErr w:type="spellEnd"/>
            <w:r w:rsidRPr="00EB7AFB">
              <w:rPr>
                <w:i/>
                <w:lang w:val="fr-FR"/>
              </w:rPr>
              <w:t xml:space="preserve"> </w:t>
            </w:r>
            <w:proofErr w:type="spellStart"/>
            <w:r w:rsidRPr="00EB7AFB">
              <w:rPr>
                <w:i/>
                <w:lang w:val="fr-FR"/>
              </w:rPr>
              <w:t>regius</w:t>
            </w:r>
            <w:proofErr w:type="spellEnd"/>
          </w:p>
          <w:p w:rsidR="00EB7AFB" w:rsidRPr="00EB7AFB" w:rsidRDefault="00EB7AFB" w:rsidP="0087452A">
            <w:pPr>
              <w:rPr>
                <w:i/>
                <w:lang w:val="fr-FR"/>
              </w:rPr>
            </w:pPr>
            <w:proofErr w:type="spellStart"/>
            <w:r w:rsidRPr="00EB7AFB">
              <w:rPr>
                <w:i/>
                <w:lang w:val="fr-FR"/>
              </w:rPr>
              <w:t>Aspitrigla</w:t>
            </w:r>
            <w:proofErr w:type="spellEnd"/>
            <w:r w:rsidRPr="00EB7AFB">
              <w:rPr>
                <w:i/>
                <w:lang w:val="fr-FR"/>
              </w:rPr>
              <w:t xml:space="preserve"> </w:t>
            </w:r>
            <w:proofErr w:type="spellStart"/>
            <w:r w:rsidRPr="00EB7AFB">
              <w:rPr>
                <w:i/>
                <w:lang w:val="fr-FR"/>
              </w:rPr>
              <w:t>obscura</w:t>
            </w:r>
            <w:proofErr w:type="spellEnd"/>
          </w:p>
          <w:p w:rsidR="00EB7AFB" w:rsidRPr="00057721" w:rsidRDefault="00EB7AFB" w:rsidP="0087452A">
            <w:pPr>
              <w:rPr>
                <w:i/>
                <w:lang w:val="fr-FR"/>
              </w:rPr>
            </w:pPr>
            <w:proofErr w:type="spellStart"/>
            <w:r w:rsidRPr="00057721">
              <w:rPr>
                <w:i/>
                <w:lang w:val="fr-FR"/>
              </w:rPr>
              <w:t>Pectorynchus</w:t>
            </w:r>
            <w:proofErr w:type="spellEnd"/>
            <w:r w:rsidRPr="00057721">
              <w:rPr>
                <w:i/>
                <w:lang w:val="fr-FR"/>
              </w:rPr>
              <w:t xml:space="preserve"> </w:t>
            </w:r>
            <w:proofErr w:type="spellStart"/>
            <w:r w:rsidRPr="00057721">
              <w:rPr>
                <w:i/>
                <w:lang w:val="fr-FR"/>
              </w:rPr>
              <w:t>mediterraneus</w:t>
            </w:r>
            <w:proofErr w:type="spellEnd"/>
          </w:p>
          <w:p w:rsidR="00EB7AFB" w:rsidRPr="00057721" w:rsidRDefault="00EB7AFB" w:rsidP="0087452A">
            <w:pPr>
              <w:rPr>
                <w:i/>
                <w:lang w:val="fr-FR"/>
              </w:rPr>
            </w:pPr>
            <w:proofErr w:type="spellStart"/>
            <w:r w:rsidRPr="00057721">
              <w:rPr>
                <w:i/>
                <w:lang w:val="fr-FR"/>
              </w:rPr>
              <w:t>Boops</w:t>
            </w:r>
            <w:proofErr w:type="spellEnd"/>
            <w:r w:rsidRPr="00057721">
              <w:rPr>
                <w:i/>
                <w:lang w:val="fr-FR"/>
              </w:rPr>
              <w:t xml:space="preserve"> </w:t>
            </w:r>
            <w:proofErr w:type="spellStart"/>
            <w:r w:rsidRPr="00057721">
              <w:rPr>
                <w:i/>
                <w:lang w:val="fr-FR"/>
              </w:rPr>
              <w:t>boops</w:t>
            </w:r>
            <w:proofErr w:type="spellEnd"/>
          </w:p>
          <w:p w:rsidR="00EB7AFB" w:rsidRPr="00057721" w:rsidRDefault="00EB7AFB" w:rsidP="0087452A">
            <w:pPr>
              <w:rPr>
                <w:i/>
                <w:lang w:val="fr-FR"/>
              </w:rPr>
            </w:pPr>
            <w:proofErr w:type="spellStart"/>
            <w:r w:rsidRPr="00057721">
              <w:rPr>
                <w:i/>
                <w:lang w:val="fr-FR"/>
              </w:rPr>
              <w:t>Pomadasys</w:t>
            </w:r>
            <w:proofErr w:type="spellEnd"/>
            <w:r w:rsidRPr="00057721">
              <w:rPr>
                <w:i/>
                <w:lang w:val="fr-FR"/>
              </w:rPr>
              <w:t xml:space="preserve"> </w:t>
            </w:r>
            <w:proofErr w:type="spellStart"/>
            <w:r w:rsidRPr="00057721">
              <w:rPr>
                <w:i/>
                <w:lang w:val="fr-FR"/>
              </w:rPr>
              <w:t>incisius</w:t>
            </w:r>
            <w:proofErr w:type="spellEnd"/>
          </w:p>
          <w:p w:rsidR="00EB7AFB" w:rsidRPr="00EB7AFB" w:rsidRDefault="00EB7AFB" w:rsidP="0087452A">
            <w:pPr>
              <w:rPr>
                <w:i/>
                <w:lang w:val="fr-FR"/>
              </w:rPr>
            </w:pPr>
            <w:proofErr w:type="spellStart"/>
            <w:r w:rsidRPr="00EB7AFB">
              <w:rPr>
                <w:i/>
                <w:lang w:val="fr-FR"/>
              </w:rPr>
              <w:t>Sarda</w:t>
            </w:r>
            <w:proofErr w:type="spellEnd"/>
            <w:r w:rsidRPr="00EB7AFB">
              <w:rPr>
                <w:i/>
                <w:lang w:val="fr-FR"/>
              </w:rPr>
              <w:t xml:space="preserve"> </w:t>
            </w:r>
            <w:proofErr w:type="spellStart"/>
            <w:r w:rsidRPr="00EB7AFB">
              <w:rPr>
                <w:i/>
                <w:lang w:val="fr-FR"/>
              </w:rPr>
              <w:t>sarda</w:t>
            </w:r>
            <w:proofErr w:type="spellEnd"/>
          </w:p>
          <w:p w:rsidR="00EB7AFB" w:rsidRPr="00EB7AFB" w:rsidRDefault="00EB7AFB" w:rsidP="0087452A">
            <w:pPr>
              <w:rPr>
                <w:i/>
                <w:lang w:val="fr-FR"/>
              </w:rPr>
            </w:pPr>
            <w:proofErr w:type="spellStart"/>
            <w:r w:rsidRPr="00EB7AFB">
              <w:rPr>
                <w:i/>
                <w:lang w:val="fr-FR"/>
              </w:rPr>
              <w:lastRenderedPageBreak/>
              <w:t>Trigla</w:t>
            </w:r>
            <w:proofErr w:type="spellEnd"/>
            <w:r w:rsidRPr="00EB7AFB">
              <w:rPr>
                <w:i/>
                <w:lang w:val="fr-FR"/>
              </w:rPr>
              <w:t xml:space="preserve"> </w:t>
            </w:r>
            <w:proofErr w:type="spellStart"/>
            <w:r w:rsidRPr="00EB7AFB">
              <w:rPr>
                <w:i/>
                <w:lang w:val="fr-FR"/>
              </w:rPr>
              <w:t>lyra</w:t>
            </w:r>
            <w:proofErr w:type="spellEnd"/>
          </w:p>
          <w:p w:rsidR="00EB7AFB" w:rsidRPr="00EB7AFB" w:rsidRDefault="00EB7AFB" w:rsidP="0087452A">
            <w:pPr>
              <w:rPr>
                <w:i/>
                <w:lang w:val="fr-FR"/>
              </w:rPr>
            </w:pPr>
            <w:proofErr w:type="spellStart"/>
            <w:r w:rsidRPr="00EB7AFB">
              <w:rPr>
                <w:i/>
                <w:lang w:val="fr-FR"/>
              </w:rPr>
              <w:t>Prionace</w:t>
            </w:r>
            <w:proofErr w:type="spellEnd"/>
            <w:r w:rsidRPr="00EB7AFB">
              <w:rPr>
                <w:i/>
                <w:lang w:val="fr-FR"/>
              </w:rPr>
              <w:t xml:space="preserve"> </w:t>
            </w:r>
            <w:proofErr w:type="spellStart"/>
            <w:r w:rsidRPr="00EB7AFB">
              <w:rPr>
                <w:i/>
                <w:lang w:val="fr-FR"/>
              </w:rPr>
              <w:t>glauca</w:t>
            </w:r>
            <w:proofErr w:type="spellEnd"/>
          </w:p>
          <w:p w:rsidR="00EB7AFB" w:rsidRPr="00E83BC5" w:rsidRDefault="00EB7AFB" w:rsidP="0087452A">
            <w:pPr>
              <w:rPr>
                <w:i/>
                <w:lang w:val="fr-FR"/>
              </w:rPr>
            </w:pPr>
            <w:proofErr w:type="spellStart"/>
            <w:r w:rsidRPr="00EB7AFB">
              <w:rPr>
                <w:i/>
                <w:lang w:val="fr-FR"/>
              </w:rPr>
              <w:t>Trachinus</w:t>
            </w:r>
            <w:proofErr w:type="spellEnd"/>
            <w:r w:rsidRPr="00EB7AFB">
              <w:rPr>
                <w:i/>
                <w:lang w:val="fr-FR"/>
              </w:rPr>
              <w:t xml:space="preserve"> </w:t>
            </w:r>
            <w:proofErr w:type="spellStart"/>
            <w:r w:rsidRPr="00EB7AFB">
              <w:rPr>
                <w:i/>
                <w:lang w:val="fr-FR"/>
              </w:rPr>
              <w:t>draco</w:t>
            </w:r>
            <w:proofErr w:type="spellEnd"/>
            <w:r w:rsidR="00E83BC5">
              <w:rPr>
                <w:i/>
                <w:lang w:val="fr-FR"/>
              </w:rPr>
              <w:t xml:space="preserve"> </w:t>
            </w:r>
            <w:r w:rsidR="00E83BC5" w:rsidRPr="00E83BC5">
              <w:rPr>
                <w:lang w:val="fr-FR"/>
              </w:rPr>
              <w:t xml:space="preserve">/ </w:t>
            </w:r>
            <w:proofErr w:type="spellStart"/>
            <w:r w:rsidR="00E83BC5" w:rsidRPr="00E83BC5">
              <w:rPr>
                <w:lang w:val="fr-FR"/>
              </w:rPr>
              <w:t>spp</w:t>
            </w:r>
            <w:proofErr w:type="spellEnd"/>
            <w:r w:rsidR="00E83BC5" w:rsidRPr="00E83BC5">
              <w:rPr>
                <w:lang w:val="fr-FR"/>
              </w:rPr>
              <w:t>.</w:t>
            </w:r>
          </w:p>
        </w:tc>
        <w:tc>
          <w:tcPr>
            <w:tcW w:w="3005" w:type="dxa"/>
          </w:tcPr>
          <w:p w:rsidR="0087452A" w:rsidRPr="00DA5381" w:rsidRDefault="00F2751D" w:rsidP="0087452A">
            <w:pPr>
              <w:rPr>
                <w:i/>
                <w:lang w:val="fr-FR"/>
              </w:rPr>
            </w:pPr>
            <w:proofErr w:type="spellStart"/>
            <w:r w:rsidRPr="00DA5381">
              <w:rPr>
                <w:i/>
                <w:lang w:val="fr-FR"/>
              </w:rPr>
              <w:lastRenderedPageBreak/>
              <w:t>Boops</w:t>
            </w:r>
            <w:proofErr w:type="spellEnd"/>
            <w:r w:rsidRPr="00DA5381">
              <w:rPr>
                <w:i/>
                <w:lang w:val="fr-FR"/>
              </w:rPr>
              <w:t xml:space="preserve"> </w:t>
            </w:r>
            <w:proofErr w:type="spellStart"/>
            <w:r w:rsidRPr="00DA5381">
              <w:rPr>
                <w:i/>
                <w:lang w:val="fr-FR"/>
              </w:rPr>
              <w:t>boops</w:t>
            </w:r>
            <w:proofErr w:type="spellEnd"/>
          </w:p>
          <w:p w:rsidR="00F2751D" w:rsidRPr="00DA5381" w:rsidRDefault="00F2751D" w:rsidP="0087452A">
            <w:pPr>
              <w:rPr>
                <w:i/>
                <w:lang w:val="fr-FR"/>
              </w:rPr>
            </w:pPr>
            <w:proofErr w:type="spellStart"/>
            <w:r w:rsidRPr="00DA5381">
              <w:rPr>
                <w:i/>
                <w:lang w:val="fr-FR"/>
              </w:rPr>
              <w:t>Sarda</w:t>
            </w:r>
            <w:proofErr w:type="spellEnd"/>
            <w:r w:rsidRPr="00DA5381">
              <w:rPr>
                <w:i/>
                <w:lang w:val="fr-FR"/>
              </w:rPr>
              <w:t xml:space="preserve"> </w:t>
            </w:r>
            <w:proofErr w:type="spellStart"/>
            <w:r w:rsidRPr="00DA5381">
              <w:rPr>
                <w:i/>
                <w:lang w:val="fr-FR"/>
              </w:rPr>
              <w:t>sarda</w:t>
            </w:r>
            <w:proofErr w:type="spellEnd"/>
          </w:p>
          <w:p w:rsidR="00F2751D" w:rsidRPr="00DA5381" w:rsidRDefault="00F2751D" w:rsidP="0087452A">
            <w:pPr>
              <w:rPr>
                <w:i/>
                <w:lang w:val="fr-FR"/>
              </w:rPr>
            </w:pPr>
            <w:proofErr w:type="spellStart"/>
            <w:r w:rsidRPr="00DA5381">
              <w:rPr>
                <w:i/>
                <w:lang w:val="fr-FR"/>
              </w:rPr>
              <w:t>Dentex</w:t>
            </w:r>
            <w:proofErr w:type="spellEnd"/>
            <w:r w:rsidRPr="00DA5381">
              <w:rPr>
                <w:i/>
                <w:lang w:val="fr-FR"/>
              </w:rPr>
              <w:t xml:space="preserve"> </w:t>
            </w:r>
            <w:proofErr w:type="spellStart"/>
            <w:r w:rsidRPr="00DA5381">
              <w:rPr>
                <w:lang w:val="fr-FR"/>
              </w:rPr>
              <w:t>spp</w:t>
            </w:r>
            <w:proofErr w:type="spellEnd"/>
            <w:r w:rsidRPr="00DA5381">
              <w:rPr>
                <w:lang w:val="fr-FR"/>
              </w:rPr>
              <w:t>.</w:t>
            </w:r>
          </w:p>
          <w:p w:rsidR="00F2751D" w:rsidRPr="00DA5381" w:rsidRDefault="00F2751D" w:rsidP="0087452A">
            <w:pPr>
              <w:rPr>
                <w:i/>
                <w:lang w:val="fr-FR"/>
              </w:rPr>
            </w:pPr>
            <w:r w:rsidRPr="00DA5381">
              <w:rPr>
                <w:i/>
                <w:lang w:val="fr-FR"/>
              </w:rPr>
              <w:t xml:space="preserve">Brama </w:t>
            </w:r>
            <w:proofErr w:type="spellStart"/>
            <w:r w:rsidRPr="00DA5381">
              <w:rPr>
                <w:i/>
                <w:lang w:val="fr-FR"/>
              </w:rPr>
              <w:t>brama</w:t>
            </w:r>
            <w:proofErr w:type="spellEnd"/>
          </w:p>
          <w:p w:rsidR="00F2751D" w:rsidRPr="00DA5381" w:rsidRDefault="00F2751D" w:rsidP="0087452A">
            <w:pPr>
              <w:rPr>
                <w:i/>
                <w:lang w:val="fr-FR"/>
              </w:rPr>
            </w:pPr>
            <w:proofErr w:type="spellStart"/>
            <w:r w:rsidRPr="00DA5381">
              <w:rPr>
                <w:i/>
                <w:lang w:val="fr-FR"/>
              </w:rPr>
              <w:t>Lichia</w:t>
            </w:r>
            <w:proofErr w:type="spellEnd"/>
            <w:r w:rsidRPr="00DA5381">
              <w:rPr>
                <w:i/>
                <w:lang w:val="fr-FR"/>
              </w:rPr>
              <w:t xml:space="preserve"> </w:t>
            </w:r>
            <w:proofErr w:type="spellStart"/>
            <w:r w:rsidRPr="00DA5381">
              <w:rPr>
                <w:i/>
                <w:lang w:val="fr-FR"/>
              </w:rPr>
              <w:t>amia</w:t>
            </w:r>
            <w:proofErr w:type="spellEnd"/>
          </w:p>
          <w:p w:rsidR="00F2751D" w:rsidRPr="00DA5381" w:rsidRDefault="00F2751D" w:rsidP="0087452A">
            <w:pPr>
              <w:rPr>
                <w:i/>
                <w:lang w:val="fr-FR"/>
              </w:rPr>
            </w:pPr>
            <w:proofErr w:type="spellStart"/>
            <w:r w:rsidRPr="00DA5381">
              <w:rPr>
                <w:i/>
                <w:lang w:val="fr-FR"/>
              </w:rPr>
              <w:t>Spondyliosoma</w:t>
            </w:r>
            <w:proofErr w:type="spellEnd"/>
            <w:r w:rsidRPr="00DA5381">
              <w:rPr>
                <w:i/>
                <w:lang w:val="fr-FR"/>
              </w:rPr>
              <w:t xml:space="preserve"> cantharus</w:t>
            </w:r>
          </w:p>
          <w:p w:rsidR="00F2751D" w:rsidRPr="00DA5381" w:rsidRDefault="00F2751D" w:rsidP="00F2751D">
            <w:pPr>
              <w:rPr>
                <w:i/>
                <w:lang w:val="fr-FR"/>
              </w:rPr>
            </w:pPr>
            <w:proofErr w:type="spellStart"/>
            <w:r w:rsidRPr="00DA5381">
              <w:rPr>
                <w:i/>
                <w:lang w:val="fr-FR"/>
              </w:rPr>
              <w:t>Diplodus</w:t>
            </w:r>
            <w:proofErr w:type="spellEnd"/>
            <w:r w:rsidRPr="00DA5381">
              <w:rPr>
                <w:i/>
                <w:lang w:val="fr-FR"/>
              </w:rPr>
              <w:t xml:space="preserve"> </w:t>
            </w:r>
            <w:proofErr w:type="spellStart"/>
            <w:r w:rsidRPr="00DA5381">
              <w:rPr>
                <w:i/>
                <w:lang w:val="fr-FR"/>
              </w:rPr>
              <w:t>sarda</w:t>
            </w:r>
            <w:proofErr w:type="spellEnd"/>
            <w:r w:rsidR="00E83BC5">
              <w:rPr>
                <w:i/>
                <w:lang w:val="fr-FR"/>
              </w:rPr>
              <w:t xml:space="preserve"> </w:t>
            </w:r>
            <w:r w:rsidR="00E83BC5" w:rsidRPr="00E83BC5">
              <w:rPr>
                <w:lang w:val="fr-FR"/>
              </w:rPr>
              <w:t xml:space="preserve">/ </w:t>
            </w:r>
            <w:proofErr w:type="spellStart"/>
            <w:r w:rsidR="00E83BC5" w:rsidRPr="00E83BC5">
              <w:rPr>
                <w:lang w:val="fr-FR"/>
              </w:rPr>
              <w:t>spp</w:t>
            </w:r>
            <w:proofErr w:type="spellEnd"/>
            <w:r w:rsidR="00E83BC5" w:rsidRPr="00E83BC5">
              <w:rPr>
                <w:lang w:val="fr-FR"/>
              </w:rPr>
              <w:t>.</w:t>
            </w:r>
          </w:p>
          <w:p w:rsidR="00F2751D" w:rsidRPr="00DA5381" w:rsidRDefault="00F2751D" w:rsidP="0087452A">
            <w:pPr>
              <w:rPr>
                <w:i/>
                <w:lang w:val="fr-FR"/>
              </w:rPr>
            </w:pPr>
            <w:proofErr w:type="spellStart"/>
            <w:r w:rsidRPr="00DA5381">
              <w:rPr>
                <w:i/>
                <w:lang w:val="fr-FR"/>
              </w:rPr>
              <w:t>Beryx</w:t>
            </w:r>
            <w:proofErr w:type="spellEnd"/>
            <w:r w:rsidRPr="00DA5381">
              <w:rPr>
                <w:i/>
                <w:lang w:val="fr-FR"/>
              </w:rPr>
              <w:t xml:space="preserve"> </w:t>
            </w:r>
            <w:proofErr w:type="spellStart"/>
            <w:r w:rsidRPr="00DA5381">
              <w:rPr>
                <w:i/>
                <w:lang w:val="fr-FR"/>
              </w:rPr>
              <w:t>splendens</w:t>
            </w:r>
            <w:proofErr w:type="spellEnd"/>
          </w:p>
          <w:p w:rsidR="00DA5381" w:rsidRPr="00DA5381" w:rsidRDefault="00DA5381" w:rsidP="0087452A">
            <w:pPr>
              <w:rPr>
                <w:i/>
                <w:lang w:val="fr-FR"/>
              </w:rPr>
            </w:pPr>
            <w:proofErr w:type="spellStart"/>
            <w:r w:rsidRPr="00DA5381">
              <w:rPr>
                <w:i/>
                <w:lang w:val="fr-FR"/>
              </w:rPr>
              <w:t>Lepidopus</w:t>
            </w:r>
            <w:proofErr w:type="spellEnd"/>
            <w:r w:rsidRPr="00DA5381">
              <w:rPr>
                <w:i/>
                <w:lang w:val="fr-FR"/>
              </w:rPr>
              <w:t xml:space="preserve"> </w:t>
            </w:r>
            <w:proofErr w:type="spellStart"/>
            <w:r w:rsidRPr="00DA5381">
              <w:rPr>
                <w:i/>
                <w:lang w:val="fr-FR"/>
              </w:rPr>
              <w:t>caudatus</w:t>
            </w:r>
            <w:proofErr w:type="spellEnd"/>
          </w:p>
          <w:p w:rsidR="00DA5381" w:rsidRDefault="00DA5381" w:rsidP="0087452A">
            <w:pPr>
              <w:rPr>
                <w:lang w:val="fr-FR"/>
              </w:rPr>
            </w:pPr>
            <w:proofErr w:type="spellStart"/>
            <w:r w:rsidRPr="00DA5381">
              <w:rPr>
                <w:i/>
                <w:lang w:val="fr-FR"/>
              </w:rPr>
              <w:t>Mugil</w:t>
            </w:r>
            <w:proofErr w:type="spellEnd"/>
            <w:r w:rsidRPr="00DA5381">
              <w:rPr>
                <w:i/>
                <w:lang w:val="fr-FR"/>
              </w:rPr>
              <w:t xml:space="preserve"> </w:t>
            </w:r>
            <w:proofErr w:type="spellStart"/>
            <w:r w:rsidRPr="00DA5381">
              <w:rPr>
                <w:i/>
                <w:lang w:val="fr-FR"/>
              </w:rPr>
              <w:t>cephalus</w:t>
            </w:r>
            <w:proofErr w:type="spellEnd"/>
          </w:p>
          <w:p w:rsidR="00F2751D" w:rsidRPr="00EB7AFB" w:rsidRDefault="00F2751D" w:rsidP="0087452A">
            <w:pPr>
              <w:rPr>
                <w:lang w:val="fr-FR"/>
              </w:rPr>
            </w:pPr>
          </w:p>
        </w:tc>
        <w:tc>
          <w:tcPr>
            <w:tcW w:w="3005" w:type="dxa"/>
          </w:tcPr>
          <w:p w:rsidR="0087452A" w:rsidRPr="00E83BC5" w:rsidRDefault="00E83BC5" w:rsidP="0087452A">
            <w:pPr>
              <w:rPr>
                <w:i/>
                <w:lang w:val="fr-FR"/>
              </w:rPr>
            </w:pPr>
            <w:proofErr w:type="spellStart"/>
            <w:r w:rsidRPr="00E83BC5">
              <w:rPr>
                <w:i/>
                <w:lang w:val="fr-FR"/>
              </w:rPr>
              <w:t>Dentex</w:t>
            </w:r>
            <w:proofErr w:type="spellEnd"/>
            <w:r w:rsidRPr="00E83BC5">
              <w:rPr>
                <w:i/>
                <w:lang w:val="fr-FR"/>
              </w:rPr>
              <w:t xml:space="preserve"> </w:t>
            </w:r>
            <w:proofErr w:type="spellStart"/>
            <w:r w:rsidRPr="00E83BC5">
              <w:rPr>
                <w:lang w:val="fr-FR"/>
              </w:rPr>
              <w:t>spp</w:t>
            </w:r>
            <w:proofErr w:type="spellEnd"/>
            <w:r w:rsidRPr="00E83BC5">
              <w:rPr>
                <w:lang w:val="fr-FR"/>
              </w:rPr>
              <w:t>.</w:t>
            </w:r>
          </w:p>
          <w:p w:rsidR="00E83BC5" w:rsidRPr="00E83BC5" w:rsidRDefault="00E83BC5" w:rsidP="0087452A">
            <w:pPr>
              <w:rPr>
                <w:i/>
                <w:lang w:val="fr-FR"/>
              </w:rPr>
            </w:pPr>
            <w:proofErr w:type="spellStart"/>
            <w:r w:rsidRPr="00E83BC5">
              <w:rPr>
                <w:i/>
                <w:lang w:val="fr-FR"/>
              </w:rPr>
              <w:t>Sarda</w:t>
            </w:r>
            <w:proofErr w:type="spellEnd"/>
            <w:r w:rsidRPr="00E83BC5">
              <w:rPr>
                <w:i/>
                <w:lang w:val="fr-FR"/>
              </w:rPr>
              <w:t xml:space="preserve"> </w:t>
            </w:r>
            <w:proofErr w:type="spellStart"/>
            <w:r w:rsidRPr="00E83BC5">
              <w:rPr>
                <w:i/>
                <w:lang w:val="fr-FR"/>
              </w:rPr>
              <w:t>sarda</w:t>
            </w:r>
            <w:proofErr w:type="spellEnd"/>
            <w:r w:rsidRPr="00E83BC5">
              <w:rPr>
                <w:i/>
                <w:lang w:val="fr-FR"/>
              </w:rPr>
              <w:t xml:space="preserve"> </w:t>
            </w:r>
            <w:r w:rsidRPr="00E83BC5">
              <w:rPr>
                <w:lang w:val="fr-FR"/>
              </w:rPr>
              <w:t xml:space="preserve">/ </w:t>
            </w:r>
            <w:proofErr w:type="spellStart"/>
            <w:r w:rsidRPr="00E83BC5">
              <w:rPr>
                <w:lang w:val="fr-FR"/>
              </w:rPr>
              <w:t>spp</w:t>
            </w:r>
            <w:proofErr w:type="spellEnd"/>
            <w:r w:rsidRPr="00E83BC5">
              <w:rPr>
                <w:lang w:val="fr-FR"/>
              </w:rPr>
              <w:t>.</w:t>
            </w:r>
          </w:p>
          <w:p w:rsidR="00E83BC5" w:rsidRPr="00057721" w:rsidRDefault="00E83BC5" w:rsidP="0087452A">
            <w:pPr>
              <w:rPr>
                <w:i/>
              </w:rPr>
            </w:pPr>
            <w:proofErr w:type="spellStart"/>
            <w:r w:rsidRPr="00057721">
              <w:rPr>
                <w:i/>
              </w:rPr>
              <w:t>Lichia</w:t>
            </w:r>
            <w:proofErr w:type="spellEnd"/>
            <w:r w:rsidRPr="00057721">
              <w:rPr>
                <w:i/>
              </w:rPr>
              <w:t xml:space="preserve"> </w:t>
            </w:r>
            <w:proofErr w:type="spellStart"/>
            <w:r w:rsidRPr="00057721">
              <w:rPr>
                <w:i/>
              </w:rPr>
              <w:t>amia</w:t>
            </w:r>
            <w:proofErr w:type="spellEnd"/>
          </w:p>
          <w:p w:rsidR="00E83BC5" w:rsidRPr="00057721" w:rsidRDefault="00E83BC5" w:rsidP="00E83BC5">
            <w:pPr>
              <w:rPr>
                <w:i/>
              </w:rPr>
            </w:pPr>
            <w:proofErr w:type="spellStart"/>
            <w:r w:rsidRPr="00057721">
              <w:rPr>
                <w:i/>
              </w:rPr>
              <w:t>Spondyliosoma</w:t>
            </w:r>
            <w:proofErr w:type="spellEnd"/>
            <w:r w:rsidRPr="00057721">
              <w:rPr>
                <w:i/>
              </w:rPr>
              <w:t xml:space="preserve"> </w:t>
            </w:r>
            <w:proofErr w:type="spellStart"/>
            <w:r w:rsidRPr="00057721">
              <w:rPr>
                <w:i/>
              </w:rPr>
              <w:t>cantharus</w:t>
            </w:r>
            <w:proofErr w:type="spellEnd"/>
          </w:p>
          <w:p w:rsidR="00E83BC5" w:rsidRPr="00E83BC5" w:rsidRDefault="00E83BC5" w:rsidP="0087452A">
            <w:pPr>
              <w:rPr>
                <w:i/>
              </w:rPr>
            </w:pPr>
            <w:proofErr w:type="spellStart"/>
            <w:r w:rsidRPr="00E83BC5">
              <w:rPr>
                <w:i/>
              </w:rPr>
              <w:t>Brama</w:t>
            </w:r>
            <w:proofErr w:type="spellEnd"/>
            <w:r w:rsidRPr="00E83BC5">
              <w:rPr>
                <w:i/>
              </w:rPr>
              <w:t xml:space="preserve"> </w:t>
            </w:r>
            <w:proofErr w:type="spellStart"/>
            <w:r w:rsidRPr="00E83BC5">
              <w:rPr>
                <w:i/>
              </w:rPr>
              <w:t>brama</w:t>
            </w:r>
            <w:proofErr w:type="spellEnd"/>
            <w:r w:rsidRPr="00E83BC5">
              <w:rPr>
                <w:i/>
              </w:rPr>
              <w:t xml:space="preserve"> </w:t>
            </w:r>
            <w:r w:rsidRPr="00E83BC5">
              <w:t>/ spp.</w:t>
            </w:r>
          </w:p>
          <w:p w:rsidR="00E83BC5" w:rsidRPr="00E83BC5" w:rsidRDefault="00E83BC5" w:rsidP="0087452A">
            <w:pPr>
              <w:rPr>
                <w:i/>
              </w:rPr>
            </w:pPr>
            <w:proofErr w:type="spellStart"/>
            <w:r w:rsidRPr="00E83BC5">
              <w:rPr>
                <w:i/>
              </w:rPr>
              <w:t>Mola</w:t>
            </w:r>
            <w:proofErr w:type="spellEnd"/>
            <w:r w:rsidRPr="00E83BC5">
              <w:rPr>
                <w:i/>
              </w:rPr>
              <w:t xml:space="preserve"> </w:t>
            </w:r>
            <w:proofErr w:type="spellStart"/>
            <w:r w:rsidRPr="00E83BC5">
              <w:rPr>
                <w:i/>
              </w:rPr>
              <w:t>mola</w:t>
            </w:r>
            <w:proofErr w:type="spellEnd"/>
          </w:p>
          <w:p w:rsidR="00E83BC5" w:rsidRPr="00E83BC5" w:rsidRDefault="00E83BC5" w:rsidP="0087452A">
            <w:proofErr w:type="spellStart"/>
            <w:r w:rsidRPr="00E83BC5">
              <w:rPr>
                <w:i/>
              </w:rPr>
              <w:t>Diplodus</w:t>
            </w:r>
            <w:proofErr w:type="spellEnd"/>
            <w:r w:rsidRPr="00E83BC5">
              <w:rPr>
                <w:i/>
              </w:rPr>
              <w:t xml:space="preserve"> </w:t>
            </w:r>
            <w:r w:rsidRPr="00E83BC5">
              <w:t>spp.</w:t>
            </w:r>
          </w:p>
          <w:p w:rsidR="00E83BC5" w:rsidRPr="00E83BC5" w:rsidRDefault="00E83BC5" w:rsidP="0087452A">
            <w:pPr>
              <w:rPr>
                <w:i/>
              </w:rPr>
            </w:pPr>
            <w:proofErr w:type="spellStart"/>
            <w:r w:rsidRPr="00E83BC5">
              <w:rPr>
                <w:i/>
              </w:rPr>
              <w:t>Seriola</w:t>
            </w:r>
            <w:proofErr w:type="spellEnd"/>
            <w:r w:rsidRPr="00E83BC5">
              <w:rPr>
                <w:i/>
              </w:rPr>
              <w:t xml:space="preserve"> </w:t>
            </w:r>
            <w:r w:rsidRPr="00E83BC5">
              <w:t>spp.</w:t>
            </w:r>
          </w:p>
          <w:p w:rsidR="00E83BC5" w:rsidRPr="00E83BC5" w:rsidRDefault="00E83BC5" w:rsidP="00E83BC5">
            <w:pPr>
              <w:rPr>
                <w:i/>
              </w:rPr>
            </w:pPr>
            <w:proofErr w:type="spellStart"/>
            <w:r w:rsidRPr="00E83BC5">
              <w:rPr>
                <w:i/>
              </w:rPr>
              <w:t>Argyrosomus</w:t>
            </w:r>
            <w:proofErr w:type="spellEnd"/>
            <w:r w:rsidRPr="00E83BC5">
              <w:rPr>
                <w:i/>
              </w:rPr>
              <w:t xml:space="preserve"> </w:t>
            </w:r>
            <w:proofErr w:type="spellStart"/>
            <w:r w:rsidRPr="00E83BC5">
              <w:rPr>
                <w:i/>
              </w:rPr>
              <w:t>regius</w:t>
            </w:r>
            <w:proofErr w:type="spellEnd"/>
          </w:p>
          <w:p w:rsidR="00E83BC5" w:rsidRPr="00E83BC5" w:rsidRDefault="00E83BC5" w:rsidP="0087452A">
            <w:proofErr w:type="spellStart"/>
            <w:r w:rsidRPr="00E83BC5">
              <w:t>Zeidae</w:t>
            </w:r>
            <w:proofErr w:type="spellEnd"/>
          </w:p>
          <w:p w:rsidR="00E83BC5" w:rsidRPr="00E83BC5" w:rsidRDefault="00E83BC5" w:rsidP="0087452A">
            <w:pPr>
              <w:rPr>
                <w:i/>
              </w:rPr>
            </w:pPr>
            <w:proofErr w:type="spellStart"/>
            <w:r w:rsidRPr="00E83BC5">
              <w:rPr>
                <w:i/>
              </w:rPr>
              <w:t>Euthynnus</w:t>
            </w:r>
            <w:proofErr w:type="spellEnd"/>
            <w:r w:rsidRPr="00E83BC5">
              <w:rPr>
                <w:i/>
              </w:rPr>
              <w:t xml:space="preserve"> </w:t>
            </w:r>
            <w:proofErr w:type="spellStart"/>
            <w:r w:rsidRPr="00E83BC5">
              <w:rPr>
                <w:i/>
              </w:rPr>
              <w:t>alletteratus</w:t>
            </w:r>
            <w:proofErr w:type="spellEnd"/>
          </w:p>
          <w:p w:rsidR="00E83BC5" w:rsidRPr="00E83BC5" w:rsidRDefault="00E83BC5" w:rsidP="0087452A">
            <w:r>
              <w:t>small quantities of ~20 other species</w:t>
            </w:r>
          </w:p>
        </w:tc>
      </w:tr>
    </w:tbl>
    <w:p w:rsidR="0087452A" w:rsidRPr="00E83BC5" w:rsidRDefault="0087452A" w:rsidP="0087452A"/>
    <w:p w:rsidR="00D5006E" w:rsidRPr="00D5006E" w:rsidRDefault="00D5006E" w:rsidP="00D5006E">
      <w:pPr>
        <w:rPr>
          <w:lang w:val="fr-FR"/>
        </w:rPr>
      </w:pPr>
      <w:r w:rsidRPr="00D5006E">
        <w:rPr>
          <w:lang w:val="fr-FR"/>
        </w:rPr>
        <w:t xml:space="preserve">Tableau 1. Composition des espèces dans les captures non-petit </w:t>
      </w:r>
      <w:proofErr w:type="spellStart"/>
      <w:r w:rsidRPr="00D5006E">
        <w:rPr>
          <w:lang w:val="fr-FR"/>
        </w:rPr>
        <w:t>pèlagique</w:t>
      </w:r>
      <w:proofErr w:type="spellEnd"/>
      <w:r w:rsidRPr="00D5006E">
        <w:rPr>
          <w:lang w:val="fr-FR"/>
        </w:rPr>
        <w:t xml:space="preserve"> (soit rejetés, soit retenues)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D5006E" w:rsidRPr="00D5006E" w:rsidTr="0040573E">
        <w:tc>
          <w:tcPr>
            <w:tcW w:w="3006" w:type="dxa"/>
          </w:tcPr>
          <w:p w:rsidR="00D5006E" w:rsidRDefault="00D5006E" w:rsidP="00D5006E">
            <w:proofErr w:type="spellStart"/>
            <w:r>
              <w:t>Chalutiers</w:t>
            </w:r>
            <w:proofErr w:type="spellEnd"/>
            <w:r>
              <w:t xml:space="preserve"> RSW </w:t>
            </w:r>
          </w:p>
        </w:tc>
        <w:tc>
          <w:tcPr>
            <w:tcW w:w="3005" w:type="dxa"/>
          </w:tcPr>
          <w:p w:rsidR="00D5006E" w:rsidRPr="00D5006E" w:rsidRDefault="00D5006E" w:rsidP="0040573E">
            <w:pPr>
              <w:rPr>
                <w:lang w:val="fr-FR"/>
              </w:rPr>
            </w:pPr>
            <w:r w:rsidRPr="00D5006E">
              <w:rPr>
                <w:lang w:val="fr-FR"/>
              </w:rPr>
              <w:t>Chalutiers congélateur</w:t>
            </w:r>
            <w:r>
              <w:rPr>
                <w:lang w:val="fr-FR"/>
              </w:rPr>
              <w:t>s</w:t>
            </w:r>
            <w:r w:rsidRPr="00D5006E">
              <w:rPr>
                <w:lang w:val="fr-FR"/>
              </w:rPr>
              <w:t xml:space="preserve"> E</w:t>
            </w:r>
            <w:r>
              <w:rPr>
                <w:lang w:val="fr-FR"/>
              </w:rPr>
              <w:t xml:space="preserve">U </w:t>
            </w:r>
          </w:p>
        </w:tc>
        <w:tc>
          <w:tcPr>
            <w:tcW w:w="3005" w:type="dxa"/>
          </w:tcPr>
          <w:p w:rsidR="00D5006E" w:rsidRPr="00D5006E" w:rsidRDefault="00D5006E" w:rsidP="00D5006E">
            <w:pPr>
              <w:rPr>
                <w:lang w:val="fr-FR"/>
              </w:rPr>
            </w:pPr>
            <w:r w:rsidRPr="00D5006E">
              <w:rPr>
                <w:lang w:val="fr-FR"/>
              </w:rPr>
              <w:t>Chalutiers congélateur</w:t>
            </w:r>
            <w:r w:rsidR="009E1C4D">
              <w:rPr>
                <w:lang w:val="fr-FR"/>
              </w:rPr>
              <w:t>s</w:t>
            </w:r>
            <w:r w:rsidRPr="00D5006E">
              <w:rPr>
                <w:lang w:val="fr-FR"/>
              </w:rPr>
              <w:t xml:space="preserve"> russe </w:t>
            </w:r>
          </w:p>
        </w:tc>
      </w:tr>
      <w:tr w:rsidR="00D5006E" w:rsidRPr="00EC54E8" w:rsidTr="0040573E">
        <w:tc>
          <w:tcPr>
            <w:tcW w:w="3006" w:type="dxa"/>
          </w:tcPr>
          <w:p w:rsidR="00D5006E" w:rsidRPr="00EB7AFB" w:rsidRDefault="00D5006E" w:rsidP="0040573E">
            <w:pPr>
              <w:rPr>
                <w:i/>
                <w:lang w:val="fr-FR"/>
              </w:rPr>
            </w:pPr>
            <w:proofErr w:type="spellStart"/>
            <w:r w:rsidRPr="00EB7AFB">
              <w:rPr>
                <w:i/>
                <w:lang w:val="fr-FR"/>
              </w:rPr>
              <w:t>Pagellus</w:t>
            </w:r>
            <w:proofErr w:type="spellEnd"/>
            <w:r w:rsidRPr="00EB7AFB">
              <w:rPr>
                <w:i/>
                <w:lang w:val="fr-FR"/>
              </w:rPr>
              <w:t xml:space="preserve"> acarne</w:t>
            </w:r>
          </w:p>
          <w:p w:rsidR="00D5006E" w:rsidRPr="00EB7AFB" w:rsidRDefault="00D5006E" w:rsidP="0040573E">
            <w:pPr>
              <w:rPr>
                <w:i/>
                <w:lang w:val="fr-FR"/>
              </w:rPr>
            </w:pPr>
            <w:r w:rsidRPr="00EB7AFB">
              <w:rPr>
                <w:i/>
                <w:lang w:val="fr-FR"/>
              </w:rPr>
              <w:t xml:space="preserve">P. </w:t>
            </w:r>
            <w:proofErr w:type="spellStart"/>
            <w:r w:rsidRPr="00EB7AFB">
              <w:rPr>
                <w:i/>
                <w:lang w:val="fr-FR"/>
              </w:rPr>
              <w:t>erythrinus</w:t>
            </w:r>
            <w:proofErr w:type="spellEnd"/>
          </w:p>
          <w:p w:rsidR="00D5006E" w:rsidRPr="00EB7AFB" w:rsidRDefault="00D5006E" w:rsidP="0040573E">
            <w:pPr>
              <w:rPr>
                <w:i/>
                <w:lang w:val="fr-FR"/>
              </w:rPr>
            </w:pPr>
            <w:r w:rsidRPr="00EB7AFB">
              <w:rPr>
                <w:i/>
                <w:lang w:val="fr-FR"/>
              </w:rPr>
              <w:t xml:space="preserve">P. </w:t>
            </w:r>
            <w:proofErr w:type="spellStart"/>
            <w:r w:rsidRPr="00EB7AFB">
              <w:rPr>
                <w:i/>
                <w:lang w:val="fr-FR"/>
              </w:rPr>
              <w:t>bellotti</w:t>
            </w:r>
            <w:proofErr w:type="spellEnd"/>
          </w:p>
          <w:p w:rsidR="00D5006E" w:rsidRPr="00EB7AFB" w:rsidRDefault="00D5006E" w:rsidP="0040573E">
            <w:pPr>
              <w:rPr>
                <w:i/>
                <w:lang w:val="fr-FR"/>
              </w:rPr>
            </w:pPr>
            <w:proofErr w:type="spellStart"/>
            <w:r w:rsidRPr="00EB7AFB">
              <w:rPr>
                <w:i/>
                <w:lang w:val="fr-FR"/>
              </w:rPr>
              <w:t>Spondyliosoma</w:t>
            </w:r>
            <w:proofErr w:type="spellEnd"/>
            <w:r w:rsidRPr="00EB7AFB">
              <w:rPr>
                <w:i/>
                <w:lang w:val="fr-FR"/>
              </w:rPr>
              <w:t xml:space="preserve"> cantharus</w:t>
            </w:r>
          </w:p>
          <w:p w:rsidR="00D5006E" w:rsidRPr="00EB7AFB" w:rsidRDefault="00D5006E" w:rsidP="0040573E">
            <w:pPr>
              <w:rPr>
                <w:i/>
                <w:lang w:val="fr-FR"/>
              </w:rPr>
            </w:pPr>
            <w:proofErr w:type="spellStart"/>
            <w:r w:rsidRPr="00EB7AFB">
              <w:rPr>
                <w:i/>
                <w:lang w:val="fr-FR"/>
              </w:rPr>
              <w:t>Diplodus</w:t>
            </w:r>
            <w:proofErr w:type="spellEnd"/>
            <w:r w:rsidRPr="00EB7AFB">
              <w:rPr>
                <w:i/>
                <w:lang w:val="fr-FR"/>
              </w:rPr>
              <w:t xml:space="preserve"> </w:t>
            </w:r>
            <w:proofErr w:type="spellStart"/>
            <w:r w:rsidRPr="00EB7AFB">
              <w:rPr>
                <w:i/>
                <w:lang w:val="fr-FR"/>
              </w:rPr>
              <w:t>vulgaris</w:t>
            </w:r>
            <w:proofErr w:type="spellEnd"/>
          </w:p>
          <w:p w:rsidR="00D5006E" w:rsidRPr="00EB7AFB" w:rsidRDefault="00D5006E" w:rsidP="0040573E">
            <w:pPr>
              <w:rPr>
                <w:i/>
                <w:lang w:val="fr-FR"/>
              </w:rPr>
            </w:pPr>
            <w:r w:rsidRPr="00EB7AFB">
              <w:rPr>
                <w:i/>
                <w:lang w:val="fr-FR"/>
              </w:rPr>
              <w:t xml:space="preserve">D. </w:t>
            </w:r>
            <w:proofErr w:type="spellStart"/>
            <w:r w:rsidRPr="00EB7AFB">
              <w:rPr>
                <w:i/>
                <w:lang w:val="fr-FR"/>
              </w:rPr>
              <w:t>bellottii</w:t>
            </w:r>
            <w:proofErr w:type="spellEnd"/>
          </w:p>
          <w:p w:rsidR="00D5006E" w:rsidRPr="00EB7AFB" w:rsidRDefault="00D5006E" w:rsidP="0040573E">
            <w:pPr>
              <w:rPr>
                <w:i/>
                <w:lang w:val="fr-FR"/>
              </w:rPr>
            </w:pPr>
            <w:proofErr w:type="spellStart"/>
            <w:r w:rsidRPr="00EB7AFB">
              <w:rPr>
                <w:i/>
                <w:lang w:val="fr-FR"/>
              </w:rPr>
              <w:t>Trachinus</w:t>
            </w:r>
            <w:proofErr w:type="spellEnd"/>
            <w:r w:rsidRPr="00EB7AFB">
              <w:rPr>
                <w:i/>
                <w:lang w:val="fr-FR"/>
              </w:rPr>
              <w:t xml:space="preserve"> </w:t>
            </w:r>
            <w:proofErr w:type="spellStart"/>
            <w:r w:rsidRPr="00EB7AFB">
              <w:rPr>
                <w:i/>
                <w:lang w:val="fr-FR"/>
              </w:rPr>
              <w:t>draco</w:t>
            </w:r>
            <w:proofErr w:type="spellEnd"/>
          </w:p>
          <w:p w:rsidR="00D5006E" w:rsidRPr="00EB7AFB" w:rsidRDefault="00D5006E" w:rsidP="0040573E">
            <w:pPr>
              <w:rPr>
                <w:i/>
                <w:lang w:val="fr-FR"/>
              </w:rPr>
            </w:pPr>
            <w:proofErr w:type="spellStart"/>
            <w:r w:rsidRPr="00EB7AFB">
              <w:rPr>
                <w:i/>
                <w:lang w:val="fr-FR"/>
              </w:rPr>
              <w:t>Argyrosomus</w:t>
            </w:r>
            <w:proofErr w:type="spellEnd"/>
            <w:r w:rsidRPr="00EB7AFB">
              <w:rPr>
                <w:i/>
                <w:lang w:val="fr-FR"/>
              </w:rPr>
              <w:t xml:space="preserve"> </w:t>
            </w:r>
            <w:proofErr w:type="spellStart"/>
            <w:r w:rsidRPr="00EB7AFB">
              <w:rPr>
                <w:i/>
                <w:lang w:val="fr-FR"/>
              </w:rPr>
              <w:t>regius</w:t>
            </w:r>
            <w:proofErr w:type="spellEnd"/>
          </w:p>
          <w:p w:rsidR="00D5006E" w:rsidRPr="00EB7AFB" w:rsidRDefault="00D5006E" w:rsidP="0040573E">
            <w:pPr>
              <w:rPr>
                <w:i/>
                <w:lang w:val="fr-FR"/>
              </w:rPr>
            </w:pPr>
            <w:proofErr w:type="spellStart"/>
            <w:r w:rsidRPr="00EB7AFB">
              <w:rPr>
                <w:i/>
                <w:lang w:val="fr-FR"/>
              </w:rPr>
              <w:t>Aspitrigla</w:t>
            </w:r>
            <w:proofErr w:type="spellEnd"/>
            <w:r w:rsidRPr="00EB7AFB">
              <w:rPr>
                <w:i/>
                <w:lang w:val="fr-FR"/>
              </w:rPr>
              <w:t xml:space="preserve"> </w:t>
            </w:r>
            <w:proofErr w:type="spellStart"/>
            <w:r w:rsidRPr="00EB7AFB">
              <w:rPr>
                <w:i/>
                <w:lang w:val="fr-FR"/>
              </w:rPr>
              <w:t>obscura</w:t>
            </w:r>
            <w:proofErr w:type="spellEnd"/>
          </w:p>
          <w:p w:rsidR="00D5006E" w:rsidRPr="00057721" w:rsidRDefault="00D5006E" w:rsidP="0040573E">
            <w:pPr>
              <w:rPr>
                <w:i/>
                <w:lang w:val="fr-FR"/>
              </w:rPr>
            </w:pPr>
            <w:proofErr w:type="spellStart"/>
            <w:r w:rsidRPr="00057721">
              <w:rPr>
                <w:i/>
                <w:lang w:val="fr-FR"/>
              </w:rPr>
              <w:t>Pectorynchus</w:t>
            </w:r>
            <w:proofErr w:type="spellEnd"/>
            <w:r w:rsidRPr="00057721">
              <w:rPr>
                <w:i/>
                <w:lang w:val="fr-FR"/>
              </w:rPr>
              <w:t xml:space="preserve"> </w:t>
            </w:r>
            <w:proofErr w:type="spellStart"/>
            <w:r w:rsidRPr="00057721">
              <w:rPr>
                <w:i/>
                <w:lang w:val="fr-FR"/>
              </w:rPr>
              <w:t>mediterraneus</w:t>
            </w:r>
            <w:proofErr w:type="spellEnd"/>
          </w:p>
          <w:p w:rsidR="00D5006E" w:rsidRPr="00057721" w:rsidRDefault="00D5006E" w:rsidP="0040573E">
            <w:pPr>
              <w:rPr>
                <w:i/>
                <w:lang w:val="fr-FR"/>
              </w:rPr>
            </w:pPr>
            <w:proofErr w:type="spellStart"/>
            <w:r w:rsidRPr="00057721">
              <w:rPr>
                <w:i/>
                <w:lang w:val="fr-FR"/>
              </w:rPr>
              <w:t>Boops</w:t>
            </w:r>
            <w:proofErr w:type="spellEnd"/>
            <w:r w:rsidRPr="00057721">
              <w:rPr>
                <w:i/>
                <w:lang w:val="fr-FR"/>
              </w:rPr>
              <w:t xml:space="preserve"> </w:t>
            </w:r>
            <w:proofErr w:type="spellStart"/>
            <w:r w:rsidRPr="00057721">
              <w:rPr>
                <w:i/>
                <w:lang w:val="fr-FR"/>
              </w:rPr>
              <w:t>boops</w:t>
            </w:r>
            <w:proofErr w:type="spellEnd"/>
          </w:p>
          <w:p w:rsidR="00D5006E" w:rsidRPr="00057721" w:rsidRDefault="00D5006E" w:rsidP="0040573E">
            <w:pPr>
              <w:rPr>
                <w:i/>
                <w:lang w:val="fr-FR"/>
              </w:rPr>
            </w:pPr>
            <w:proofErr w:type="spellStart"/>
            <w:r w:rsidRPr="00057721">
              <w:rPr>
                <w:i/>
                <w:lang w:val="fr-FR"/>
              </w:rPr>
              <w:t>Pomadasys</w:t>
            </w:r>
            <w:proofErr w:type="spellEnd"/>
            <w:r w:rsidRPr="00057721">
              <w:rPr>
                <w:i/>
                <w:lang w:val="fr-FR"/>
              </w:rPr>
              <w:t xml:space="preserve"> </w:t>
            </w:r>
            <w:proofErr w:type="spellStart"/>
            <w:r w:rsidRPr="00057721">
              <w:rPr>
                <w:i/>
                <w:lang w:val="fr-FR"/>
              </w:rPr>
              <w:t>incisius</w:t>
            </w:r>
            <w:proofErr w:type="spellEnd"/>
          </w:p>
          <w:p w:rsidR="00D5006E" w:rsidRPr="00EB7AFB" w:rsidRDefault="00D5006E" w:rsidP="0040573E">
            <w:pPr>
              <w:rPr>
                <w:i/>
                <w:lang w:val="fr-FR"/>
              </w:rPr>
            </w:pPr>
            <w:proofErr w:type="spellStart"/>
            <w:r w:rsidRPr="00EB7AFB">
              <w:rPr>
                <w:i/>
                <w:lang w:val="fr-FR"/>
              </w:rPr>
              <w:t>Sarda</w:t>
            </w:r>
            <w:proofErr w:type="spellEnd"/>
            <w:r w:rsidRPr="00EB7AFB">
              <w:rPr>
                <w:i/>
                <w:lang w:val="fr-FR"/>
              </w:rPr>
              <w:t xml:space="preserve"> </w:t>
            </w:r>
            <w:proofErr w:type="spellStart"/>
            <w:r w:rsidRPr="00EB7AFB">
              <w:rPr>
                <w:i/>
                <w:lang w:val="fr-FR"/>
              </w:rPr>
              <w:t>sarda</w:t>
            </w:r>
            <w:proofErr w:type="spellEnd"/>
          </w:p>
          <w:p w:rsidR="00D5006E" w:rsidRPr="00EB7AFB" w:rsidRDefault="00D5006E" w:rsidP="0040573E">
            <w:pPr>
              <w:rPr>
                <w:i/>
                <w:lang w:val="fr-FR"/>
              </w:rPr>
            </w:pPr>
            <w:proofErr w:type="spellStart"/>
            <w:r w:rsidRPr="00EB7AFB">
              <w:rPr>
                <w:i/>
                <w:lang w:val="fr-FR"/>
              </w:rPr>
              <w:t>Trigla</w:t>
            </w:r>
            <w:proofErr w:type="spellEnd"/>
            <w:r w:rsidRPr="00EB7AFB">
              <w:rPr>
                <w:i/>
                <w:lang w:val="fr-FR"/>
              </w:rPr>
              <w:t xml:space="preserve"> </w:t>
            </w:r>
            <w:proofErr w:type="spellStart"/>
            <w:r w:rsidRPr="00EB7AFB">
              <w:rPr>
                <w:i/>
                <w:lang w:val="fr-FR"/>
              </w:rPr>
              <w:t>lyra</w:t>
            </w:r>
            <w:proofErr w:type="spellEnd"/>
          </w:p>
          <w:p w:rsidR="00D5006E" w:rsidRPr="00EB7AFB" w:rsidRDefault="00D5006E" w:rsidP="0040573E">
            <w:pPr>
              <w:rPr>
                <w:i/>
                <w:lang w:val="fr-FR"/>
              </w:rPr>
            </w:pPr>
            <w:proofErr w:type="spellStart"/>
            <w:r w:rsidRPr="00EB7AFB">
              <w:rPr>
                <w:i/>
                <w:lang w:val="fr-FR"/>
              </w:rPr>
              <w:t>Prionace</w:t>
            </w:r>
            <w:proofErr w:type="spellEnd"/>
            <w:r w:rsidRPr="00EB7AFB">
              <w:rPr>
                <w:i/>
                <w:lang w:val="fr-FR"/>
              </w:rPr>
              <w:t xml:space="preserve"> </w:t>
            </w:r>
            <w:proofErr w:type="spellStart"/>
            <w:r w:rsidRPr="00EB7AFB">
              <w:rPr>
                <w:i/>
                <w:lang w:val="fr-FR"/>
              </w:rPr>
              <w:t>glauca</w:t>
            </w:r>
            <w:proofErr w:type="spellEnd"/>
          </w:p>
          <w:p w:rsidR="00D5006E" w:rsidRPr="00E83BC5" w:rsidRDefault="00D5006E" w:rsidP="0040573E">
            <w:pPr>
              <w:rPr>
                <w:i/>
                <w:lang w:val="fr-FR"/>
              </w:rPr>
            </w:pPr>
            <w:proofErr w:type="spellStart"/>
            <w:r w:rsidRPr="00EB7AFB">
              <w:rPr>
                <w:i/>
                <w:lang w:val="fr-FR"/>
              </w:rPr>
              <w:t>Trachinus</w:t>
            </w:r>
            <w:proofErr w:type="spellEnd"/>
            <w:r w:rsidRPr="00EB7AFB">
              <w:rPr>
                <w:i/>
                <w:lang w:val="fr-FR"/>
              </w:rPr>
              <w:t xml:space="preserve"> </w:t>
            </w:r>
            <w:proofErr w:type="spellStart"/>
            <w:r w:rsidRPr="00EB7AFB">
              <w:rPr>
                <w:i/>
                <w:lang w:val="fr-FR"/>
              </w:rPr>
              <w:t>draco</w:t>
            </w:r>
            <w:proofErr w:type="spellEnd"/>
            <w:r>
              <w:rPr>
                <w:i/>
                <w:lang w:val="fr-FR"/>
              </w:rPr>
              <w:t xml:space="preserve"> </w:t>
            </w:r>
            <w:r w:rsidRPr="00E83BC5">
              <w:rPr>
                <w:lang w:val="fr-FR"/>
              </w:rPr>
              <w:t xml:space="preserve">/ </w:t>
            </w:r>
            <w:proofErr w:type="spellStart"/>
            <w:r w:rsidRPr="00E83BC5">
              <w:rPr>
                <w:lang w:val="fr-FR"/>
              </w:rPr>
              <w:t>spp</w:t>
            </w:r>
            <w:proofErr w:type="spellEnd"/>
            <w:r w:rsidRPr="00E83BC5">
              <w:rPr>
                <w:lang w:val="fr-FR"/>
              </w:rPr>
              <w:t>.</w:t>
            </w:r>
          </w:p>
        </w:tc>
        <w:tc>
          <w:tcPr>
            <w:tcW w:w="3005" w:type="dxa"/>
          </w:tcPr>
          <w:p w:rsidR="00D5006E" w:rsidRPr="00DA5381" w:rsidRDefault="00D5006E" w:rsidP="0040573E">
            <w:pPr>
              <w:rPr>
                <w:i/>
                <w:lang w:val="fr-FR"/>
              </w:rPr>
            </w:pPr>
            <w:proofErr w:type="spellStart"/>
            <w:r w:rsidRPr="00DA5381">
              <w:rPr>
                <w:i/>
                <w:lang w:val="fr-FR"/>
              </w:rPr>
              <w:t>Boops</w:t>
            </w:r>
            <w:proofErr w:type="spellEnd"/>
            <w:r w:rsidRPr="00DA5381">
              <w:rPr>
                <w:i/>
                <w:lang w:val="fr-FR"/>
              </w:rPr>
              <w:t xml:space="preserve"> </w:t>
            </w:r>
            <w:proofErr w:type="spellStart"/>
            <w:r w:rsidRPr="00DA5381">
              <w:rPr>
                <w:i/>
                <w:lang w:val="fr-FR"/>
              </w:rPr>
              <w:t>boops</w:t>
            </w:r>
            <w:proofErr w:type="spellEnd"/>
          </w:p>
          <w:p w:rsidR="00D5006E" w:rsidRPr="00DA5381" w:rsidRDefault="00D5006E" w:rsidP="0040573E">
            <w:pPr>
              <w:rPr>
                <w:i/>
                <w:lang w:val="fr-FR"/>
              </w:rPr>
            </w:pPr>
            <w:proofErr w:type="spellStart"/>
            <w:r w:rsidRPr="00DA5381">
              <w:rPr>
                <w:i/>
                <w:lang w:val="fr-FR"/>
              </w:rPr>
              <w:t>Sarda</w:t>
            </w:r>
            <w:proofErr w:type="spellEnd"/>
            <w:r w:rsidRPr="00DA5381">
              <w:rPr>
                <w:i/>
                <w:lang w:val="fr-FR"/>
              </w:rPr>
              <w:t xml:space="preserve"> </w:t>
            </w:r>
            <w:proofErr w:type="spellStart"/>
            <w:r w:rsidRPr="00DA5381">
              <w:rPr>
                <w:i/>
                <w:lang w:val="fr-FR"/>
              </w:rPr>
              <w:t>sarda</w:t>
            </w:r>
            <w:proofErr w:type="spellEnd"/>
          </w:p>
          <w:p w:rsidR="00D5006E" w:rsidRPr="00DA5381" w:rsidRDefault="00D5006E" w:rsidP="0040573E">
            <w:pPr>
              <w:rPr>
                <w:i/>
                <w:lang w:val="fr-FR"/>
              </w:rPr>
            </w:pPr>
            <w:proofErr w:type="spellStart"/>
            <w:r w:rsidRPr="00DA5381">
              <w:rPr>
                <w:i/>
                <w:lang w:val="fr-FR"/>
              </w:rPr>
              <w:t>Dentex</w:t>
            </w:r>
            <w:proofErr w:type="spellEnd"/>
            <w:r w:rsidRPr="00DA5381">
              <w:rPr>
                <w:i/>
                <w:lang w:val="fr-FR"/>
              </w:rPr>
              <w:t xml:space="preserve"> </w:t>
            </w:r>
            <w:proofErr w:type="spellStart"/>
            <w:r w:rsidRPr="00DA5381">
              <w:rPr>
                <w:lang w:val="fr-FR"/>
              </w:rPr>
              <w:t>spp</w:t>
            </w:r>
            <w:proofErr w:type="spellEnd"/>
            <w:r w:rsidRPr="00DA5381">
              <w:rPr>
                <w:lang w:val="fr-FR"/>
              </w:rPr>
              <w:t>.</w:t>
            </w:r>
          </w:p>
          <w:p w:rsidR="00D5006E" w:rsidRPr="00DA5381" w:rsidRDefault="00D5006E" w:rsidP="0040573E">
            <w:pPr>
              <w:rPr>
                <w:i/>
                <w:lang w:val="fr-FR"/>
              </w:rPr>
            </w:pPr>
            <w:r w:rsidRPr="00DA5381">
              <w:rPr>
                <w:i/>
                <w:lang w:val="fr-FR"/>
              </w:rPr>
              <w:t xml:space="preserve">Brama </w:t>
            </w:r>
            <w:proofErr w:type="spellStart"/>
            <w:r w:rsidRPr="00DA5381">
              <w:rPr>
                <w:i/>
                <w:lang w:val="fr-FR"/>
              </w:rPr>
              <w:t>brama</w:t>
            </w:r>
            <w:proofErr w:type="spellEnd"/>
          </w:p>
          <w:p w:rsidR="00D5006E" w:rsidRPr="00DA5381" w:rsidRDefault="00D5006E" w:rsidP="0040573E">
            <w:pPr>
              <w:rPr>
                <w:i/>
                <w:lang w:val="fr-FR"/>
              </w:rPr>
            </w:pPr>
            <w:proofErr w:type="spellStart"/>
            <w:r w:rsidRPr="00DA5381">
              <w:rPr>
                <w:i/>
                <w:lang w:val="fr-FR"/>
              </w:rPr>
              <w:t>Lichia</w:t>
            </w:r>
            <w:proofErr w:type="spellEnd"/>
            <w:r w:rsidRPr="00DA5381">
              <w:rPr>
                <w:i/>
                <w:lang w:val="fr-FR"/>
              </w:rPr>
              <w:t xml:space="preserve"> </w:t>
            </w:r>
            <w:proofErr w:type="spellStart"/>
            <w:r w:rsidRPr="00DA5381">
              <w:rPr>
                <w:i/>
                <w:lang w:val="fr-FR"/>
              </w:rPr>
              <w:t>amia</w:t>
            </w:r>
            <w:proofErr w:type="spellEnd"/>
          </w:p>
          <w:p w:rsidR="00D5006E" w:rsidRPr="00DA5381" w:rsidRDefault="00D5006E" w:rsidP="0040573E">
            <w:pPr>
              <w:rPr>
                <w:i/>
                <w:lang w:val="fr-FR"/>
              </w:rPr>
            </w:pPr>
            <w:proofErr w:type="spellStart"/>
            <w:r w:rsidRPr="00DA5381">
              <w:rPr>
                <w:i/>
                <w:lang w:val="fr-FR"/>
              </w:rPr>
              <w:t>Spondyliosoma</w:t>
            </w:r>
            <w:proofErr w:type="spellEnd"/>
            <w:r w:rsidRPr="00DA5381">
              <w:rPr>
                <w:i/>
                <w:lang w:val="fr-FR"/>
              </w:rPr>
              <w:t xml:space="preserve"> cantharus</w:t>
            </w:r>
          </w:p>
          <w:p w:rsidR="00D5006E" w:rsidRPr="00DA5381" w:rsidRDefault="00D5006E" w:rsidP="0040573E">
            <w:pPr>
              <w:rPr>
                <w:i/>
                <w:lang w:val="fr-FR"/>
              </w:rPr>
            </w:pPr>
            <w:proofErr w:type="spellStart"/>
            <w:r w:rsidRPr="00DA5381">
              <w:rPr>
                <w:i/>
                <w:lang w:val="fr-FR"/>
              </w:rPr>
              <w:t>Diplodus</w:t>
            </w:r>
            <w:proofErr w:type="spellEnd"/>
            <w:r w:rsidRPr="00DA5381">
              <w:rPr>
                <w:i/>
                <w:lang w:val="fr-FR"/>
              </w:rPr>
              <w:t xml:space="preserve"> </w:t>
            </w:r>
            <w:proofErr w:type="spellStart"/>
            <w:r w:rsidRPr="00DA5381">
              <w:rPr>
                <w:i/>
                <w:lang w:val="fr-FR"/>
              </w:rPr>
              <w:t>sarda</w:t>
            </w:r>
            <w:proofErr w:type="spellEnd"/>
            <w:r>
              <w:rPr>
                <w:i/>
                <w:lang w:val="fr-FR"/>
              </w:rPr>
              <w:t xml:space="preserve"> </w:t>
            </w:r>
            <w:r w:rsidRPr="00E83BC5">
              <w:rPr>
                <w:lang w:val="fr-FR"/>
              </w:rPr>
              <w:t xml:space="preserve">/ </w:t>
            </w:r>
            <w:proofErr w:type="spellStart"/>
            <w:r w:rsidRPr="00E83BC5">
              <w:rPr>
                <w:lang w:val="fr-FR"/>
              </w:rPr>
              <w:t>spp</w:t>
            </w:r>
            <w:proofErr w:type="spellEnd"/>
            <w:r w:rsidRPr="00E83BC5">
              <w:rPr>
                <w:lang w:val="fr-FR"/>
              </w:rPr>
              <w:t>.</w:t>
            </w:r>
          </w:p>
          <w:p w:rsidR="00D5006E" w:rsidRPr="00DA5381" w:rsidRDefault="00D5006E" w:rsidP="0040573E">
            <w:pPr>
              <w:rPr>
                <w:i/>
                <w:lang w:val="fr-FR"/>
              </w:rPr>
            </w:pPr>
            <w:proofErr w:type="spellStart"/>
            <w:r w:rsidRPr="00DA5381">
              <w:rPr>
                <w:i/>
                <w:lang w:val="fr-FR"/>
              </w:rPr>
              <w:t>Beryx</w:t>
            </w:r>
            <w:proofErr w:type="spellEnd"/>
            <w:r w:rsidRPr="00DA5381">
              <w:rPr>
                <w:i/>
                <w:lang w:val="fr-FR"/>
              </w:rPr>
              <w:t xml:space="preserve"> </w:t>
            </w:r>
            <w:proofErr w:type="spellStart"/>
            <w:r w:rsidRPr="00DA5381">
              <w:rPr>
                <w:i/>
                <w:lang w:val="fr-FR"/>
              </w:rPr>
              <w:t>splendens</w:t>
            </w:r>
            <w:proofErr w:type="spellEnd"/>
          </w:p>
          <w:p w:rsidR="00D5006E" w:rsidRPr="00DA5381" w:rsidRDefault="00D5006E" w:rsidP="0040573E">
            <w:pPr>
              <w:rPr>
                <w:i/>
                <w:lang w:val="fr-FR"/>
              </w:rPr>
            </w:pPr>
            <w:proofErr w:type="spellStart"/>
            <w:r w:rsidRPr="00DA5381">
              <w:rPr>
                <w:i/>
                <w:lang w:val="fr-FR"/>
              </w:rPr>
              <w:t>Lepidopus</w:t>
            </w:r>
            <w:proofErr w:type="spellEnd"/>
            <w:r w:rsidRPr="00DA5381">
              <w:rPr>
                <w:i/>
                <w:lang w:val="fr-FR"/>
              </w:rPr>
              <w:t xml:space="preserve"> </w:t>
            </w:r>
            <w:proofErr w:type="spellStart"/>
            <w:r w:rsidRPr="00DA5381">
              <w:rPr>
                <w:i/>
                <w:lang w:val="fr-FR"/>
              </w:rPr>
              <w:t>caudatus</w:t>
            </w:r>
            <w:proofErr w:type="spellEnd"/>
          </w:p>
          <w:p w:rsidR="00D5006E" w:rsidRDefault="00D5006E" w:rsidP="0040573E">
            <w:pPr>
              <w:rPr>
                <w:lang w:val="fr-FR"/>
              </w:rPr>
            </w:pPr>
            <w:proofErr w:type="spellStart"/>
            <w:r w:rsidRPr="00DA5381">
              <w:rPr>
                <w:i/>
                <w:lang w:val="fr-FR"/>
              </w:rPr>
              <w:t>Mugil</w:t>
            </w:r>
            <w:proofErr w:type="spellEnd"/>
            <w:r w:rsidRPr="00DA5381">
              <w:rPr>
                <w:i/>
                <w:lang w:val="fr-FR"/>
              </w:rPr>
              <w:t xml:space="preserve"> </w:t>
            </w:r>
            <w:proofErr w:type="spellStart"/>
            <w:r w:rsidRPr="00DA5381">
              <w:rPr>
                <w:i/>
                <w:lang w:val="fr-FR"/>
              </w:rPr>
              <w:t>cephalus</w:t>
            </w:r>
            <w:proofErr w:type="spellEnd"/>
          </w:p>
          <w:p w:rsidR="00D5006E" w:rsidRPr="00EB7AFB" w:rsidRDefault="00D5006E" w:rsidP="0040573E">
            <w:pPr>
              <w:rPr>
                <w:lang w:val="fr-FR"/>
              </w:rPr>
            </w:pPr>
          </w:p>
        </w:tc>
        <w:tc>
          <w:tcPr>
            <w:tcW w:w="3005" w:type="dxa"/>
          </w:tcPr>
          <w:p w:rsidR="00D5006E" w:rsidRPr="00E83BC5" w:rsidRDefault="00D5006E" w:rsidP="0040573E">
            <w:pPr>
              <w:rPr>
                <w:i/>
                <w:lang w:val="fr-FR"/>
              </w:rPr>
            </w:pPr>
            <w:proofErr w:type="spellStart"/>
            <w:r w:rsidRPr="00E83BC5">
              <w:rPr>
                <w:i/>
                <w:lang w:val="fr-FR"/>
              </w:rPr>
              <w:t>Dentex</w:t>
            </w:r>
            <w:proofErr w:type="spellEnd"/>
            <w:r w:rsidRPr="00E83BC5">
              <w:rPr>
                <w:i/>
                <w:lang w:val="fr-FR"/>
              </w:rPr>
              <w:t xml:space="preserve"> </w:t>
            </w:r>
            <w:proofErr w:type="spellStart"/>
            <w:r w:rsidRPr="00E83BC5">
              <w:rPr>
                <w:lang w:val="fr-FR"/>
              </w:rPr>
              <w:t>spp</w:t>
            </w:r>
            <w:proofErr w:type="spellEnd"/>
            <w:r w:rsidRPr="00E83BC5">
              <w:rPr>
                <w:lang w:val="fr-FR"/>
              </w:rPr>
              <w:t>.</w:t>
            </w:r>
          </w:p>
          <w:p w:rsidR="00D5006E" w:rsidRPr="00E83BC5" w:rsidRDefault="00D5006E" w:rsidP="0040573E">
            <w:pPr>
              <w:rPr>
                <w:i/>
                <w:lang w:val="fr-FR"/>
              </w:rPr>
            </w:pPr>
            <w:proofErr w:type="spellStart"/>
            <w:r w:rsidRPr="00E83BC5">
              <w:rPr>
                <w:i/>
                <w:lang w:val="fr-FR"/>
              </w:rPr>
              <w:t>Sarda</w:t>
            </w:r>
            <w:proofErr w:type="spellEnd"/>
            <w:r w:rsidRPr="00E83BC5">
              <w:rPr>
                <w:i/>
                <w:lang w:val="fr-FR"/>
              </w:rPr>
              <w:t xml:space="preserve"> </w:t>
            </w:r>
            <w:proofErr w:type="spellStart"/>
            <w:r w:rsidRPr="00E83BC5">
              <w:rPr>
                <w:i/>
                <w:lang w:val="fr-FR"/>
              </w:rPr>
              <w:t>sarda</w:t>
            </w:r>
            <w:proofErr w:type="spellEnd"/>
            <w:r w:rsidRPr="00E83BC5">
              <w:rPr>
                <w:i/>
                <w:lang w:val="fr-FR"/>
              </w:rPr>
              <w:t xml:space="preserve"> </w:t>
            </w:r>
            <w:r w:rsidRPr="00E83BC5">
              <w:rPr>
                <w:lang w:val="fr-FR"/>
              </w:rPr>
              <w:t xml:space="preserve">/ </w:t>
            </w:r>
            <w:proofErr w:type="spellStart"/>
            <w:r w:rsidRPr="00E83BC5">
              <w:rPr>
                <w:lang w:val="fr-FR"/>
              </w:rPr>
              <w:t>spp</w:t>
            </w:r>
            <w:proofErr w:type="spellEnd"/>
            <w:r w:rsidRPr="00E83BC5">
              <w:rPr>
                <w:lang w:val="fr-FR"/>
              </w:rPr>
              <w:t>.</w:t>
            </w:r>
          </w:p>
          <w:p w:rsidR="00D5006E" w:rsidRPr="00057721" w:rsidRDefault="00D5006E" w:rsidP="0040573E">
            <w:pPr>
              <w:rPr>
                <w:i/>
              </w:rPr>
            </w:pPr>
            <w:proofErr w:type="spellStart"/>
            <w:r w:rsidRPr="00057721">
              <w:rPr>
                <w:i/>
              </w:rPr>
              <w:t>Lichia</w:t>
            </w:r>
            <w:proofErr w:type="spellEnd"/>
            <w:r w:rsidRPr="00057721">
              <w:rPr>
                <w:i/>
              </w:rPr>
              <w:t xml:space="preserve"> </w:t>
            </w:r>
            <w:proofErr w:type="spellStart"/>
            <w:r w:rsidRPr="00057721">
              <w:rPr>
                <w:i/>
              </w:rPr>
              <w:t>amia</w:t>
            </w:r>
            <w:proofErr w:type="spellEnd"/>
          </w:p>
          <w:p w:rsidR="00D5006E" w:rsidRPr="00057721" w:rsidRDefault="00D5006E" w:rsidP="0040573E">
            <w:pPr>
              <w:rPr>
                <w:i/>
              </w:rPr>
            </w:pPr>
            <w:proofErr w:type="spellStart"/>
            <w:r w:rsidRPr="00057721">
              <w:rPr>
                <w:i/>
              </w:rPr>
              <w:t>Spondyliosoma</w:t>
            </w:r>
            <w:proofErr w:type="spellEnd"/>
            <w:r w:rsidRPr="00057721">
              <w:rPr>
                <w:i/>
              </w:rPr>
              <w:t xml:space="preserve"> </w:t>
            </w:r>
            <w:proofErr w:type="spellStart"/>
            <w:r w:rsidRPr="00057721">
              <w:rPr>
                <w:i/>
              </w:rPr>
              <w:t>cantharus</w:t>
            </w:r>
            <w:proofErr w:type="spellEnd"/>
          </w:p>
          <w:p w:rsidR="00D5006E" w:rsidRPr="00E83BC5" w:rsidRDefault="00D5006E" w:rsidP="0040573E">
            <w:pPr>
              <w:rPr>
                <w:i/>
              </w:rPr>
            </w:pPr>
            <w:proofErr w:type="spellStart"/>
            <w:r w:rsidRPr="00E83BC5">
              <w:rPr>
                <w:i/>
              </w:rPr>
              <w:t>Brama</w:t>
            </w:r>
            <w:proofErr w:type="spellEnd"/>
            <w:r w:rsidRPr="00E83BC5">
              <w:rPr>
                <w:i/>
              </w:rPr>
              <w:t xml:space="preserve"> </w:t>
            </w:r>
            <w:proofErr w:type="spellStart"/>
            <w:r w:rsidRPr="00E83BC5">
              <w:rPr>
                <w:i/>
              </w:rPr>
              <w:t>brama</w:t>
            </w:r>
            <w:proofErr w:type="spellEnd"/>
            <w:r w:rsidRPr="00E83BC5">
              <w:rPr>
                <w:i/>
              </w:rPr>
              <w:t xml:space="preserve"> </w:t>
            </w:r>
            <w:r w:rsidRPr="00E83BC5">
              <w:t>/ spp.</w:t>
            </w:r>
          </w:p>
          <w:p w:rsidR="00D5006E" w:rsidRPr="00E83BC5" w:rsidRDefault="00D5006E" w:rsidP="0040573E">
            <w:pPr>
              <w:rPr>
                <w:i/>
              </w:rPr>
            </w:pPr>
            <w:proofErr w:type="spellStart"/>
            <w:r w:rsidRPr="00E83BC5">
              <w:rPr>
                <w:i/>
              </w:rPr>
              <w:t>Mola</w:t>
            </w:r>
            <w:proofErr w:type="spellEnd"/>
            <w:r w:rsidRPr="00E83BC5">
              <w:rPr>
                <w:i/>
              </w:rPr>
              <w:t xml:space="preserve"> </w:t>
            </w:r>
            <w:proofErr w:type="spellStart"/>
            <w:r w:rsidRPr="00E83BC5">
              <w:rPr>
                <w:i/>
              </w:rPr>
              <w:t>mola</w:t>
            </w:r>
            <w:proofErr w:type="spellEnd"/>
          </w:p>
          <w:p w:rsidR="00D5006E" w:rsidRPr="00E83BC5" w:rsidRDefault="00D5006E" w:rsidP="0040573E">
            <w:proofErr w:type="spellStart"/>
            <w:r w:rsidRPr="00E83BC5">
              <w:rPr>
                <w:i/>
              </w:rPr>
              <w:t>Diplodus</w:t>
            </w:r>
            <w:proofErr w:type="spellEnd"/>
            <w:r w:rsidRPr="00E83BC5">
              <w:rPr>
                <w:i/>
              </w:rPr>
              <w:t xml:space="preserve"> </w:t>
            </w:r>
            <w:r w:rsidRPr="00E83BC5">
              <w:t>spp.</w:t>
            </w:r>
          </w:p>
          <w:p w:rsidR="00D5006E" w:rsidRPr="00E83BC5" w:rsidRDefault="00D5006E" w:rsidP="0040573E">
            <w:pPr>
              <w:rPr>
                <w:i/>
              </w:rPr>
            </w:pPr>
            <w:proofErr w:type="spellStart"/>
            <w:r w:rsidRPr="00E83BC5">
              <w:rPr>
                <w:i/>
              </w:rPr>
              <w:t>Seriola</w:t>
            </w:r>
            <w:proofErr w:type="spellEnd"/>
            <w:r w:rsidRPr="00E83BC5">
              <w:rPr>
                <w:i/>
              </w:rPr>
              <w:t xml:space="preserve"> </w:t>
            </w:r>
            <w:r w:rsidRPr="00E83BC5">
              <w:t>spp.</w:t>
            </w:r>
          </w:p>
          <w:p w:rsidR="00D5006E" w:rsidRPr="00E83BC5" w:rsidRDefault="00D5006E" w:rsidP="0040573E">
            <w:pPr>
              <w:rPr>
                <w:i/>
              </w:rPr>
            </w:pPr>
            <w:proofErr w:type="spellStart"/>
            <w:r w:rsidRPr="00E83BC5">
              <w:rPr>
                <w:i/>
              </w:rPr>
              <w:t>Argyrosomus</w:t>
            </w:r>
            <w:proofErr w:type="spellEnd"/>
            <w:r w:rsidRPr="00E83BC5">
              <w:rPr>
                <w:i/>
              </w:rPr>
              <w:t xml:space="preserve"> </w:t>
            </w:r>
            <w:proofErr w:type="spellStart"/>
            <w:r w:rsidRPr="00E83BC5">
              <w:rPr>
                <w:i/>
              </w:rPr>
              <w:t>regius</w:t>
            </w:r>
            <w:proofErr w:type="spellEnd"/>
          </w:p>
          <w:p w:rsidR="00D5006E" w:rsidRPr="00EC54E8" w:rsidRDefault="00D5006E" w:rsidP="0040573E">
            <w:pPr>
              <w:rPr>
                <w:lang w:val="fr-FR"/>
              </w:rPr>
            </w:pPr>
            <w:proofErr w:type="spellStart"/>
            <w:r w:rsidRPr="00EC54E8">
              <w:rPr>
                <w:lang w:val="fr-FR"/>
              </w:rPr>
              <w:t>Zeidae</w:t>
            </w:r>
            <w:proofErr w:type="spellEnd"/>
          </w:p>
          <w:p w:rsidR="00D5006E" w:rsidRPr="00EC54E8" w:rsidRDefault="00D5006E" w:rsidP="0040573E">
            <w:pPr>
              <w:rPr>
                <w:i/>
                <w:lang w:val="fr-FR"/>
              </w:rPr>
            </w:pPr>
            <w:proofErr w:type="spellStart"/>
            <w:r w:rsidRPr="00EC54E8">
              <w:rPr>
                <w:i/>
                <w:lang w:val="fr-FR"/>
              </w:rPr>
              <w:t>Euthynnus</w:t>
            </w:r>
            <w:proofErr w:type="spellEnd"/>
            <w:r w:rsidRPr="00EC54E8">
              <w:rPr>
                <w:i/>
                <w:lang w:val="fr-FR"/>
              </w:rPr>
              <w:t xml:space="preserve"> </w:t>
            </w:r>
            <w:proofErr w:type="spellStart"/>
            <w:r w:rsidRPr="00EC54E8">
              <w:rPr>
                <w:i/>
                <w:lang w:val="fr-FR"/>
              </w:rPr>
              <w:t>alletteratus</w:t>
            </w:r>
            <w:proofErr w:type="spellEnd"/>
          </w:p>
          <w:p w:rsidR="00D5006E" w:rsidRPr="00EC54E8" w:rsidRDefault="00807E39" w:rsidP="0040573E">
            <w:pPr>
              <w:rPr>
                <w:lang w:val="fr-FR"/>
              </w:rPr>
            </w:pPr>
            <w:r w:rsidRPr="00EC54E8">
              <w:rPr>
                <w:lang w:val="fr-FR"/>
              </w:rPr>
              <w:t>petits quantités de ~20 autres espèces</w:t>
            </w:r>
          </w:p>
        </w:tc>
      </w:tr>
    </w:tbl>
    <w:p w:rsidR="00D5006E" w:rsidRPr="00EC54E8" w:rsidRDefault="00D5006E" w:rsidP="00D5006E">
      <w:pPr>
        <w:rPr>
          <w:lang w:val="fr-FR"/>
        </w:rPr>
      </w:pPr>
    </w:p>
    <w:p w:rsidR="00EB7AFB" w:rsidRPr="00EC54E8" w:rsidRDefault="00EB7AFB" w:rsidP="0087452A">
      <w:pPr>
        <w:rPr>
          <w:lang w:val="fr-FR"/>
        </w:rPr>
      </w:pPr>
    </w:p>
    <w:p w:rsidR="00EB7AFB" w:rsidRPr="00EC54E8" w:rsidRDefault="00EB7AFB" w:rsidP="0087452A">
      <w:pPr>
        <w:rPr>
          <w:lang w:val="fr-FR"/>
        </w:rPr>
      </w:pPr>
    </w:p>
    <w:sectPr w:rsidR="00EB7AFB" w:rsidRPr="00EC5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30823"/>
    <w:multiLevelType w:val="hybridMultilevel"/>
    <w:tmpl w:val="3634E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B267A"/>
    <w:multiLevelType w:val="hybridMultilevel"/>
    <w:tmpl w:val="ADA4E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5554B"/>
    <w:multiLevelType w:val="hybridMultilevel"/>
    <w:tmpl w:val="AB069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C4F50"/>
    <w:multiLevelType w:val="hybridMultilevel"/>
    <w:tmpl w:val="FD1A8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8059B"/>
    <w:multiLevelType w:val="hybridMultilevel"/>
    <w:tmpl w:val="83C0E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63AED"/>
    <w:multiLevelType w:val="hybridMultilevel"/>
    <w:tmpl w:val="B62AE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1367D"/>
    <w:multiLevelType w:val="hybridMultilevel"/>
    <w:tmpl w:val="23CA4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9547A"/>
    <w:multiLevelType w:val="hybridMultilevel"/>
    <w:tmpl w:val="2CA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51602"/>
    <w:multiLevelType w:val="hybridMultilevel"/>
    <w:tmpl w:val="1BBC4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020DF"/>
    <w:multiLevelType w:val="hybridMultilevel"/>
    <w:tmpl w:val="6C4AA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0492C"/>
    <w:multiLevelType w:val="hybridMultilevel"/>
    <w:tmpl w:val="B4245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90AAA"/>
    <w:multiLevelType w:val="hybridMultilevel"/>
    <w:tmpl w:val="9EA47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BF"/>
    <w:rsid w:val="00003172"/>
    <w:rsid w:val="00057721"/>
    <w:rsid w:val="00103A3B"/>
    <w:rsid w:val="00137E8E"/>
    <w:rsid w:val="00163E09"/>
    <w:rsid w:val="001817FC"/>
    <w:rsid w:val="001E0AAB"/>
    <w:rsid w:val="002516BF"/>
    <w:rsid w:val="002C3D39"/>
    <w:rsid w:val="00327494"/>
    <w:rsid w:val="00377626"/>
    <w:rsid w:val="003D61F6"/>
    <w:rsid w:val="003E00C6"/>
    <w:rsid w:val="003F26B0"/>
    <w:rsid w:val="004C6B8C"/>
    <w:rsid w:val="00503DE5"/>
    <w:rsid w:val="00525A14"/>
    <w:rsid w:val="00570B81"/>
    <w:rsid w:val="005B754C"/>
    <w:rsid w:val="0062796C"/>
    <w:rsid w:val="0063293F"/>
    <w:rsid w:val="006533FA"/>
    <w:rsid w:val="006C37EA"/>
    <w:rsid w:val="00795C27"/>
    <w:rsid w:val="007B5BB7"/>
    <w:rsid w:val="00807E39"/>
    <w:rsid w:val="0087452A"/>
    <w:rsid w:val="008A1D53"/>
    <w:rsid w:val="008C0F8F"/>
    <w:rsid w:val="008C4894"/>
    <w:rsid w:val="008E52AA"/>
    <w:rsid w:val="008F574B"/>
    <w:rsid w:val="00971B0A"/>
    <w:rsid w:val="009953F2"/>
    <w:rsid w:val="009C4B03"/>
    <w:rsid w:val="009D71B1"/>
    <w:rsid w:val="009E1C4D"/>
    <w:rsid w:val="00A71B43"/>
    <w:rsid w:val="00B866DA"/>
    <w:rsid w:val="00BB2ED2"/>
    <w:rsid w:val="00C04869"/>
    <w:rsid w:val="00C12657"/>
    <w:rsid w:val="00C16246"/>
    <w:rsid w:val="00C4132B"/>
    <w:rsid w:val="00C8606B"/>
    <w:rsid w:val="00CC4330"/>
    <w:rsid w:val="00D5006E"/>
    <w:rsid w:val="00D56B79"/>
    <w:rsid w:val="00D664D9"/>
    <w:rsid w:val="00D72E18"/>
    <w:rsid w:val="00DA5381"/>
    <w:rsid w:val="00E251E7"/>
    <w:rsid w:val="00E83BC5"/>
    <w:rsid w:val="00E86E7F"/>
    <w:rsid w:val="00EB7AFB"/>
    <w:rsid w:val="00EC54E8"/>
    <w:rsid w:val="00ED4553"/>
    <w:rsid w:val="00F149ED"/>
    <w:rsid w:val="00F2751D"/>
    <w:rsid w:val="00F3728A"/>
    <w:rsid w:val="00F857A8"/>
    <w:rsid w:val="00F94B48"/>
    <w:rsid w:val="00FA79DF"/>
    <w:rsid w:val="00FE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FE532-1EAC-4891-AB22-4D455410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6BF"/>
    <w:pPr>
      <w:ind w:left="720"/>
      <w:contextualSpacing/>
    </w:pPr>
  </w:style>
  <w:style w:type="table" w:styleId="TableGrid">
    <w:name w:val="Table Grid"/>
    <w:basedOn w:val="TableNormal"/>
    <w:uiPriority w:val="39"/>
    <w:rsid w:val="00874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B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7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gascoigne</dc:creator>
  <cp:keywords/>
  <dc:description/>
  <cp:lastModifiedBy>Jo gascoigne</cp:lastModifiedBy>
  <cp:revision>60</cp:revision>
  <dcterms:created xsi:type="dcterms:W3CDTF">2015-12-29T14:57:00Z</dcterms:created>
  <dcterms:modified xsi:type="dcterms:W3CDTF">2016-02-10T16:31:00Z</dcterms:modified>
</cp:coreProperties>
</file>