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A360" w14:textId="77777777" w:rsidR="00DB257E" w:rsidRDefault="0000000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color w:val="000000"/>
        </w:rPr>
      </w:pPr>
      <w:r>
        <w:rPr>
          <w:b/>
          <w:color w:val="000000"/>
        </w:rPr>
        <w:t xml:space="preserve">                                                                 </w:t>
      </w:r>
      <w:r>
        <w:rPr>
          <w:b/>
          <w:noProof/>
          <w:color w:val="000000"/>
        </w:rPr>
        <w:drawing>
          <wp:inline distT="0" distB="0" distL="0" distR="0" wp14:anchorId="30A70DE3" wp14:editId="13CC7D4F">
            <wp:extent cx="1223010" cy="119570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1195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9A47F6" w14:textId="52EAE7FD" w:rsidR="00DB257E" w:rsidRPr="003155A7" w:rsidRDefault="003155A7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color w:val="000000"/>
          <w:lang w:val="en-US"/>
        </w:rPr>
      </w:pPr>
      <w:bookmarkStart w:id="0" w:name="3it8ihp3y8so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lang w:val="en-US"/>
        </w:rPr>
        <w:t>Goal</w:t>
      </w:r>
      <w:r w:rsidRPr="003155A7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#6 Results and management of artificial reproduction</w:t>
      </w:r>
    </w:p>
    <w:p w14:paraId="67C750AD" w14:textId="53AB55AD" w:rsidR="00DB257E" w:rsidRPr="00100D2F" w:rsidRDefault="003155A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b/>
          <w:iCs/>
          <w:color w:val="000000"/>
          <w:lang w:val="en-US"/>
        </w:rPr>
      </w:pPr>
      <w:r w:rsidRPr="00D01A74">
        <w:rPr>
          <w:rFonts w:ascii="Times New Roman" w:eastAsia="Times New Roman" w:hAnsi="Times New Roman" w:cs="Times New Roman"/>
          <w:b/>
          <w:color w:val="000000"/>
          <w:lang w:val="en-US"/>
        </w:rPr>
        <w:t>Objective</w:t>
      </w:r>
      <w:r w:rsidRPr="00100D2F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en-US"/>
        </w:rPr>
        <w:t>of</w:t>
      </w:r>
      <w:r w:rsidRPr="00100D2F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en-US"/>
        </w:rPr>
        <w:t>the</w:t>
      </w:r>
      <w:r w:rsidRPr="00100D2F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en-US"/>
        </w:rPr>
        <w:t>goal</w:t>
      </w:r>
      <w:r w:rsidRPr="00100D2F">
        <w:rPr>
          <w:rFonts w:ascii="Times New Roman" w:eastAsia="Times New Roman" w:hAnsi="Times New Roman" w:cs="Times New Roman"/>
          <w:b/>
          <w:color w:val="000000"/>
          <w:lang w:val="en-US"/>
        </w:rPr>
        <w:t>:</w:t>
      </w:r>
      <w:r w:rsidR="00100D2F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  <w:r w:rsidR="00100D2F" w:rsidRPr="00100D2F">
        <w:rPr>
          <w:rFonts w:ascii="Times New Roman" w:eastAsia="Times New Roman" w:hAnsi="Times New Roman" w:cs="Times New Roman"/>
          <w:b/>
          <w:iCs/>
          <w:color w:val="000000"/>
          <w:lang w:val="en-US"/>
        </w:rPr>
        <w:t>to demonstrate the existence of effective fisheries optimization strategies aimed at eliminating the consequences of impacts of artificial reproduction activities on wild populations.</w:t>
      </w:r>
    </w:p>
    <w:p w14:paraId="646EF269" w14:textId="6F02A117" w:rsidR="00DB257E" w:rsidRPr="00100D2F" w:rsidRDefault="00DB257E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color w:val="000000"/>
          <w:lang w:val="en-US"/>
        </w:rPr>
      </w:pPr>
    </w:p>
    <w:p w14:paraId="1B3D1F14" w14:textId="4B771BF6" w:rsidR="009C611B" w:rsidRPr="009C611B" w:rsidRDefault="009C611B" w:rsidP="009C611B">
      <w:pPr>
        <w:rPr>
          <w:lang w:val="en-US"/>
        </w:rPr>
      </w:pPr>
      <w:r w:rsidRPr="009C611B">
        <w:rPr>
          <w:rFonts w:ascii="Times New Roman" w:eastAsia="Times New Roman" w:hAnsi="Times New Roman" w:cs="Times New Roman"/>
          <w:b/>
          <w:lang w:val="en-US"/>
        </w:rPr>
        <w:t>General characteristics of the activities of the</w:t>
      </w:r>
      <w:r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Pr="009C611B">
        <w:rPr>
          <w:b/>
          <w:bCs/>
          <w:lang w:val="en-US"/>
        </w:rPr>
        <w:t>Lagunnoye Lake Salmon Hatchery</w:t>
      </w:r>
    </w:p>
    <w:p w14:paraId="0F567FC3" w14:textId="12DDF718" w:rsidR="00DB257E" w:rsidRPr="009C611B" w:rsidRDefault="00DB257E">
      <w:pPr>
        <w:jc w:val="both"/>
        <w:rPr>
          <w:lang w:val="en-US"/>
        </w:rPr>
      </w:pPr>
    </w:p>
    <w:p w14:paraId="0470189C" w14:textId="77777777" w:rsidR="00DB257E" w:rsidRPr="009C611B" w:rsidRDefault="00DB257E">
      <w:pPr>
        <w:jc w:val="both"/>
        <w:rPr>
          <w:rFonts w:ascii="Times New Roman" w:eastAsia="Times New Roman" w:hAnsi="Times New Roman" w:cs="Times New Roman"/>
          <w:b/>
          <w:lang w:val="en-US"/>
        </w:rPr>
      </w:pPr>
    </w:p>
    <w:p w14:paraId="5B6CD80F" w14:textId="6D554638" w:rsidR="00DB257E" w:rsidRPr="00FD68CC" w:rsidRDefault="00000000">
      <w:pPr>
        <w:jc w:val="both"/>
        <w:rPr>
          <w:lang w:val="en-US"/>
        </w:rPr>
      </w:pPr>
      <w:r w:rsidRPr="009C611B">
        <w:rPr>
          <w:rFonts w:ascii="Times New Roman" w:eastAsia="Times New Roman" w:hAnsi="Times New Roman" w:cs="Times New Roman"/>
          <w:lang w:val="en-US"/>
        </w:rPr>
        <w:t xml:space="preserve">       </w:t>
      </w:r>
      <w:r w:rsidR="005F5B66" w:rsidRPr="005F5B66">
        <w:rPr>
          <w:rFonts w:ascii="Times New Roman" w:eastAsia="Times New Roman" w:hAnsi="Times New Roman" w:cs="Times New Roman"/>
          <w:lang w:val="en-US"/>
        </w:rPr>
        <w:t>A</w:t>
      </w:r>
      <w:r w:rsidR="005F5B66">
        <w:rPr>
          <w:rFonts w:ascii="Times New Roman" w:eastAsia="Times New Roman" w:hAnsi="Times New Roman" w:cs="Times New Roman"/>
          <w:lang w:val="en-US"/>
        </w:rPr>
        <w:t>ctivities on a</w:t>
      </w:r>
      <w:r w:rsidR="005F5B66" w:rsidRPr="005F5B66">
        <w:rPr>
          <w:rFonts w:ascii="Times New Roman" w:eastAsia="Times New Roman" w:hAnsi="Times New Roman" w:cs="Times New Roman"/>
          <w:lang w:val="en-US"/>
        </w:rPr>
        <w:t xml:space="preserve">rtificial reproduction of salmon on Kunashir Island is carried out </w:t>
      </w:r>
      <w:r w:rsidR="005F5B66" w:rsidRPr="00DB4ED9">
        <w:rPr>
          <w:rFonts w:ascii="Times New Roman" w:eastAsia="Times New Roman" w:hAnsi="Times New Roman" w:cs="Times New Roman"/>
          <w:lang w:val="en-US"/>
        </w:rPr>
        <w:t xml:space="preserve">at the </w:t>
      </w:r>
      <w:r w:rsidR="005F5B66" w:rsidRPr="00DB4ED9">
        <w:rPr>
          <w:lang w:val="en-US"/>
        </w:rPr>
        <w:t>Lagunnoye Lake Salmon Hatchery</w:t>
      </w:r>
      <w:r w:rsidR="005F5B66" w:rsidRPr="00DB4ED9">
        <w:rPr>
          <w:rFonts w:ascii="Times New Roman" w:eastAsia="Times New Roman" w:hAnsi="Times New Roman" w:cs="Times New Roman"/>
          <w:lang w:val="en-US"/>
        </w:rPr>
        <w:t xml:space="preserve">, which is owned by the </w:t>
      </w:r>
      <w:r w:rsidR="005F5B66" w:rsidRPr="00DB4ED9">
        <w:rPr>
          <w:lang w:val="en-US"/>
        </w:rPr>
        <w:t>PCF Yuzhno-Kurilsky Ryibokombinat</w:t>
      </w:r>
      <w:r w:rsidR="005F5B66" w:rsidRPr="00034080">
        <w:rPr>
          <w:lang w:val="en-US"/>
        </w:rPr>
        <w:t xml:space="preserve"> Co., Ltd</w:t>
      </w:r>
      <w:r w:rsidR="005F5B66" w:rsidRPr="005F5B66">
        <w:rPr>
          <w:rFonts w:ascii="Times New Roman" w:eastAsia="Times New Roman" w:hAnsi="Times New Roman" w:cs="Times New Roman"/>
          <w:lang w:val="en-US"/>
        </w:rPr>
        <w:t>.</w:t>
      </w:r>
      <w:r w:rsidR="005F5B66">
        <w:rPr>
          <w:rFonts w:ascii="Times New Roman" w:eastAsia="Times New Roman" w:hAnsi="Times New Roman" w:cs="Times New Roman"/>
          <w:lang w:val="en-US"/>
        </w:rPr>
        <w:t xml:space="preserve"> </w:t>
      </w:r>
      <w:r w:rsidR="00F478AF" w:rsidRPr="00F478AF">
        <w:rPr>
          <w:rFonts w:ascii="Times New Roman" w:eastAsia="Times New Roman" w:hAnsi="Times New Roman" w:cs="Times New Roman"/>
          <w:lang w:val="en-US"/>
        </w:rPr>
        <w:t xml:space="preserve">The plant plays a key role in maintaining the </w:t>
      </w:r>
      <w:r w:rsidR="00F478AF">
        <w:rPr>
          <w:rFonts w:ascii="Times New Roman" w:eastAsia="Times New Roman" w:hAnsi="Times New Roman" w:cs="Times New Roman"/>
          <w:lang w:val="en-US"/>
        </w:rPr>
        <w:t>C</w:t>
      </w:r>
      <w:r w:rsidR="00F478AF" w:rsidRPr="00F478AF">
        <w:rPr>
          <w:rFonts w:ascii="Times New Roman" w:eastAsia="Times New Roman" w:hAnsi="Times New Roman" w:cs="Times New Roman"/>
          <w:lang w:val="en-US"/>
        </w:rPr>
        <w:t xml:space="preserve">hum </w:t>
      </w:r>
      <w:r w:rsidR="00F478AF">
        <w:rPr>
          <w:rFonts w:ascii="Times New Roman" w:eastAsia="Times New Roman" w:hAnsi="Times New Roman" w:cs="Times New Roman"/>
          <w:lang w:val="en-US"/>
        </w:rPr>
        <w:t>S</w:t>
      </w:r>
      <w:r w:rsidR="00F478AF" w:rsidRPr="00F478AF">
        <w:rPr>
          <w:rFonts w:ascii="Times New Roman" w:eastAsia="Times New Roman" w:hAnsi="Times New Roman" w:cs="Times New Roman"/>
          <w:lang w:val="en-US"/>
        </w:rPr>
        <w:t xml:space="preserve">almon population, performing compensatory and restorative functions in years </w:t>
      </w:r>
      <w:r w:rsidR="00F478AF">
        <w:rPr>
          <w:rFonts w:ascii="Times New Roman" w:eastAsia="Times New Roman" w:hAnsi="Times New Roman" w:cs="Times New Roman"/>
          <w:lang w:val="en-US"/>
        </w:rPr>
        <w:t>when</w:t>
      </w:r>
      <w:r w:rsidR="00F478AF" w:rsidRPr="00F478AF">
        <w:rPr>
          <w:rFonts w:ascii="Times New Roman" w:eastAsia="Times New Roman" w:hAnsi="Times New Roman" w:cs="Times New Roman"/>
          <w:lang w:val="en-US"/>
        </w:rPr>
        <w:t xml:space="preserve"> </w:t>
      </w:r>
      <w:r w:rsidR="00F478AF">
        <w:rPr>
          <w:rFonts w:ascii="Times New Roman" w:eastAsia="Times New Roman" w:hAnsi="Times New Roman" w:cs="Times New Roman"/>
          <w:lang w:val="en-US"/>
        </w:rPr>
        <w:t>the number of returns</w:t>
      </w:r>
      <w:r w:rsidR="00F478AF" w:rsidRPr="00F478AF">
        <w:rPr>
          <w:rFonts w:ascii="Times New Roman" w:eastAsia="Times New Roman" w:hAnsi="Times New Roman" w:cs="Times New Roman"/>
          <w:lang w:val="en-US"/>
        </w:rPr>
        <w:t xml:space="preserve"> </w:t>
      </w:r>
      <w:r w:rsidR="00F478AF">
        <w:rPr>
          <w:rFonts w:ascii="Times New Roman" w:eastAsia="Times New Roman" w:hAnsi="Times New Roman" w:cs="Times New Roman"/>
          <w:lang w:val="en-US"/>
        </w:rPr>
        <w:t>is</w:t>
      </w:r>
      <w:r w:rsidR="00F478AF" w:rsidRPr="00F478AF">
        <w:rPr>
          <w:rFonts w:ascii="Times New Roman" w:eastAsia="Times New Roman" w:hAnsi="Times New Roman" w:cs="Times New Roman"/>
          <w:lang w:val="en-US"/>
        </w:rPr>
        <w:t xml:space="preserve"> </w:t>
      </w:r>
      <w:r w:rsidR="00F478AF">
        <w:rPr>
          <w:rFonts w:ascii="Times New Roman" w:eastAsia="Times New Roman" w:hAnsi="Times New Roman" w:cs="Times New Roman"/>
          <w:lang w:val="en-US"/>
        </w:rPr>
        <w:t>small</w:t>
      </w:r>
      <w:r w:rsidR="00F478AF" w:rsidRPr="00F478AF">
        <w:rPr>
          <w:rFonts w:ascii="Times New Roman" w:eastAsia="Times New Roman" w:hAnsi="Times New Roman" w:cs="Times New Roman"/>
          <w:lang w:val="en-US"/>
        </w:rPr>
        <w:t xml:space="preserve">. </w:t>
      </w:r>
      <w:r w:rsidR="00FD68CC">
        <w:rPr>
          <w:rFonts w:ascii="Times New Roman" w:eastAsia="Times New Roman" w:hAnsi="Times New Roman" w:cs="Times New Roman"/>
          <w:lang w:val="en-US"/>
        </w:rPr>
        <w:t>The</w:t>
      </w:r>
      <w:r w:rsidR="00FD68CC" w:rsidRPr="00FD68CC">
        <w:rPr>
          <w:rFonts w:ascii="Times New Roman" w:eastAsia="Times New Roman" w:hAnsi="Times New Roman" w:cs="Times New Roman"/>
          <w:lang w:val="en-US"/>
        </w:rPr>
        <w:t xml:space="preserve"> own broodstock has been created: since 2023, 100% of the egg</w:t>
      </w:r>
      <w:r w:rsidR="00FD68CC">
        <w:rPr>
          <w:rFonts w:ascii="Times New Roman" w:eastAsia="Times New Roman" w:hAnsi="Times New Roman" w:cs="Times New Roman"/>
          <w:lang w:val="en-US"/>
        </w:rPr>
        <w:t xml:space="preserve"> planting</w:t>
      </w:r>
      <w:r w:rsidR="00FD68CC" w:rsidRPr="00FD68CC">
        <w:rPr>
          <w:rFonts w:ascii="Times New Roman" w:eastAsia="Times New Roman" w:hAnsi="Times New Roman" w:cs="Times New Roman"/>
          <w:lang w:val="en-US"/>
        </w:rPr>
        <w:t xml:space="preserve"> have been </w:t>
      </w:r>
      <w:r w:rsidR="00FD68CC">
        <w:rPr>
          <w:rFonts w:ascii="Times New Roman" w:eastAsia="Times New Roman" w:hAnsi="Times New Roman" w:cs="Times New Roman"/>
          <w:lang w:val="en-US"/>
        </w:rPr>
        <w:t>performed</w:t>
      </w:r>
      <w:r w:rsidR="00FD68CC" w:rsidRPr="00FD68CC">
        <w:rPr>
          <w:rFonts w:ascii="Times New Roman" w:eastAsia="Times New Roman" w:hAnsi="Times New Roman" w:cs="Times New Roman"/>
          <w:lang w:val="en-US"/>
        </w:rPr>
        <w:t xml:space="preserve"> from </w:t>
      </w:r>
      <w:r w:rsidR="00FD68CC">
        <w:rPr>
          <w:rFonts w:ascii="Times New Roman" w:eastAsia="Times New Roman" w:hAnsi="Times New Roman" w:cs="Times New Roman"/>
          <w:lang w:val="en-US"/>
        </w:rPr>
        <w:t>the</w:t>
      </w:r>
      <w:r w:rsidR="00FD68CC" w:rsidRPr="00FD68CC">
        <w:rPr>
          <w:rFonts w:ascii="Times New Roman" w:eastAsia="Times New Roman" w:hAnsi="Times New Roman" w:cs="Times New Roman"/>
          <w:lang w:val="en-US"/>
        </w:rPr>
        <w:t xml:space="preserve"> own broodstock, which significantly reduces dependence on natural </w:t>
      </w:r>
      <w:r w:rsidR="00FD68CC">
        <w:rPr>
          <w:rFonts w:ascii="Times New Roman" w:eastAsia="Times New Roman" w:hAnsi="Times New Roman" w:cs="Times New Roman"/>
          <w:lang w:val="en-US"/>
        </w:rPr>
        <w:t>spawn</w:t>
      </w:r>
      <w:r w:rsidR="00FD68CC" w:rsidRPr="00FD68CC">
        <w:rPr>
          <w:rFonts w:ascii="Times New Roman" w:eastAsia="Times New Roman" w:hAnsi="Times New Roman" w:cs="Times New Roman"/>
          <w:lang w:val="en-US"/>
        </w:rPr>
        <w:t>ers and ensures the sustainability of the reproductive cycle [7].</w:t>
      </w:r>
    </w:p>
    <w:p w14:paraId="79A9AAE9" w14:textId="70946A87" w:rsidR="00DB257E" w:rsidRPr="007D6982" w:rsidRDefault="00000000">
      <w:pPr>
        <w:jc w:val="both"/>
        <w:rPr>
          <w:lang w:val="en-US"/>
        </w:rPr>
      </w:pPr>
      <w:r w:rsidRPr="00FD68CC">
        <w:rPr>
          <w:rFonts w:ascii="Times New Roman" w:eastAsia="Times New Roman" w:hAnsi="Times New Roman" w:cs="Times New Roman"/>
          <w:lang w:val="en-US"/>
        </w:rPr>
        <w:t xml:space="preserve">       </w:t>
      </w:r>
      <w:r w:rsidR="001F1015" w:rsidRPr="001F1015">
        <w:rPr>
          <w:rFonts w:ascii="Times New Roman" w:eastAsia="Times New Roman" w:hAnsi="Times New Roman" w:cs="Times New Roman"/>
          <w:lang w:val="en-US"/>
        </w:rPr>
        <w:t xml:space="preserve">In 2025, the release of juvenile </w:t>
      </w:r>
      <w:r w:rsidR="001F1015">
        <w:rPr>
          <w:rFonts w:ascii="Times New Roman" w:eastAsia="Times New Roman" w:hAnsi="Times New Roman" w:cs="Times New Roman"/>
          <w:lang w:val="en-US"/>
        </w:rPr>
        <w:t>C</w:t>
      </w:r>
      <w:r w:rsidR="001F1015" w:rsidRPr="001F1015">
        <w:rPr>
          <w:rFonts w:ascii="Times New Roman" w:eastAsia="Times New Roman" w:hAnsi="Times New Roman" w:cs="Times New Roman"/>
          <w:lang w:val="en-US"/>
        </w:rPr>
        <w:t xml:space="preserve">hum </w:t>
      </w:r>
      <w:r w:rsidR="001F1015">
        <w:rPr>
          <w:rFonts w:ascii="Times New Roman" w:eastAsia="Times New Roman" w:hAnsi="Times New Roman" w:cs="Times New Roman"/>
          <w:lang w:val="en-US"/>
        </w:rPr>
        <w:t>S</w:t>
      </w:r>
      <w:r w:rsidR="001F1015" w:rsidRPr="001F1015">
        <w:rPr>
          <w:rFonts w:ascii="Times New Roman" w:eastAsia="Times New Roman" w:hAnsi="Times New Roman" w:cs="Times New Roman"/>
          <w:lang w:val="en-US"/>
        </w:rPr>
        <w:t xml:space="preserve">almon amounted to 12.37 million </w:t>
      </w:r>
      <w:r w:rsidR="001F1015">
        <w:rPr>
          <w:rFonts w:ascii="Times New Roman" w:eastAsia="Times New Roman" w:hAnsi="Times New Roman" w:cs="Times New Roman"/>
          <w:lang w:val="en-US"/>
        </w:rPr>
        <w:t>fish</w:t>
      </w:r>
      <w:r w:rsidR="001F1015" w:rsidRPr="001F1015">
        <w:rPr>
          <w:rFonts w:ascii="Times New Roman" w:eastAsia="Times New Roman" w:hAnsi="Times New Roman" w:cs="Times New Roman"/>
          <w:lang w:val="en-US"/>
        </w:rPr>
        <w:t xml:space="preserve">, the average weight of juveniles was 1.206 g. All individuals of this generation were </w:t>
      </w:r>
      <w:r w:rsidR="001F1015">
        <w:rPr>
          <w:rFonts w:ascii="Times New Roman" w:eastAsia="Times New Roman" w:hAnsi="Times New Roman" w:cs="Times New Roman"/>
          <w:lang w:val="en-US"/>
        </w:rPr>
        <w:t>tagg</w:t>
      </w:r>
      <w:r w:rsidR="001F1015" w:rsidRPr="001F1015">
        <w:rPr>
          <w:rFonts w:ascii="Times New Roman" w:eastAsia="Times New Roman" w:hAnsi="Times New Roman" w:cs="Times New Roman"/>
          <w:lang w:val="en-US"/>
        </w:rPr>
        <w:t>ed with otolith tags of the 3n,4nH type [5].</w:t>
      </w:r>
      <w:r w:rsidR="001F1015">
        <w:rPr>
          <w:rFonts w:ascii="Times New Roman" w:eastAsia="Times New Roman" w:hAnsi="Times New Roman" w:cs="Times New Roman"/>
          <w:lang w:val="en-US"/>
        </w:rPr>
        <w:t xml:space="preserve"> </w:t>
      </w:r>
      <w:r w:rsidR="007D6982" w:rsidRPr="007D6982">
        <w:rPr>
          <w:rFonts w:ascii="Times New Roman" w:eastAsia="Times New Roman" w:hAnsi="Times New Roman" w:cs="Times New Roman"/>
          <w:lang w:val="en-US"/>
        </w:rPr>
        <w:t xml:space="preserve">In previous years, the release of juveniles also </w:t>
      </w:r>
      <w:r w:rsidR="007D6982">
        <w:rPr>
          <w:rFonts w:ascii="Times New Roman" w:eastAsia="Times New Roman" w:hAnsi="Times New Roman" w:cs="Times New Roman"/>
          <w:lang w:val="en-US"/>
        </w:rPr>
        <w:t xml:space="preserve">went along with </w:t>
      </w:r>
      <w:r w:rsidR="007D6982" w:rsidRPr="007D6982">
        <w:rPr>
          <w:rFonts w:ascii="Times New Roman" w:eastAsia="Times New Roman" w:hAnsi="Times New Roman" w:cs="Times New Roman"/>
          <w:lang w:val="en-US"/>
        </w:rPr>
        <w:t>tagg</w:t>
      </w:r>
      <w:r w:rsidR="007D6982">
        <w:rPr>
          <w:rFonts w:ascii="Times New Roman" w:eastAsia="Times New Roman" w:hAnsi="Times New Roman" w:cs="Times New Roman"/>
          <w:lang w:val="en-US"/>
        </w:rPr>
        <w:t>ing</w:t>
      </w:r>
      <w:r w:rsidR="007D6982" w:rsidRPr="007D6982">
        <w:rPr>
          <w:rFonts w:ascii="Times New Roman" w:eastAsia="Times New Roman" w:hAnsi="Times New Roman" w:cs="Times New Roman"/>
          <w:lang w:val="en-US"/>
        </w:rPr>
        <w:t xml:space="preserve">: 27.0 million in 2024 (tag 5H), 3.4 million in 2023 (4.2H), and 2.4 million in 2022 (1.3n, 1H). Thus, annual tagging </w:t>
      </w:r>
      <w:r w:rsidR="007D6982">
        <w:rPr>
          <w:rFonts w:ascii="Times New Roman" w:eastAsia="Times New Roman" w:hAnsi="Times New Roman" w:cs="Times New Roman"/>
          <w:lang w:val="en-US"/>
        </w:rPr>
        <w:t>provides the ability to</w:t>
      </w:r>
      <w:r w:rsidR="007D6982" w:rsidRPr="007D6982">
        <w:rPr>
          <w:rFonts w:ascii="Times New Roman" w:eastAsia="Times New Roman" w:hAnsi="Times New Roman" w:cs="Times New Roman"/>
          <w:lang w:val="en-US"/>
        </w:rPr>
        <w:t xml:space="preserve"> trace </w:t>
      </w:r>
      <w:r w:rsidR="007D6982">
        <w:rPr>
          <w:rFonts w:ascii="Times New Roman" w:eastAsia="Times New Roman" w:hAnsi="Times New Roman" w:cs="Times New Roman"/>
          <w:lang w:val="en-US"/>
        </w:rPr>
        <w:t xml:space="preserve">the origin </w:t>
      </w:r>
      <w:r w:rsidR="007D6982" w:rsidRPr="007D6982">
        <w:rPr>
          <w:rFonts w:ascii="Times New Roman" w:eastAsia="Times New Roman" w:hAnsi="Times New Roman" w:cs="Times New Roman"/>
          <w:lang w:val="en-US"/>
        </w:rPr>
        <w:t xml:space="preserve">of </w:t>
      </w:r>
      <w:r w:rsidR="007D6982">
        <w:rPr>
          <w:rFonts w:ascii="Times New Roman" w:eastAsia="Times New Roman" w:hAnsi="Times New Roman" w:cs="Times New Roman"/>
          <w:lang w:val="en-US"/>
        </w:rPr>
        <w:t>spawn</w:t>
      </w:r>
      <w:r w:rsidR="007D6982" w:rsidRPr="007D6982">
        <w:rPr>
          <w:rFonts w:ascii="Times New Roman" w:eastAsia="Times New Roman" w:hAnsi="Times New Roman" w:cs="Times New Roman"/>
          <w:lang w:val="en-US"/>
        </w:rPr>
        <w:t>ers and t</w:t>
      </w:r>
      <w:r w:rsidR="007D6982">
        <w:rPr>
          <w:rFonts w:ascii="Times New Roman" w:eastAsia="Times New Roman" w:hAnsi="Times New Roman" w:cs="Times New Roman"/>
          <w:lang w:val="en-US"/>
        </w:rPr>
        <w:t>o</w:t>
      </w:r>
      <w:r w:rsidR="007D6982" w:rsidRPr="007D6982">
        <w:rPr>
          <w:rFonts w:ascii="Times New Roman" w:eastAsia="Times New Roman" w:hAnsi="Times New Roman" w:cs="Times New Roman"/>
          <w:lang w:val="en-US"/>
        </w:rPr>
        <w:t xml:space="preserve"> assess the hatchery's contribution to stock replenishment.</w:t>
      </w:r>
    </w:p>
    <w:p w14:paraId="7D0EA952" w14:textId="77777777" w:rsidR="00DB257E" w:rsidRPr="007D6982" w:rsidRDefault="00DB257E">
      <w:pPr>
        <w:jc w:val="both"/>
        <w:rPr>
          <w:rFonts w:ascii="Times New Roman" w:eastAsia="Times New Roman" w:hAnsi="Times New Roman" w:cs="Times New Roman"/>
          <w:lang w:val="en-US"/>
        </w:rPr>
      </w:pPr>
    </w:p>
    <w:p w14:paraId="3682B895" w14:textId="52D5E565" w:rsidR="00DB257E" w:rsidRPr="007051C8" w:rsidRDefault="007051C8">
      <w:pPr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7051C8">
        <w:rPr>
          <w:rFonts w:ascii="Times New Roman" w:eastAsia="Times New Roman" w:hAnsi="Times New Roman" w:cs="Times New Roman"/>
          <w:b/>
          <w:lang w:val="en-US"/>
        </w:rPr>
        <w:t xml:space="preserve">Analysis and identification of </w:t>
      </w:r>
      <w:r>
        <w:rPr>
          <w:rFonts w:ascii="Times New Roman" w:eastAsia="Times New Roman" w:hAnsi="Times New Roman" w:cs="Times New Roman"/>
          <w:b/>
          <w:lang w:val="en-US"/>
        </w:rPr>
        <w:t>spawn</w:t>
      </w:r>
      <w:r w:rsidRPr="007051C8">
        <w:rPr>
          <w:rFonts w:ascii="Times New Roman" w:eastAsia="Times New Roman" w:hAnsi="Times New Roman" w:cs="Times New Roman"/>
          <w:b/>
          <w:lang w:val="en-US"/>
        </w:rPr>
        <w:t>ers</w:t>
      </w:r>
    </w:p>
    <w:p w14:paraId="4FF00777" w14:textId="77777777" w:rsidR="00DB257E" w:rsidRPr="007051C8" w:rsidRDefault="00DB257E">
      <w:pPr>
        <w:jc w:val="both"/>
        <w:rPr>
          <w:rFonts w:ascii="Times New Roman" w:eastAsia="Times New Roman" w:hAnsi="Times New Roman" w:cs="Times New Roman"/>
          <w:lang w:val="en-US"/>
        </w:rPr>
      </w:pPr>
    </w:p>
    <w:p w14:paraId="465B4A2E" w14:textId="66EAFB9E" w:rsidR="00DB257E" w:rsidRPr="00796DD0" w:rsidRDefault="00000000">
      <w:pPr>
        <w:jc w:val="both"/>
        <w:rPr>
          <w:rFonts w:ascii="Times New Roman" w:eastAsia="Times New Roman" w:hAnsi="Times New Roman" w:cs="Times New Roman"/>
          <w:lang w:val="en-US"/>
        </w:rPr>
      </w:pPr>
      <w:r w:rsidRPr="007051C8">
        <w:rPr>
          <w:rFonts w:ascii="Times New Roman" w:eastAsia="Times New Roman" w:hAnsi="Times New Roman" w:cs="Times New Roman"/>
          <w:lang w:val="en-US"/>
        </w:rPr>
        <w:t xml:space="preserve">       </w:t>
      </w:r>
      <w:r w:rsidR="00847E61" w:rsidRPr="00847E61">
        <w:rPr>
          <w:rFonts w:ascii="Times New Roman" w:eastAsia="Times New Roman" w:hAnsi="Times New Roman" w:cs="Times New Roman"/>
          <w:lang w:val="en-US"/>
        </w:rPr>
        <w:t xml:space="preserve">Field and laboratory work on the identification of otolith </w:t>
      </w:r>
      <w:r w:rsidR="00847E61">
        <w:rPr>
          <w:rFonts w:ascii="Times New Roman" w:eastAsia="Times New Roman" w:hAnsi="Times New Roman" w:cs="Times New Roman"/>
          <w:lang w:val="en-US"/>
        </w:rPr>
        <w:t>tag</w:t>
      </w:r>
      <w:r w:rsidR="00847E61" w:rsidRPr="00847E61">
        <w:rPr>
          <w:rFonts w:ascii="Times New Roman" w:eastAsia="Times New Roman" w:hAnsi="Times New Roman" w:cs="Times New Roman"/>
          <w:lang w:val="en-US"/>
        </w:rPr>
        <w:t xml:space="preserve">s is carried out by T.G. Tochilina under contracts for 2024–2026 [2], [4]. </w:t>
      </w:r>
      <w:r w:rsidR="00EF4DC8" w:rsidRPr="00EF4DC8">
        <w:rPr>
          <w:rFonts w:ascii="Times New Roman" w:eastAsia="Times New Roman" w:hAnsi="Times New Roman" w:cs="Times New Roman"/>
          <w:lang w:val="en-US"/>
        </w:rPr>
        <w:t xml:space="preserve">In 2024, 600 otolith samples of </w:t>
      </w:r>
      <w:r w:rsidR="00EF4DC8">
        <w:rPr>
          <w:rFonts w:ascii="Times New Roman" w:eastAsia="Times New Roman" w:hAnsi="Times New Roman" w:cs="Times New Roman"/>
          <w:lang w:val="en-US"/>
        </w:rPr>
        <w:t>the C</w:t>
      </w:r>
      <w:r w:rsidR="00EF4DC8" w:rsidRPr="00EF4DC8">
        <w:rPr>
          <w:rFonts w:ascii="Times New Roman" w:eastAsia="Times New Roman" w:hAnsi="Times New Roman" w:cs="Times New Roman"/>
          <w:lang w:val="en-US"/>
        </w:rPr>
        <w:t xml:space="preserve">hum </w:t>
      </w:r>
      <w:r w:rsidR="00EF4DC8">
        <w:rPr>
          <w:rFonts w:ascii="Times New Roman" w:eastAsia="Times New Roman" w:hAnsi="Times New Roman" w:cs="Times New Roman"/>
          <w:lang w:val="en-US"/>
        </w:rPr>
        <w:t>S</w:t>
      </w:r>
      <w:r w:rsidR="00EF4DC8" w:rsidRPr="00EF4DC8">
        <w:rPr>
          <w:rFonts w:ascii="Times New Roman" w:eastAsia="Times New Roman" w:hAnsi="Times New Roman" w:cs="Times New Roman"/>
          <w:lang w:val="en-US"/>
        </w:rPr>
        <w:t>almon collected at the plant and at sea were analyzed.</w:t>
      </w:r>
      <w:r w:rsidR="00EF4DC8">
        <w:rPr>
          <w:rFonts w:ascii="Times New Roman" w:eastAsia="Times New Roman" w:hAnsi="Times New Roman" w:cs="Times New Roman"/>
          <w:lang w:val="en-US"/>
        </w:rPr>
        <w:t xml:space="preserve"> </w:t>
      </w:r>
      <w:r w:rsidR="00796DD0" w:rsidRPr="00796DD0">
        <w:rPr>
          <w:rFonts w:ascii="Times New Roman" w:eastAsia="Times New Roman" w:hAnsi="Times New Roman" w:cs="Times New Roman"/>
          <w:lang w:val="en-US"/>
        </w:rPr>
        <w:t>Two characteristic tags from the 2022 batch (1,3n,1H) were detected, confirming the return of hatchery fish to spawn in the area</w:t>
      </w:r>
      <w:r w:rsidR="00796DD0">
        <w:rPr>
          <w:rFonts w:ascii="Times New Roman" w:eastAsia="Times New Roman" w:hAnsi="Times New Roman" w:cs="Times New Roman"/>
          <w:lang w:val="en-US"/>
        </w:rPr>
        <w:t xml:space="preserve"> of release </w:t>
      </w:r>
      <w:r w:rsidR="00796DD0" w:rsidRPr="00796DD0">
        <w:rPr>
          <w:rFonts w:ascii="Times New Roman" w:eastAsia="Times New Roman" w:hAnsi="Times New Roman" w:cs="Times New Roman"/>
          <w:lang w:val="en-US"/>
        </w:rPr>
        <w:t xml:space="preserve">[4]. The obtained data serve as confirmation of the effectiveness of the artificial reproduction program and the company's participation in the international NPAFC otolith </w:t>
      </w:r>
      <w:r w:rsidR="00796DD0">
        <w:rPr>
          <w:rFonts w:ascii="Times New Roman" w:eastAsia="Times New Roman" w:hAnsi="Times New Roman" w:cs="Times New Roman"/>
          <w:lang w:val="en-US"/>
        </w:rPr>
        <w:t>tagg</w:t>
      </w:r>
      <w:r w:rsidR="00796DD0" w:rsidRPr="00796DD0">
        <w:rPr>
          <w:rFonts w:ascii="Times New Roman" w:eastAsia="Times New Roman" w:hAnsi="Times New Roman" w:cs="Times New Roman"/>
          <w:lang w:val="en-US"/>
        </w:rPr>
        <w:t>ing program.</w:t>
      </w:r>
    </w:p>
    <w:p w14:paraId="37399A68" w14:textId="7D3E6FA9" w:rsidR="00DB257E" w:rsidRPr="00AB625C" w:rsidRDefault="00000000">
      <w:pPr>
        <w:jc w:val="both"/>
        <w:rPr>
          <w:lang w:val="en-US"/>
        </w:rPr>
      </w:pPr>
      <w:r w:rsidRPr="00796DD0">
        <w:rPr>
          <w:rFonts w:ascii="Times New Roman" w:eastAsia="Times New Roman" w:hAnsi="Times New Roman" w:cs="Times New Roman"/>
          <w:lang w:val="en-US"/>
        </w:rPr>
        <w:t xml:space="preserve">     </w:t>
      </w:r>
      <w:r w:rsidR="00564713" w:rsidRPr="00564713">
        <w:rPr>
          <w:rFonts w:ascii="Times New Roman" w:eastAsia="Times New Roman" w:hAnsi="Times New Roman" w:cs="Times New Roman"/>
          <w:lang w:val="en-US"/>
        </w:rPr>
        <w:t xml:space="preserve">As part of its work to improve artificial reproduction management, the company is considering the possibility of using a method for identifying hatchery-bred </w:t>
      </w:r>
      <w:r w:rsidR="00564713">
        <w:rPr>
          <w:rFonts w:ascii="Times New Roman" w:eastAsia="Times New Roman" w:hAnsi="Times New Roman" w:cs="Times New Roman"/>
          <w:lang w:val="en-US"/>
        </w:rPr>
        <w:t>C</w:t>
      </w:r>
      <w:r w:rsidR="00564713" w:rsidRPr="00564713">
        <w:rPr>
          <w:rFonts w:ascii="Times New Roman" w:eastAsia="Times New Roman" w:hAnsi="Times New Roman" w:cs="Times New Roman"/>
          <w:lang w:val="en-US"/>
        </w:rPr>
        <w:t xml:space="preserve">hum and </w:t>
      </w:r>
      <w:r w:rsidR="00564713">
        <w:rPr>
          <w:rFonts w:ascii="Times New Roman" w:eastAsia="Times New Roman" w:hAnsi="Times New Roman" w:cs="Times New Roman"/>
          <w:lang w:val="en-US"/>
        </w:rPr>
        <w:t>P</w:t>
      </w:r>
      <w:r w:rsidR="00564713" w:rsidRPr="00564713">
        <w:rPr>
          <w:rFonts w:ascii="Times New Roman" w:eastAsia="Times New Roman" w:hAnsi="Times New Roman" w:cs="Times New Roman"/>
          <w:lang w:val="en-US"/>
        </w:rPr>
        <w:t xml:space="preserve">ink </w:t>
      </w:r>
      <w:r w:rsidR="00564713">
        <w:rPr>
          <w:rFonts w:ascii="Times New Roman" w:eastAsia="Times New Roman" w:hAnsi="Times New Roman" w:cs="Times New Roman"/>
          <w:lang w:val="en-US"/>
        </w:rPr>
        <w:t>S</w:t>
      </w:r>
      <w:r w:rsidR="00564713" w:rsidRPr="00564713">
        <w:rPr>
          <w:rFonts w:ascii="Times New Roman" w:eastAsia="Times New Roman" w:hAnsi="Times New Roman" w:cs="Times New Roman"/>
          <w:lang w:val="en-US"/>
        </w:rPr>
        <w:t>almon based on microchemical analysis of otoliths.</w:t>
      </w:r>
      <w:r w:rsidR="00564713">
        <w:rPr>
          <w:rFonts w:ascii="Times New Roman" w:eastAsia="Times New Roman" w:hAnsi="Times New Roman" w:cs="Times New Roman"/>
          <w:lang w:val="en-US"/>
        </w:rPr>
        <w:t xml:space="preserve"> </w:t>
      </w:r>
      <w:r w:rsidR="00745EB2" w:rsidRPr="00745EB2">
        <w:rPr>
          <w:rFonts w:ascii="Times New Roman" w:eastAsia="Times New Roman" w:hAnsi="Times New Roman" w:cs="Times New Roman"/>
          <w:lang w:val="en-US"/>
        </w:rPr>
        <w:t xml:space="preserve">This approach was successfully applied in studies of Amur salmon and allowed </w:t>
      </w:r>
      <w:r w:rsidR="00745EB2">
        <w:rPr>
          <w:rFonts w:ascii="Times New Roman" w:eastAsia="Times New Roman" w:hAnsi="Times New Roman" w:cs="Times New Roman"/>
          <w:lang w:val="en-US"/>
        </w:rPr>
        <w:t>to</w:t>
      </w:r>
      <w:r w:rsidR="00745EB2" w:rsidRPr="00745EB2">
        <w:rPr>
          <w:rFonts w:ascii="Times New Roman" w:eastAsia="Times New Roman" w:hAnsi="Times New Roman" w:cs="Times New Roman"/>
          <w:lang w:val="en-US"/>
        </w:rPr>
        <w:t xml:space="preserve"> reliabl</w:t>
      </w:r>
      <w:r w:rsidR="00745EB2">
        <w:rPr>
          <w:rFonts w:ascii="Times New Roman" w:eastAsia="Times New Roman" w:hAnsi="Times New Roman" w:cs="Times New Roman"/>
          <w:lang w:val="en-US"/>
        </w:rPr>
        <w:t xml:space="preserve">y </w:t>
      </w:r>
      <w:r w:rsidR="00745EB2" w:rsidRPr="00745EB2">
        <w:rPr>
          <w:rFonts w:ascii="Times New Roman" w:eastAsia="Times New Roman" w:hAnsi="Times New Roman" w:cs="Times New Roman"/>
          <w:lang w:val="en-US"/>
        </w:rPr>
        <w:t>differentiat</w:t>
      </w:r>
      <w:r w:rsidR="00745EB2">
        <w:rPr>
          <w:rFonts w:ascii="Times New Roman" w:eastAsia="Times New Roman" w:hAnsi="Times New Roman" w:cs="Times New Roman"/>
          <w:lang w:val="en-US"/>
        </w:rPr>
        <w:t>e</w:t>
      </w:r>
      <w:r w:rsidR="00745EB2" w:rsidRPr="00745EB2">
        <w:rPr>
          <w:rFonts w:ascii="Times New Roman" w:eastAsia="Times New Roman" w:hAnsi="Times New Roman" w:cs="Times New Roman"/>
          <w:lang w:val="en-US"/>
        </w:rPr>
        <w:t xml:space="preserve"> the origin of fish (wild or </w:t>
      </w:r>
      <w:r w:rsidR="00745EB2" w:rsidRPr="00564713">
        <w:rPr>
          <w:rFonts w:ascii="Times New Roman" w:eastAsia="Times New Roman" w:hAnsi="Times New Roman" w:cs="Times New Roman"/>
          <w:lang w:val="en-US"/>
        </w:rPr>
        <w:t>hatchery-bred</w:t>
      </w:r>
      <w:r w:rsidR="00745EB2" w:rsidRPr="00745EB2">
        <w:rPr>
          <w:rFonts w:ascii="Times New Roman" w:eastAsia="Times New Roman" w:hAnsi="Times New Roman" w:cs="Times New Roman"/>
          <w:lang w:val="en-US"/>
        </w:rPr>
        <w:t>) based on the ratio of microelements (Sr:Ca) [6].</w:t>
      </w:r>
      <w:r w:rsidR="00745EB2">
        <w:rPr>
          <w:rFonts w:ascii="Times New Roman" w:eastAsia="Times New Roman" w:hAnsi="Times New Roman" w:cs="Times New Roman"/>
          <w:lang w:val="en-US"/>
        </w:rPr>
        <w:t xml:space="preserve"> </w:t>
      </w:r>
      <w:r w:rsidR="00AB625C" w:rsidRPr="00AB625C">
        <w:rPr>
          <w:rFonts w:ascii="Times New Roman" w:eastAsia="Times New Roman" w:hAnsi="Times New Roman" w:cs="Times New Roman"/>
          <w:lang w:val="en-US"/>
        </w:rPr>
        <w:t xml:space="preserve">This approach could become an additional tool for confirming the origin of fish, especially in years when </w:t>
      </w:r>
      <w:r w:rsidR="00AB625C">
        <w:rPr>
          <w:rFonts w:ascii="Times New Roman" w:eastAsia="Times New Roman" w:hAnsi="Times New Roman" w:cs="Times New Roman"/>
          <w:lang w:val="en-US"/>
        </w:rPr>
        <w:t>tagg</w:t>
      </w:r>
      <w:r w:rsidR="00AB625C" w:rsidRPr="00AB625C">
        <w:rPr>
          <w:rFonts w:ascii="Times New Roman" w:eastAsia="Times New Roman" w:hAnsi="Times New Roman" w:cs="Times New Roman"/>
          <w:lang w:val="en-US"/>
        </w:rPr>
        <w:t>ing is not carried out to the full extent.</w:t>
      </w:r>
    </w:p>
    <w:p w14:paraId="37E55D80" w14:textId="1E05B66C" w:rsidR="00DB257E" w:rsidRPr="00EA66A9" w:rsidRDefault="00000000">
      <w:pPr>
        <w:jc w:val="both"/>
        <w:rPr>
          <w:lang w:val="en-US"/>
        </w:rPr>
      </w:pPr>
      <w:r w:rsidRPr="00AB625C">
        <w:rPr>
          <w:rFonts w:ascii="Times New Roman" w:eastAsia="Times New Roman" w:hAnsi="Times New Roman" w:cs="Times New Roman"/>
          <w:lang w:val="en-US"/>
        </w:rPr>
        <w:t xml:space="preserve">     </w:t>
      </w:r>
      <w:r w:rsidR="00EA66A9" w:rsidRPr="00EA66A9">
        <w:rPr>
          <w:rFonts w:ascii="Times New Roman" w:eastAsia="Times New Roman" w:hAnsi="Times New Roman" w:cs="Times New Roman"/>
          <w:lang w:val="en-US"/>
        </w:rPr>
        <w:t xml:space="preserve">International experience confirms that, if technological standards are met, fish </w:t>
      </w:r>
      <w:r w:rsidR="00EA66A9">
        <w:rPr>
          <w:rFonts w:ascii="Times New Roman" w:eastAsia="Times New Roman" w:hAnsi="Times New Roman" w:cs="Times New Roman"/>
          <w:lang w:val="en-US"/>
        </w:rPr>
        <w:t>hatcherie</w:t>
      </w:r>
      <w:r w:rsidR="00EA66A9" w:rsidRPr="00EA66A9">
        <w:rPr>
          <w:rFonts w:ascii="Times New Roman" w:eastAsia="Times New Roman" w:hAnsi="Times New Roman" w:cs="Times New Roman"/>
          <w:lang w:val="en-US"/>
        </w:rPr>
        <w:t xml:space="preserve">s have minimal impact on wild populations and can effectively perform stock replenishment functions [8]. The application of scientific </w:t>
      </w:r>
      <w:r w:rsidR="00EA66A9">
        <w:rPr>
          <w:rFonts w:ascii="Times New Roman" w:eastAsia="Times New Roman" w:hAnsi="Times New Roman" w:cs="Times New Roman"/>
          <w:lang w:val="en-US"/>
        </w:rPr>
        <w:t>support</w:t>
      </w:r>
      <w:r w:rsidR="00EA66A9" w:rsidRPr="00EA66A9">
        <w:rPr>
          <w:rFonts w:ascii="Times New Roman" w:eastAsia="Times New Roman" w:hAnsi="Times New Roman" w:cs="Times New Roman"/>
          <w:lang w:val="en-US"/>
        </w:rPr>
        <w:t xml:space="preserve"> principles, continuous quality control of tags, and open reporting within the framework</w:t>
      </w:r>
      <w:r w:rsidR="00EA66A9">
        <w:rPr>
          <w:rFonts w:ascii="Times New Roman" w:eastAsia="Times New Roman" w:hAnsi="Times New Roman" w:cs="Times New Roman"/>
          <w:lang w:val="en-US"/>
        </w:rPr>
        <w:t xml:space="preserve"> of</w:t>
      </w:r>
      <w:r w:rsidR="00EA66A9" w:rsidRPr="00EA66A9">
        <w:rPr>
          <w:rFonts w:ascii="Times New Roman" w:eastAsia="Times New Roman" w:hAnsi="Times New Roman" w:cs="Times New Roman"/>
          <w:lang w:val="en-US"/>
        </w:rPr>
        <w:t xml:space="preserve"> NPAFC demonstrate the transparency and scientific validity of the </w:t>
      </w:r>
      <w:r w:rsidR="00EA66A9" w:rsidRPr="00DB4ED9">
        <w:rPr>
          <w:lang w:val="en-US"/>
        </w:rPr>
        <w:t>Lagunnoye Lake Salmon Hatchery</w:t>
      </w:r>
      <w:r w:rsidR="00EA66A9" w:rsidRPr="00EA66A9">
        <w:rPr>
          <w:rFonts w:ascii="Times New Roman" w:eastAsia="Times New Roman" w:hAnsi="Times New Roman" w:cs="Times New Roman"/>
          <w:lang w:val="en-US"/>
        </w:rPr>
        <w:t>'s activities.</w:t>
      </w:r>
    </w:p>
    <w:p w14:paraId="7540C98B" w14:textId="77777777" w:rsidR="00DB257E" w:rsidRPr="00EA66A9" w:rsidRDefault="00DB257E">
      <w:pPr>
        <w:jc w:val="both"/>
        <w:rPr>
          <w:rFonts w:ascii="Times New Roman" w:eastAsia="Times New Roman" w:hAnsi="Times New Roman" w:cs="Times New Roman"/>
          <w:lang w:val="en-US"/>
        </w:rPr>
      </w:pPr>
    </w:p>
    <w:p w14:paraId="5180D5BA" w14:textId="4A715AEA" w:rsidR="00DB257E" w:rsidRPr="00FE37EA" w:rsidRDefault="00EA66A9">
      <w:pPr>
        <w:jc w:val="both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Conclusion</w:t>
      </w:r>
    </w:p>
    <w:p w14:paraId="569420B4" w14:textId="77777777" w:rsidR="00DB257E" w:rsidRPr="00FE37EA" w:rsidRDefault="00DB257E">
      <w:pPr>
        <w:jc w:val="both"/>
        <w:rPr>
          <w:rFonts w:ascii="Times New Roman" w:eastAsia="Times New Roman" w:hAnsi="Times New Roman" w:cs="Times New Roman"/>
          <w:lang w:val="en-US"/>
        </w:rPr>
      </w:pPr>
    </w:p>
    <w:p w14:paraId="4A752AEC" w14:textId="77777777" w:rsidR="00350A54" w:rsidRDefault="00350A54" w:rsidP="00350A54">
      <w:pPr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350A54">
        <w:rPr>
          <w:rFonts w:ascii="Times New Roman" w:eastAsia="Times New Roman" w:hAnsi="Times New Roman" w:cs="Times New Roman"/>
          <w:lang w:val="en-US"/>
        </w:rPr>
        <w:t xml:space="preserve">The complex of artificial reproduction measures implemented at the </w:t>
      </w:r>
      <w:r w:rsidRPr="00DB4ED9">
        <w:rPr>
          <w:lang w:val="en-US"/>
        </w:rPr>
        <w:t>Lagunnoye Lake Salmon Hatchery</w:t>
      </w:r>
      <w:r w:rsidRPr="00350A54">
        <w:rPr>
          <w:rFonts w:ascii="Times New Roman" w:eastAsia="Times New Roman" w:hAnsi="Times New Roman" w:cs="Times New Roman"/>
          <w:lang w:val="en-US"/>
        </w:rPr>
        <w:t xml:space="preserve"> confirms the existence of effective management strategies aimed at eliminating the potential impact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350A54">
        <w:rPr>
          <w:rFonts w:ascii="Times New Roman" w:eastAsia="Times New Roman" w:hAnsi="Times New Roman" w:cs="Times New Roman"/>
          <w:lang w:val="en-US"/>
        </w:rPr>
        <w:t>of artificial breeding on wild populations.</w:t>
      </w:r>
    </w:p>
    <w:p w14:paraId="0BB774F5" w14:textId="77941446" w:rsidR="00DB257E" w:rsidRPr="0050248D" w:rsidRDefault="0050248D" w:rsidP="00350A54">
      <w:pPr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50248D">
        <w:rPr>
          <w:rFonts w:ascii="Times New Roman" w:eastAsia="Times New Roman" w:hAnsi="Times New Roman" w:cs="Times New Roman"/>
          <w:lang w:val="en-US"/>
        </w:rPr>
        <w:t>The key elements of this system are:</w:t>
      </w:r>
    </w:p>
    <w:p w14:paraId="180E8D22" w14:textId="4F0FA40A" w:rsidR="00DB257E" w:rsidRPr="0050248D" w:rsidRDefault="00000000">
      <w:pPr>
        <w:jc w:val="both"/>
        <w:rPr>
          <w:rFonts w:ascii="Times New Roman" w:eastAsia="Times New Roman" w:hAnsi="Times New Roman" w:cs="Times New Roman"/>
          <w:lang w:val="en-US"/>
        </w:rPr>
      </w:pPr>
      <w:r w:rsidRPr="0050248D">
        <w:rPr>
          <w:rFonts w:ascii="Times New Roman" w:eastAsia="Times New Roman" w:hAnsi="Times New Roman" w:cs="Times New Roman"/>
          <w:lang w:val="en-US"/>
        </w:rPr>
        <w:t xml:space="preserve">- </w:t>
      </w:r>
      <w:r w:rsidR="0050248D">
        <w:rPr>
          <w:rFonts w:ascii="Times New Roman" w:eastAsia="Times New Roman" w:hAnsi="Times New Roman" w:cs="Times New Roman"/>
          <w:lang w:val="en-US"/>
        </w:rPr>
        <w:t>switching</w:t>
      </w:r>
      <w:r w:rsidR="0050248D" w:rsidRPr="0050248D">
        <w:rPr>
          <w:rFonts w:ascii="Times New Roman" w:eastAsia="Times New Roman" w:hAnsi="Times New Roman" w:cs="Times New Roman"/>
          <w:lang w:val="en-US"/>
        </w:rPr>
        <w:t xml:space="preserve"> to </w:t>
      </w:r>
      <w:r w:rsidR="0050248D">
        <w:rPr>
          <w:rFonts w:ascii="Times New Roman" w:eastAsia="Times New Roman" w:hAnsi="Times New Roman" w:cs="Times New Roman"/>
          <w:lang w:val="en-US"/>
        </w:rPr>
        <w:t>the</w:t>
      </w:r>
      <w:r w:rsidR="0050248D" w:rsidRPr="0050248D">
        <w:rPr>
          <w:rFonts w:ascii="Times New Roman" w:eastAsia="Times New Roman" w:hAnsi="Times New Roman" w:cs="Times New Roman"/>
          <w:lang w:val="en-US"/>
        </w:rPr>
        <w:t xml:space="preserve"> own broodstock </w:t>
      </w:r>
      <w:r w:rsidRPr="0050248D">
        <w:rPr>
          <w:rFonts w:ascii="Times New Roman" w:eastAsia="Times New Roman" w:hAnsi="Times New Roman" w:cs="Times New Roman"/>
          <w:lang w:val="en-US"/>
        </w:rPr>
        <w:t>(100 %);</w:t>
      </w:r>
    </w:p>
    <w:p w14:paraId="014918B0" w14:textId="555F5AA2" w:rsidR="00DB257E" w:rsidRPr="007B12A4" w:rsidRDefault="00000000">
      <w:pPr>
        <w:jc w:val="both"/>
        <w:rPr>
          <w:rFonts w:ascii="Times New Roman" w:eastAsia="Times New Roman" w:hAnsi="Times New Roman" w:cs="Times New Roman"/>
          <w:lang w:val="en-US"/>
        </w:rPr>
      </w:pPr>
      <w:r w:rsidRPr="007B12A4">
        <w:rPr>
          <w:rFonts w:ascii="Times New Roman" w:eastAsia="Times New Roman" w:hAnsi="Times New Roman" w:cs="Times New Roman"/>
          <w:lang w:val="en-US"/>
        </w:rPr>
        <w:t xml:space="preserve">- </w:t>
      </w:r>
      <w:r w:rsidR="007B12A4" w:rsidRPr="007B12A4">
        <w:rPr>
          <w:rFonts w:ascii="Times New Roman" w:eastAsia="Times New Roman" w:hAnsi="Times New Roman" w:cs="Times New Roman"/>
          <w:lang w:val="en-US"/>
        </w:rPr>
        <w:t xml:space="preserve">regular participation in the international otolith </w:t>
      </w:r>
      <w:r w:rsidR="007B12A4">
        <w:rPr>
          <w:rFonts w:ascii="Times New Roman" w:eastAsia="Times New Roman" w:hAnsi="Times New Roman" w:cs="Times New Roman"/>
          <w:lang w:val="en-US"/>
        </w:rPr>
        <w:t>tagg</w:t>
      </w:r>
      <w:r w:rsidR="007B12A4" w:rsidRPr="007B12A4">
        <w:rPr>
          <w:rFonts w:ascii="Times New Roman" w:eastAsia="Times New Roman" w:hAnsi="Times New Roman" w:cs="Times New Roman"/>
          <w:lang w:val="en-US"/>
        </w:rPr>
        <w:t>ing program</w:t>
      </w:r>
      <w:r w:rsidRPr="007B12A4">
        <w:rPr>
          <w:rFonts w:ascii="Times New Roman" w:eastAsia="Times New Roman" w:hAnsi="Times New Roman" w:cs="Times New Roman"/>
          <w:lang w:val="en-US"/>
        </w:rPr>
        <w:t>;</w:t>
      </w:r>
    </w:p>
    <w:p w14:paraId="6C44C86A" w14:textId="395A27C8" w:rsidR="00DB257E" w:rsidRPr="007B12A4" w:rsidRDefault="00000000">
      <w:pPr>
        <w:jc w:val="both"/>
        <w:rPr>
          <w:rFonts w:ascii="Times New Roman" w:eastAsia="Times New Roman" w:hAnsi="Times New Roman" w:cs="Times New Roman"/>
          <w:lang w:val="en-US"/>
        </w:rPr>
      </w:pPr>
      <w:r w:rsidRPr="007B12A4">
        <w:rPr>
          <w:rFonts w:ascii="Times New Roman" w:eastAsia="Times New Roman" w:hAnsi="Times New Roman" w:cs="Times New Roman"/>
          <w:lang w:val="en-US"/>
        </w:rPr>
        <w:t xml:space="preserve">- </w:t>
      </w:r>
      <w:r w:rsidR="007B12A4" w:rsidRPr="007B12A4">
        <w:rPr>
          <w:rFonts w:ascii="Times New Roman" w:eastAsia="Times New Roman" w:hAnsi="Times New Roman" w:cs="Times New Roman"/>
          <w:lang w:val="en-US"/>
        </w:rPr>
        <w:t>scientific support from SakhNIRO and constant quality control of the tags</w:t>
      </w:r>
      <w:r w:rsidRPr="007B12A4">
        <w:rPr>
          <w:rFonts w:ascii="Times New Roman" w:eastAsia="Times New Roman" w:hAnsi="Times New Roman" w:cs="Times New Roman"/>
          <w:lang w:val="en-US"/>
        </w:rPr>
        <w:t>;</w:t>
      </w:r>
    </w:p>
    <w:p w14:paraId="25C9785B" w14:textId="22A6D847" w:rsidR="00DB257E" w:rsidRPr="004C2E82" w:rsidRDefault="00000000">
      <w:pPr>
        <w:jc w:val="both"/>
        <w:rPr>
          <w:rFonts w:ascii="Times New Roman" w:eastAsia="Times New Roman" w:hAnsi="Times New Roman" w:cs="Times New Roman"/>
          <w:lang w:val="en-US"/>
        </w:rPr>
      </w:pPr>
      <w:r w:rsidRPr="004C2E82">
        <w:rPr>
          <w:rFonts w:ascii="Times New Roman" w:eastAsia="Times New Roman" w:hAnsi="Times New Roman" w:cs="Times New Roman"/>
          <w:lang w:val="en-US"/>
        </w:rPr>
        <w:t xml:space="preserve">- </w:t>
      </w:r>
      <w:r w:rsidR="004C2E82" w:rsidRPr="004C2E82">
        <w:rPr>
          <w:rFonts w:ascii="Times New Roman" w:eastAsia="Times New Roman" w:hAnsi="Times New Roman" w:cs="Times New Roman"/>
          <w:lang w:val="en-US"/>
        </w:rPr>
        <w:t>annual reporting under the international NPAFC program</w:t>
      </w:r>
      <w:r w:rsidRPr="004C2E82">
        <w:rPr>
          <w:rFonts w:ascii="Times New Roman" w:eastAsia="Times New Roman" w:hAnsi="Times New Roman" w:cs="Times New Roman"/>
          <w:lang w:val="en-US"/>
        </w:rPr>
        <w:t>.</w:t>
      </w:r>
    </w:p>
    <w:p w14:paraId="3D1B0503" w14:textId="79C92BC3" w:rsidR="00DB257E" w:rsidRPr="00647D77" w:rsidRDefault="00000000">
      <w:pPr>
        <w:jc w:val="both"/>
        <w:rPr>
          <w:rFonts w:ascii="Times New Roman" w:eastAsia="Times New Roman" w:hAnsi="Times New Roman" w:cs="Times New Roman"/>
          <w:lang w:val="en-US"/>
        </w:rPr>
      </w:pPr>
      <w:r w:rsidRPr="004C2E82">
        <w:rPr>
          <w:rFonts w:ascii="Times New Roman" w:eastAsia="Times New Roman" w:hAnsi="Times New Roman" w:cs="Times New Roman"/>
          <w:lang w:val="en-US"/>
        </w:rPr>
        <w:t xml:space="preserve">       </w:t>
      </w:r>
      <w:r w:rsidR="00647D77" w:rsidRPr="00647D77">
        <w:rPr>
          <w:rFonts w:ascii="Times New Roman" w:eastAsia="Times New Roman" w:hAnsi="Times New Roman" w:cs="Times New Roman"/>
          <w:lang w:val="en-US"/>
        </w:rPr>
        <w:t>The combination of these measures ensures sustainable interaction between artificial reproduction and natural salmon populations, minimizing risks and strengthening the scientific basis for fishery management on Kunashir Island.</w:t>
      </w:r>
    </w:p>
    <w:p w14:paraId="509C28A5" w14:textId="58D9BF63" w:rsidR="00DB257E" w:rsidRPr="00647D77" w:rsidRDefault="00DB257E">
      <w:pPr>
        <w:jc w:val="both"/>
        <w:rPr>
          <w:rFonts w:ascii="Times New Roman" w:eastAsia="Times New Roman" w:hAnsi="Times New Roman" w:cs="Times New Roman"/>
          <w:lang w:val="en-US"/>
        </w:rPr>
      </w:pPr>
    </w:p>
    <w:p w14:paraId="11D012A4" w14:textId="31758BBE" w:rsidR="00DB257E" w:rsidRPr="00513F20" w:rsidRDefault="00647D77">
      <w:pPr>
        <w:jc w:val="both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Reference</w:t>
      </w:r>
      <w:r w:rsidRPr="00513F20">
        <w:rPr>
          <w:rFonts w:ascii="Times New Roman" w:eastAsia="Times New Roman" w:hAnsi="Times New Roman" w:cs="Times New Roman"/>
          <w:b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lang w:val="en-US"/>
        </w:rPr>
        <w:t>and</w:t>
      </w:r>
      <w:r w:rsidRPr="00513F20">
        <w:rPr>
          <w:rFonts w:ascii="Times New Roman" w:eastAsia="Times New Roman" w:hAnsi="Times New Roman" w:cs="Times New Roman"/>
          <w:b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lang w:val="en-US"/>
        </w:rPr>
        <w:t>documents</w:t>
      </w:r>
      <w:r w:rsidRPr="00513F20">
        <w:rPr>
          <w:rFonts w:ascii="Times New Roman" w:eastAsia="Times New Roman" w:hAnsi="Times New Roman" w:cs="Times New Roman"/>
          <w:b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lang w:val="en-US"/>
        </w:rPr>
        <w:t>list</w:t>
      </w:r>
    </w:p>
    <w:p w14:paraId="7667E91A" w14:textId="77777777" w:rsidR="00DB257E" w:rsidRPr="00513F20" w:rsidRDefault="00DB257E">
      <w:pPr>
        <w:jc w:val="both"/>
        <w:rPr>
          <w:rFonts w:ascii="Times New Roman" w:eastAsia="Times New Roman" w:hAnsi="Times New Roman" w:cs="Times New Roman"/>
          <w:lang w:val="en-US"/>
        </w:rPr>
      </w:pPr>
    </w:p>
    <w:p w14:paraId="0B668E3F" w14:textId="0C1B29A2" w:rsidR="00DB257E" w:rsidRPr="00513F20" w:rsidRDefault="00000000">
      <w:pPr>
        <w:jc w:val="both"/>
        <w:rPr>
          <w:lang w:val="en-US"/>
        </w:rPr>
      </w:pPr>
      <w:r w:rsidRPr="00513F20">
        <w:rPr>
          <w:rFonts w:ascii="Times New Roman" w:eastAsia="Times New Roman" w:hAnsi="Times New Roman" w:cs="Times New Roman"/>
          <w:lang w:val="en-US"/>
        </w:rPr>
        <w:t xml:space="preserve">1. ENG_Official letter to SakhNIRO (Otolith Marking)_2025.docx – </w:t>
      </w:r>
      <w:r w:rsidR="00513F20">
        <w:rPr>
          <w:rFonts w:ascii="Times New Roman" w:eastAsia="Times New Roman" w:hAnsi="Times New Roman" w:cs="Times New Roman"/>
          <w:lang w:val="en-US"/>
        </w:rPr>
        <w:t>the l</w:t>
      </w:r>
      <w:r w:rsidR="00513F20" w:rsidRPr="00513F20">
        <w:rPr>
          <w:rFonts w:ascii="Times New Roman" w:eastAsia="Times New Roman" w:hAnsi="Times New Roman" w:cs="Times New Roman"/>
          <w:lang w:val="en-US"/>
        </w:rPr>
        <w:t xml:space="preserve">etter from the Director of the </w:t>
      </w:r>
      <w:r w:rsidR="00513F20">
        <w:rPr>
          <w:rFonts w:ascii="Times New Roman" w:eastAsia="Times New Roman" w:hAnsi="Times New Roman" w:cs="Times New Roman"/>
          <w:lang w:val="en-US"/>
        </w:rPr>
        <w:t>Y</w:t>
      </w:r>
      <w:r w:rsidR="00513F20" w:rsidRPr="00513F20">
        <w:rPr>
          <w:rFonts w:ascii="Times New Roman" w:eastAsia="Times New Roman" w:hAnsi="Times New Roman" w:cs="Times New Roman"/>
          <w:lang w:val="en-US"/>
        </w:rPr>
        <w:t>KR</w:t>
      </w:r>
      <w:r w:rsidR="00513F20">
        <w:rPr>
          <w:rFonts w:ascii="Times New Roman" w:eastAsia="Times New Roman" w:hAnsi="Times New Roman" w:cs="Times New Roman"/>
          <w:lang w:val="en-US"/>
        </w:rPr>
        <w:t>K</w:t>
      </w:r>
      <w:r w:rsidR="00513F20" w:rsidRPr="00513F20">
        <w:rPr>
          <w:rFonts w:ascii="Times New Roman" w:eastAsia="Times New Roman" w:hAnsi="Times New Roman" w:cs="Times New Roman"/>
          <w:lang w:val="en-US"/>
        </w:rPr>
        <w:t xml:space="preserve"> regarding the inclusion of the </w:t>
      </w:r>
      <w:r w:rsidR="00513F20">
        <w:rPr>
          <w:rFonts w:ascii="Times New Roman" w:eastAsia="Times New Roman" w:hAnsi="Times New Roman" w:cs="Times New Roman"/>
          <w:lang w:val="en-US"/>
        </w:rPr>
        <w:t>tagg</w:t>
      </w:r>
      <w:r w:rsidR="00513F20" w:rsidRPr="00513F20">
        <w:rPr>
          <w:rFonts w:ascii="Times New Roman" w:eastAsia="Times New Roman" w:hAnsi="Times New Roman" w:cs="Times New Roman"/>
          <w:lang w:val="en-US"/>
        </w:rPr>
        <w:t>ing program in the Russian NPAFC plan</w:t>
      </w:r>
    </w:p>
    <w:p w14:paraId="786BCDD7" w14:textId="2E1848A1" w:rsidR="00DB257E" w:rsidRPr="00513F20" w:rsidRDefault="00000000">
      <w:pPr>
        <w:jc w:val="both"/>
        <w:rPr>
          <w:lang w:val="en-US"/>
        </w:rPr>
      </w:pPr>
      <w:r w:rsidRPr="00513F20">
        <w:rPr>
          <w:rFonts w:ascii="Times New Roman" w:eastAsia="Times New Roman" w:hAnsi="Times New Roman" w:cs="Times New Roman"/>
          <w:lang w:val="en-US"/>
        </w:rPr>
        <w:t>2. ENG_Tochilina_technical assignment.docx –</w:t>
      </w:r>
      <w:r w:rsidR="00513F20" w:rsidRPr="00513F20">
        <w:rPr>
          <w:rFonts w:ascii="Times New Roman" w:eastAsia="Times New Roman" w:hAnsi="Times New Roman" w:cs="Times New Roman"/>
          <w:lang w:val="en-US"/>
        </w:rPr>
        <w:t xml:space="preserve">technical </w:t>
      </w:r>
      <w:r w:rsidR="00513F20">
        <w:rPr>
          <w:rFonts w:ascii="Times New Roman" w:eastAsia="Times New Roman" w:hAnsi="Times New Roman" w:cs="Times New Roman"/>
          <w:lang w:val="en-US"/>
        </w:rPr>
        <w:t>assignment</w:t>
      </w:r>
      <w:r w:rsidR="00513F20" w:rsidRPr="00513F20">
        <w:rPr>
          <w:rFonts w:ascii="Times New Roman" w:eastAsia="Times New Roman" w:hAnsi="Times New Roman" w:cs="Times New Roman"/>
          <w:lang w:val="en-US"/>
        </w:rPr>
        <w:t xml:space="preserve"> for the collection of biomaterial and analysis of </w:t>
      </w:r>
      <w:r w:rsidR="00513F20">
        <w:rPr>
          <w:rFonts w:ascii="Times New Roman" w:eastAsia="Times New Roman" w:hAnsi="Times New Roman" w:cs="Times New Roman"/>
          <w:lang w:val="en-US"/>
        </w:rPr>
        <w:t>the C</w:t>
      </w:r>
      <w:r w:rsidR="00513F20" w:rsidRPr="00513F20">
        <w:rPr>
          <w:rFonts w:ascii="Times New Roman" w:eastAsia="Times New Roman" w:hAnsi="Times New Roman" w:cs="Times New Roman"/>
          <w:lang w:val="en-US"/>
        </w:rPr>
        <w:t xml:space="preserve">hum </w:t>
      </w:r>
      <w:r w:rsidR="00513F20">
        <w:rPr>
          <w:rFonts w:ascii="Times New Roman" w:eastAsia="Times New Roman" w:hAnsi="Times New Roman" w:cs="Times New Roman"/>
          <w:lang w:val="en-US"/>
        </w:rPr>
        <w:t>S</w:t>
      </w:r>
      <w:r w:rsidR="00513F20" w:rsidRPr="00513F20">
        <w:rPr>
          <w:rFonts w:ascii="Times New Roman" w:eastAsia="Times New Roman" w:hAnsi="Times New Roman" w:cs="Times New Roman"/>
          <w:lang w:val="en-US"/>
        </w:rPr>
        <w:t>almon otoliths.</w:t>
      </w:r>
    </w:p>
    <w:p w14:paraId="5AC4B1D5" w14:textId="0512519D" w:rsidR="00DB257E" w:rsidRPr="00007CDF" w:rsidRDefault="00000000">
      <w:pPr>
        <w:jc w:val="both"/>
        <w:rPr>
          <w:lang w:val="en-US"/>
        </w:rPr>
      </w:pPr>
      <w:r w:rsidRPr="00007CDF">
        <w:rPr>
          <w:rFonts w:ascii="Times New Roman" w:eastAsia="Times New Roman" w:hAnsi="Times New Roman" w:cs="Times New Roman"/>
          <w:lang w:val="en-US"/>
        </w:rPr>
        <w:t>3. ENG_Terms of Reference_SakhNIRO.docx –</w:t>
      </w:r>
      <w:r w:rsidR="00A2538E" w:rsidRPr="00007CDF">
        <w:rPr>
          <w:rFonts w:ascii="Times New Roman" w:eastAsia="Times New Roman" w:hAnsi="Times New Roman" w:cs="Times New Roman"/>
          <w:lang w:val="en-US"/>
        </w:rPr>
        <w:t xml:space="preserve">SakhNIRO technical </w:t>
      </w:r>
      <w:r w:rsidR="00A2538E">
        <w:rPr>
          <w:rFonts w:ascii="Times New Roman" w:eastAsia="Times New Roman" w:hAnsi="Times New Roman" w:cs="Times New Roman"/>
          <w:lang w:val="en-US"/>
        </w:rPr>
        <w:t>specifications</w:t>
      </w:r>
      <w:r w:rsidR="00A2538E" w:rsidRPr="00007CDF">
        <w:rPr>
          <w:rFonts w:ascii="Times New Roman" w:eastAsia="Times New Roman" w:hAnsi="Times New Roman" w:cs="Times New Roman"/>
          <w:lang w:val="en-US"/>
        </w:rPr>
        <w:t xml:space="preserve"> for scientific support of </w:t>
      </w:r>
      <w:r w:rsidR="00A2538E">
        <w:rPr>
          <w:rFonts w:ascii="Times New Roman" w:eastAsia="Times New Roman" w:hAnsi="Times New Roman" w:cs="Times New Roman"/>
          <w:lang w:val="en-US"/>
        </w:rPr>
        <w:t>tagg</w:t>
      </w:r>
      <w:r w:rsidR="00A2538E" w:rsidRPr="00007CDF">
        <w:rPr>
          <w:rFonts w:ascii="Times New Roman" w:eastAsia="Times New Roman" w:hAnsi="Times New Roman" w:cs="Times New Roman"/>
          <w:lang w:val="en-US"/>
        </w:rPr>
        <w:t>ing in 2025.</w:t>
      </w:r>
    </w:p>
    <w:p w14:paraId="46E7149E" w14:textId="3D371C13" w:rsidR="00DB257E" w:rsidRPr="00007CDF" w:rsidRDefault="00000000">
      <w:pPr>
        <w:jc w:val="both"/>
        <w:rPr>
          <w:lang w:val="en-US"/>
        </w:rPr>
      </w:pPr>
      <w:r w:rsidRPr="00007CDF">
        <w:rPr>
          <w:rFonts w:ascii="Times New Roman" w:eastAsia="Times New Roman" w:hAnsi="Times New Roman" w:cs="Times New Roman"/>
          <w:lang w:val="en-US"/>
        </w:rPr>
        <w:t>4. ENG_T.Tochilina_Kunashir Chum Salmon Identification 2024–2025 Report.docx –</w:t>
      </w:r>
      <w:r w:rsidR="00007CDF">
        <w:rPr>
          <w:rFonts w:ascii="Times New Roman" w:eastAsia="Times New Roman" w:hAnsi="Times New Roman" w:cs="Times New Roman"/>
          <w:lang w:val="en-US"/>
        </w:rPr>
        <w:t>r</w:t>
      </w:r>
      <w:r w:rsidR="00007CDF" w:rsidRPr="00007CDF">
        <w:rPr>
          <w:rFonts w:ascii="Times New Roman" w:eastAsia="Times New Roman" w:hAnsi="Times New Roman" w:cs="Times New Roman"/>
          <w:lang w:val="en-US"/>
        </w:rPr>
        <w:t>eport on the results of the otoliths analysis</w:t>
      </w:r>
      <w:r w:rsidR="00007CDF">
        <w:rPr>
          <w:rFonts w:ascii="Times New Roman" w:eastAsia="Times New Roman" w:hAnsi="Times New Roman" w:cs="Times New Roman"/>
          <w:lang w:val="en-US"/>
        </w:rPr>
        <w:t xml:space="preserve"> f</w:t>
      </w:r>
      <w:r w:rsidR="00007CDF" w:rsidRPr="00007CDF">
        <w:rPr>
          <w:rFonts w:ascii="Times New Roman" w:eastAsia="Times New Roman" w:hAnsi="Times New Roman" w:cs="Times New Roman"/>
          <w:lang w:val="en-US"/>
        </w:rPr>
        <w:t xml:space="preserve">rom </w:t>
      </w:r>
      <w:r w:rsidR="00007CDF">
        <w:rPr>
          <w:rFonts w:ascii="Times New Roman" w:eastAsia="Times New Roman" w:hAnsi="Times New Roman" w:cs="Times New Roman"/>
          <w:lang w:val="en-US"/>
        </w:rPr>
        <w:t>fish returned in</w:t>
      </w:r>
      <w:r w:rsidR="00007CDF" w:rsidRPr="00007CDF">
        <w:rPr>
          <w:rFonts w:ascii="Times New Roman" w:eastAsia="Times New Roman" w:hAnsi="Times New Roman" w:cs="Times New Roman"/>
          <w:lang w:val="en-US"/>
        </w:rPr>
        <w:t xml:space="preserve"> 2024.</w:t>
      </w:r>
    </w:p>
    <w:p w14:paraId="2A0EBBE1" w14:textId="24CDBD25" w:rsidR="00DB257E" w:rsidRPr="001E45BB" w:rsidRDefault="00000000">
      <w:pPr>
        <w:jc w:val="both"/>
        <w:rPr>
          <w:lang w:val="en-US"/>
        </w:rPr>
      </w:pPr>
      <w:r w:rsidRPr="001E45BB">
        <w:rPr>
          <w:rFonts w:ascii="Times New Roman" w:eastAsia="Times New Roman" w:hAnsi="Times New Roman" w:cs="Times New Roman"/>
          <w:lang w:val="en-US"/>
        </w:rPr>
        <w:t>5. ENG_Pastukhov D. Information on Juvenile Release.docx –</w:t>
      </w:r>
      <w:r w:rsidR="00D155EB">
        <w:rPr>
          <w:rFonts w:ascii="Times New Roman" w:eastAsia="Times New Roman" w:hAnsi="Times New Roman" w:cs="Times New Roman"/>
          <w:lang w:val="en-US"/>
        </w:rPr>
        <w:t xml:space="preserve"> i</w:t>
      </w:r>
      <w:r w:rsidR="00D155EB" w:rsidRPr="00D155EB">
        <w:rPr>
          <w:rFonts w:ascii="Times New Roman" w:eastAsia="Times New Roman" w:hAnsi="Times New Roman" w:cs="Times New Roman"/>
          <w:lang w:val="en-US"/>
        </w:rPr>
        <w:t xml:space="preserve">nformation on the release of </w:t>
      </w:r>
      <w:r w:rsidR="00D155EB">
        <w:rPr>
          <w:rFonts w:ascii="Times New Roman" w:eastAsia="Times New Roman" w:hAnsi="Times New Roman" w:cs="Times New Roman"/>
          <w:lang w:val="en-US"/>
        </w:rPr>
        <w:t xml:space="preserve">the Chum Salmon </w:t>
      </w:r>
      <w:r w:rsidR="00D155EB" w:rsidRPr="00D155EB">
        <w:rPr>
          <w:rFonts w:ascii="Times New Roman" w:eastAsia="Times New Roman" w:hAnsi="Times New Roman" w:cs="Times New Roman"/>
          <w:lang w:val="en-US"/>
        </w:rPr>
        <w:t>juvenile</w:t>
      </w:r>
      <w:r w:rsidR="00D155EB">
        <w:rPr>
          <w:rFonts w:ascii="Times New Roman" w:eastAsia="Times New Roman" w:hAnsi="Times New Roman" w:cs="Times New Roman"/>
          <w:lang w:val="en-US"/>
        </w:rPr>
        <w:t>s</w:t>
      </w:r>
      <w:r w:rsidR="00D155EB" w:rsidRPr="00D155EB">
        <w:rPr>
          <w:rFonts w:ascii="Times New Roman" w:eastAsia="Times New Roman" w:hAnsi="Times New Roman" w:cs="Times New Roman"/>
          <w:lang w:val="en-US"/>
        </w:rPr>
        <w:t xml:space="preserve"> from 2020 to 2025.</w:t>
      </w:r>
    </w:p>
    <w:p w14:paraId="124A6F59" w14:textId="77777777" w:rsidR="00DB257E" w:rsidRPr="001E45BB" w:rsidRDefault="00000000">
      <w:pPr>
        <w:jc w:val="both"/>
        <w:rPr>
          <w:lang w:val="en-US"/>
        </w:rPr>
      </w:pPr>
      <w:r w:rsidRPr="001E45BB">
        <w:rPr>
          <w:rFonts w:ascii="Times New Roman" w:eastAsia="Times New Roman" w:hAnsi="Times New Roman" w:cs="Times New Roman"/>
          <w:lang w:val="en-US"/>
        </w:rPr>
        <w:t>6. ENG_P. Mikheev et al., Identification of hatchery and natural origin chum salmon by Otolith microchemistry, 2023. Aquaculture and Fisheries 8 (2023) 341–350</w:t>
      </w:r>
    </w:p>
    <w:p w14:paraId="4C9E5D2F" w14:textId="77777777" w:rsidR="00DB257E" w:rsidRPr="001E45BB" w:rsidRDefault="00000000">
      <w:pPr>
        <w:jc w:val="both"/>
        <w:rPr>
          <w:lang w:val="en-US"/>
        </w:rPr>
      </w:pPr>
      <w:r w:rsidRPr="001E45BB">
        <w:rPr>
          <w:rFonts w:ascii="Times New Roman" w:eastAsia="Times New Roman" w:hAnsi="Times New Roman" w:cs="Times New Roman"/>
          <w:lang w:val="en-US"/>
        </w:rPr>
        <w:t xml:space="preserve">www.keaipublishing.com/en/journals/aquaculture-and-fisheries </w:t>
      </w:r>
    </w:p>
    <w:p w14:paraId="7269A239" w14:textId="0A144C21" w:rsidR="00DB257E" w:rsidRPr="00022F11" w:rsidRDefault="00000000">
      <w:pPr>
        <w:jc w:val="both"/>
        <w:rPr>
          <w:lang w:val="en-US"/>
        </w:rPr>
      </w:pPr>
      <w:r w:rsidRPr="00022F11">
        <w:rPr>
          <w:rFonts w:ascii="Times New Roman" w:eastAsia="Times New Roman" w:hAnsi="Times New Roman" w:cs="Times New Roman"/>
          <w:lang w:val="en-US"/>
        </w:rPr>
        <w:t>7. ENG_Protocol_Meeting_with A. Gurov_okt2025.odt –</w:t>
      </w:r>
      <w:r w:rsidR="00022F11" w:rsidRPr="00022F11">
        <w:rPr>
          <w:rFonts w:ascii="Times New Roman" w:eastAsia="Times New Roman" w:hAnsi="Times New Roman" w:cs="Times New Roman"/>
          <w:lang w:val="en-US"/>
        </w:rPr>
        <w:t>minutes of the meeting with A. Gurov (</w:t>
      </w:r>
      <w:r w:rsidR="00022F11">
        <w:rPr>
          <w:rFonts w:ascii="Times New Roman" w:eastAsia="Times New Roman" w:hAnsi="Times New Roman" w:cs="Times New Roman"/>
          <w:lang w:val="en-US"/>
        </w:rPr>
        <w:t>Y</w:t>
      </w:r>
      <w:r w:rsidR="00022F11" w:rsidRPr="00022F11">
        <w:rPr>
          <w:rFonts w:ascii="Times New Roman" w:eastAsia="Times New Roman" w:hAnsi="Times New Roman" w:cs="Times New Roman"/>
          <w:lang w:val="en-US"/>
        </w:rPr>
        <w:t>KRK) regarding 100% egg p</w:t>
      </w:r>
      <w:r w:rsidR="00022F11">
        <w:rPr>
          <w:rFonts w:ascii="Times New Roman" w:eastAsia="Times New Roman" w:hAnsi="Times New Roman" w:cs="Times New Roman"/>
          <w:lang w:val="en-US"/>
        </w:rPr>
        <w:t>lanting</w:t>
      </w:r>
      <w:r w:rsidR="00022F11" w:rsidRPr="00022F11">
        <w:rPr>
          <w:rFonts w:ascii="Times New Roman" w:eastAsia="Times New Roman" w:hAnsi="Times New Roman" w:cs="Times New Roman"/>
          <w:lang w:val="en-US"/>
        </w:rPr>
        <w:t xml:space="preserve"> from </w:t>
      </w:r>
      <w:r w:rsidR="00022F11">
        <w:rPr>
          <w:rFonts w:ascii="Times New Roman" w:eastAsia="Times New Roman" w:hAnsi="Times New Roman" w:cs="Times New Roman"/>
          <w:lang w:val="en-US"/>
        </w:rPr>
        <w:t>the</w:t>
      </w:r>
      <w:r w:rsidR="00022F11" w:rsidRPr="00022F11">
        <w:rPr>
          <w:rFonts w:ascii="Times New Roman" w:eastAsia="Times New Roman" w:hAnsi="Times New Roman" w:cs="Times New Roman"/>
          <w:lang w:val="en-US"/>
        </w:rPr>
        <w:t xml:space="preserve"> own broodstock.</w:t>
      </w:r>
    </w:p>
    <w:p w14:paraId="59814FDA" w14:textId="19D22457" w:rsidR="00DB257E" w:rsidRPr="00F975EF" w:rsidRDefault="00000000">
      <w:pPr>
        <w:jc w:val="both"/>
        <w:rPr>
          <w:lang w:val="en-US"/>
        </w:rPr>
      </w:pPr>
      <w:r w:rsidRPr="00F975EF">
        <w:rPr>
          <w:rFonts w:ascii="Times New Roman" w:eastAsia="Times New Roman" w:hAnsi="Times New Roman" w:cs="Times New Roman"/>
          <w:lang w:val="en-US"/>
        </w:rPr>
        <w:t>8.ENG_Researchers-conclude-b-c-salmon-farms-pose-minimal-risk-to-wild-salmon-populations.pdf –</w:t>
      </w:r>
      <w:r w:rsidR="00F975EF">
        <w:rPr>
          <w:rFonts w:ascii="Times New Roman" w:eastAsia="Times New Roman" w:hAnsi="Times New Roman" w:cs="Times New Roman"/>
          <w:lang w:val="en-US"/>
        </w:rPr>
        <w:t xml:space="preserve"> a</w:t>
      </w:r>
      <w:r w:rsidR="00F975EF" w:rsidRPr="00F975EF">
        <w:rPr>
          <w:rFonts w:ascii="Times New Roman" w:eastAsia="Times New Roman" w:hAnsi="Times New Roman" w:cs="Times New Roman"/>
          <w:lang w:val="en-US"/>
        </w:rPr>
        <w:t xml:space="preserve">n international review of research on the minimal impact of fish </w:t>
      </w:r>
      <w:r w:rsidR="00F975EF">
        <w:rPr>
          <w:rFonts w:ascii="Times New Roman" w:eastAsia="Times New Roman" w:hAnsi="Times New Roman" w:cs="Times New Roman"/>
          <w:lang w:val="en-US"/>
        </w:rPr>
        <w:t>hatcherie</w:t>
      </w:r>
      <w:r w:rsidR="00F975EF" w:rsidRPr="00F975EF">
        <w:rPr>
          <w:rFonts w:ascii="Times New Roman" w:eastAsia="Times New Roman" w:hAnsi="Times New Roman" w:cs="Times New Roman"/>
          <w:lang w:val="en-US"/>
        </w:rPr>
        <w:t>s on wild populations.</w:t>
      </w:r>
    </w:p>
    <w:p w14:paraId="50E154CE" w14:textId="18DCA23E" w:rsidR="00DB257E" w:rsidRPr="00F975EF" w:rsidRDefault="00000000">
      <w:pPr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>9. RUS_СахНИРО_Рекомендации по маркированию_2025</w:t>
      </w:r>
      <w:r w:rsidR="00F975EF" w:rsidRPr="00F975EF">
        <w:rPr>
          <w:rFonts w:ascii="Times New Roman" w:eastAsia="Times New Roman" w:hAnsi="Times New Roman" w:cs="Times New Roman"/>
          <w:lang w:val="ru-RU"/>
        </w:rPr>
        <w:t xml:space="preserve"> - </w:t>
      </w:r>
      <w:r w:rsidR="00F975EF">
        <w:rPr>
          <w:rFonts w:ascii="Times New Roman" w:eastAsia="Times New Roman" w:hAnsi="Times New Roman" w:cs="Times New Roman"/>
          <w:lang w:val="en-US"/>
        </w:rPr>
        <w:t>tagg</w:t>
      </w:r>
      <w:r w:rsidR="00F975EF" w:rsidRPr="00F975EF">
        <w:rPr>
          <w:rFonts w:ascii="Times New Roman" w:eastAsia="Times New Roman" w:hAnsi="Times New Roman" w:cs="Times New Roman"/>
          <w:lang w:val="ru-RU"/>
        </w:rPr>
        <w:t>ing Guidelines 2025.</w:t>
      </w:r>
    </w:p>
    <w:p w14:paraId="6F7F5147" w14:textId="77777777" w:rsidR="00DB257E" w:rsidRDefault="00DB257E">
      <w:pPr>
        <w:jc w:val="both"/>
        <w:rPr>
          <w:rFonts w:ascii="Times New Roman" w:eastAsia="Times New Roman" w:hAnsi="Times New Roman" w:cs="Times New Roman"/>
          <w:b/>
        </w:rPr>
      </w:pPr>
    </w:p>
    <w:p w14:paraId="025E06F5" w14:textId="77777777" w:rsidR="00DB257E" w:rsidRDefault="00DB257E">
      <w:pPr>
        <w:jc w:val="both"/>
        <w:rPr>
          <w:rFonts w:ascii="Times New Roman" w:eastAsia="Times New Roman" w:hAnsi="Times New Roman" w:cs="Times New Roman"/>
          <w:b/>
        </w:rPr>
      </w:pPr>
    </w:p>
    <w:p w14:paraId="6C3DA9B6" w14:textId="77777777" w:rsidR="00DB257E" w:rsidRDefault="00DB257E">
      <w:pPr>
        <w:jc w:val="both"/>
        <w:rPr>
          <w:rFonts w:ascii="Times New Roman" w:eastAsia="Times New Roman" w:hAnsi="Times New Roman" w:cs="Times New Roman"/>
        </w:rPr>
      </w:pPr>
    </w:p>
    <w:p w14:paraId="1D0DE6FD" w14:textId="77777777" w:rsidR="00984E04" w:rsidRPr="002464BA" w:rsidRDefault="00984E04" w:rsidP="00984E0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color w:val="000000"/>
          <w:lang w:val="en-US"/>
        </w:rPr>
        <w:t>Liudmila</w:t>
      </w:r>
      <w:r w:rsidRPr="002464BA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Konstantinovna Fedorova</w:t>
      </w:r>
    </w:p>
    <w:p w14:paraId="09CC4E62" w14:textId="77777777" w:rsidR="00DB257E" w:rsidRPr="001E45BB" w:rsidRDefault="00000000">
      <w:pPr>
        <w:rPr>
          <w:rFonts w:ascii="Times New Roman" w:eastAsia="Times New Roman" w:hAnsi="Times New Roman" w:cs="Times New Roman"/>
          <w:lang w:val="en-US"/>
        </w:rPr>
      </w:pPr>
      <w:r w:rsidRPr="001E45BB">
        <w:rPr>
          <w:rFonts w:ascii="Times New Roman" w:eastAsia="Times New Roman" w:hAnsi="Times New Roman" w:cs="Times New Roman"/>
          <w:lang w:val="en-US"/>
        </w:rPr>
        <w:t xml:space="preserve">Expert Fisheries Consultant </w:t>
      </w:r>
    </w:p>
    <w:p w14:paraId="7DE7B4CE" w14:textId="77777777" w:rsidR="00DB257E" w:rsidRPr="001E45BB" w:rsidRDefault="00DB257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lang w:val="en-US"/>
        </w:rPr>
      </w:pPr>
    </w:p>
    <w:p w14:paraId="3D102D4F" w14:textId="1AA87620" w:rsidR="00DB257E" w:rsidRDefault="00984E0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 xml:space="preserve">Oct </w:t>
      </w:r>
      <w:r>
        <w:rPr>
          <w:rFonts w:ascii="Times New Roman" w:eastAsia="Times New Roman" w:hAnsi="Times New Roman" w:cs="Times New Roman"/>
          <w:color w:val="000000"/>
        </w:rPr>
        <w:t>09</w:t>
      </w:r>
      <w:r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2025</w:t>
      </w:r>
    </w:p>
    <w:sectPr w:rsidR="00DB257E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57E"/>
    <w:rsid w:val="00007CDF"/>
    <w:rsid w:val="00022F11"/>
    <w:rsid w:val="00100D2F"/>
    <w:rsid w:val="001A63AF"/>
    <w:rsid w:val="001E45BB"/>
    <w:rsid w:val="001F1015"/>
    <w:rsid w:val="003155A7"/>
    <w:rsid w:val="003348FD"/>
    <w:rsid w:val="003379E5"/>
    <w:rsid w:val="00350A54"/>
    <w:rsid w:val="004B3A60"/>
    <w:rsid w:val="004C2E82"/>
    <w:rsid w:val="0050248D"/>
    <w:rsid w:val="00513F20"/>
    <w:rsid w:val="00564713"/>
    <w:rsid w:val="005F5B66"/>
    <w:rsid w:val="00647D77"/>
    <w:rsid w:val="007051C8"/>
    <w:rsid w:val="00745EB2"/>
    <w:rsid w:val="00796DD0"/>
    <w:rsid w:val="007B12A4"/>
    <w:rsid w:val="007D6982"/>
    <w:rsid w:val="00847E61"/>
    <w:rsid w:val="00984E04"/>
    <w:rsid w:val="009C611B"/>
    <w:rsid w:val="00A2538E"/>
    <w:rsid w:val="00AB625C"/>
    <w:rsid w:val="00CB617D"/>
    <w:rsid w:val="00D155EB"/>
    <w:rsid w:val="00DB257E"/>
    <w:rsid w:val="00DB4ED9"/>
    <w:rsid w:val="00EA66A9"/>
    <w:rsid w:val="00EF4DC8"/>
    <w:rsid w:val="00F478AF"/>
    <w:rsid w:val="00F975EF"/>
    <w:rsid w:val="00FD68CC"/>
    <w:rsid w:val="00FE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84A55"/>
  <w15:docId w15:val="{E14F7132-4A97-4705-9EEC-00DD46A0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Safronova</dc:creator>
  <cp:lastModifiedBy>Daria Safronova</cp:lastModifiedBy>
  <cp:revision>32</cp:revision>
  <dcterms:created xsi:type="dcterms:W3CDTF">2025-10-09T15:26:00Z</dcterms:created>
  <dcterms:modified xsi:type="dcterms:W3CDTF">2025-10-10T09:36:00Z</dcterms:modified>
</cp:coreProperties>
</file>