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759C" w14:textId="10A36601" w:rsidR="00363B8B" w:rsidRPr="00180E88" w:rsidRDefault="00180E88">
      <w:pPr>
        <w:rPr>
          <w:b/>
          <w:bCs/>
        </w:rPr>
      </w:pPr>
      <w:r w:rsidRPr="00180E88">
        <w:rPr>
          <w:b/>
          <w:bCs/>
        </w:rPr>
        <w:t>Call with FCF 17/10/2024</w:t>
      </w:r>
    </w:p>
    <w:p w14:paraId="6BFCBB02" w14:textId="2E05B8A7" w:rsidR="00180E88" w:rsidRPr="00180E88" w:rsidRDefault="00180E88">
      <w:pPr>
        <w:rPr>
          <w:i/>
          <w:iCs/>
        </w:rPr>
      </w:pPr>
      <w:r w:rsidRPr="00180E88">
        <w:rPr>
          <w:i/>
          <w:iCs/>
        </w:rPr>
        <w:t>Introduction</w:t>
      </w:r>
    </w:p>
    <w:p w14:paraId="23A414E9" w14:textId="2A286D7A" w:rsidR="00180E88" w:rsidRDefault="00180E88">
      <w:r>
        <w:t>FCF is a trading company, they do not own vessels. Their role in relation to seabird bycatch is to help vessels address issues they are facing. They can provide training on seabird-safe measures and conduct due diligence inspections and note corrective actions. They can advise their suppliers on what they need to do to improve performance, but it is up to the vessel owners / skippers to decide whether to implement them.</w:t>
      </w:r>
    </w:p>
    <w:p w14:paraId="248E46E9" w14:textId="6B03FE3A" w:rsidR="00180E88" w:rsidRDefault="00B15820">
      <w:r>
        <w:t>O</w:t>
      </w:r>
      <w:r w:rsidR="00180E88">
        <w:t>f the three mitigation measures (tori lines, line weighting, night setting), the one most often implemented in the vessels they work with is tori lines. This is included in government regulations as something vessels are required to do.</w:t>
      </w:r>
    </w:p>
    <w:p w14:paraId="5BED914B" w14:textId="2A3BEAC1" w:rsidR="00180E88" w:rsidRDefault="004B3A91">
      <w:r>
        <w:t xml:space="preserve">They </w:t>
      </w:r>
      <w:r w:rsidR="00180E88">
        <w:t>have had feedback that some captains find there are still issues with seabirds taking bait, even when tori lines are used.</w:t>
      </w:r>
    </w:p>
    <w:p w14:paraId="4108E712" w14:textId="3D4C33FC" w:rsidR="00180E88" w:rsidRPr="00180E88" w:rsidRDefault="00180E88">
      <w:pPr>
        <w:rPr>
          <w:i/>
          <w:iCs/>
        </w:rPr>
      </w:pPr>
      <w:r w:rsidRPr="00180E88">
        <w:rPr>
          <w:i/>
          <w:iCs/>
        </w:rPr>
        <w:t>Drivers / Barriers</w:t>
      </w:r>
    </w:p>
    <w:p w14:paraId="3802A139" w14:textId="34BECE2F" w:rsidR="00180E88" w:rsidRDefault="00180E88">
      <w:r>
        <w:t xml:space="preserve">Of the drivers for use of seabird-safe practices, </w:t>
      </w:r>
      <w:r w:rsidR="004B3A91">
        <w:t>they thought the</w:t>
      </w:r>
      <w:r>
        <w:t xml:space="preserve"> top three</w:t>
      </w:r>
      <w:r w:rsidR="004B3A91">
        <w:t xml:space="preserve"> for owner skippers are likely to be</w:t>
      </w:r>
      <w:r>
        <w:t xml:space="preserve"> (noting that some things are inter-related):</w:t>
      </w:r>
    </w:p>
    <w:p w14:paraId="3A004CC3" w14:textId="3B9AC410" w:rsidR="00180E88" w:rsidRDefault="00180E88" w:rsidP="00180E88">
      <w:pPr>
        <w:pStyle w:val="ListParagraph"/>
        <w:numPr>
          <w:ilvl w:val="0"/>
          <w:numId w:val="1"/>
        </w:numPr>
      </w:pPr>
      <w:r>
        <w:t>Regulatory – skippers are more likely to use measures now since sanctions can be applied</w:t>
      </w:r>
    </w:p>
    <w:p w14:paraId="7E66FDA8" w14:textId="14B1B8F0" w:rsidR="00180E88" w:rsidRDefault="00180E88" w:rsidP="00180E88">
      <w:pPr>
        <w:pStyle w:val="ListParagraph"/>
        <w:numPr>
          <w:ilvl w:val="0"/>
          <w:numId w:val="1"/>
        </w:numPr>
      </w:pPr>
      <w:r>
        <w:t>Market pressure</w:t>
      </w:r>
    </w:p>
    <w:p w14:paraId="7EBFC9C6" w14:textId="0F950AC4" w:rsidR="00180E88" w:rsidRDefault="00180E88" w:rsidP="00180E88">
      <w:pPr>
        <w:pStyle w:val="ListParagraph"/>
        <w:numPr>
          <w:ilvl w:val="0"/>
          <w:numId w:val="1"/>
        </w:numPr>
      </w:pPr>
      <w:r>
        <w:t>Economic considerations, e.g. catch rates</w:t>
      </w:r>
    </w:p>
    <w:p w14:paraId="574076A0" w14:textId="254E8586" w:rsidR="00180E88" w:rsidRDefault="00180E88" w:rsidP="00180E88">
      <w:r>
        <w:t xml:space="preserve">An economic study looking at costs/benefits of bycatch mitigation vs bait loss and resulting reduced catch from seabirds may be useful to consider from the perspective of vessel owners and skippers. Workshops have so far focused on safety and bycatch, so looking at things from an economic approach the way the owners/skippers </w:t>
      </w:r>
      <w:r w:rsidR="00B15820">
        <w:t>could</w:t>
      </w:r>
      <w:r>
        <w:t xml:space="preserve"> help engage them.</w:t>
      </w:r>
    </w:p>
    <w:p w14:paraId="77A39AA4" w14:textId="496DF3C2" w:rsidR="00180E88" w:rsidRDefault="00180E88" w:rsidP="00180E88">
      <w:r>
        <w:t>Of the barriers to using seabird-safe practices, the</w:t>
      </w:r>
      <w:r w:rsidR="004B3A91">
        <w:t xml:space="preserve">y thought the </w:t>
      </w:r>
      <w:r>
        <w:t xml:space="preserve">top three </w:t>
      </w:r>
      <w:r w:rsidR="004B3A91">
        <w:t xml:space="preserve">for owners/skippers </w:t>
      </w:r>
      <w:r>
        <w:t>are</w:t>
      </w:r>
      <w:r w:rsidR="004B3A91">
        <w:t xml:space="preserve"> likely to be</w:t>
      </w:r>
      <w:r>
        <w:t xml:space="preserve"> (noting that some things are inter-related): </w:t>
      </w:r>
    </w:p>
    <w:p w14:paraId="2E576E86" w14:textId="16DF838B" w:rsidR="00180E88" w:rsidRDefault="00B15820" w:rsidP="00180E88">
      <w:pPr>
        <w:pStyle w:val="ListParagraph"/>
        <w:numPr>
          <w:ilvl w:val="0"/>
          <w:numId w:val="2"/>
        </w:numPr>
      </w:pPr>
      <w:r>
        <w:t>Skippers</w:t>
      </w:r>
      <w:r w:rsidR="00180E88">
        <w:t xml:space="preserve"> don’t believe that mitigation works to improve bycatch of seabirds, but it was noted that this may be related to lack of knowledge.</w:t>
      </w:r>
    </w:p>
    <w:p w14:paraId="76F4AA34" w14:textId="02A3FF79" w:rsidR="004B3A91" w:rsidRDefault="004B3A91" w:rsidP="00180E88">
      <w:pPr>
        <w:pStyle w:val="ListParagraph"/>
        <w:numPr>
          <w:ilvl w:val="0"/>
          <w:numId w:val="2"/>
        </w:numPr>
      </w:pPr>
      <w:r>
        <w:t>The inconvenience of having to use measures – the use of measures does not always reflect the different ways that they prefer to fish. Also, they may not want to change their approach as it may not work and they could reduce their catch</w:t>
      </w:r>
    </w:p>
    <w:p w14:paraId="7070A66F" w14:textId="71CBC166" w:rsidR="004B3A91" w:rsidRDefault="004B3A91" w:rsidP="00180E88">
      <w:pPr>
        <w:pStyle w:val="ListParagraph"/>
        <w:numPr>
          <w:ilvl w:val="0"/>
          <w:numId w:val="2"/>
        </w:numPr>
      </w:pPr>
      <w:r>
        <w:t>Not enough support – skippers have ideas but don’t know exactly how to put things in place to meet specifications. Handbooks/ guidance exist but don’t always give a clear idea of how things should be implemented on the water.</w:t>
      </w:r>
    </w:p>
    <w:p w14:paraId="6BDBCD08" w14:textId="37EAFB08" w:rsidR="004B3A91" w:rsidRPr="004B3A91" w:rsidRDefault="004B3A91" w:rsidP="004B3A91">
      <w:pPr>
        <w:rPr>
          <w:i/>
          <w:iCs/>
        </w:rPr>
      </w:pPr>
      <w:r w:rsidRPr="004B3A91">
        <w:rPr>
          <w:i/>
          <w:iCs/>
        </w:rPr>
        <w:t>Night setting</w:t>
      </w:r>
    </w:p>
    <w:p w14:paraId="2DC59575" w14:textId="0D99922D" w:rsidR="004B3A91" w:rsidRDefault="004B3A91" w:rsidP="004B3A91">
      <w:r>
        <w:t xml:space="preserve">Most fishing for albacore starts at night, e.g. around midnight and may go to 6-8am depending on sea state / other factors. </w:t>
      </w:r>
    </w:p>
    <w:p w14:paraId="5300C110" w14:textId="38DCE00D" w:rsidR="004B3A91" w:rsidRDefault="004B3A91" w:rsidP="004B3A91">
      <w:r>
        <w:t xml:space="preserve">Due diligence inspections have been carried </w:t>
      </w:r>
      <w:proofErr w:type="gramStart"/>
      <w:r>
        <w:t>out</w:t>
      </w:r>
      <w:proofErr w:type="gramEnd"/>
      <w:r>
        <w:t xml:space="preserve"> and they have talked about night setting with skippers, but it can be had to get them to change their current practices. </w:t>
      </w:r>
    </w:p>
    <w:p w14:paraId="70CC6976" w14:textId="77777777" w:rsidR="004B3A91" w:rsidRDefault="004B3A91" w:rsidP="004B3A91">
      <w:r>
        <w:t xml:space="preserve">One suggestion is to conduct trials in the fishery with earlier set times to demonstrate that it can work with these vessels. </w:t>
      </w:r>
    </w:p>
    <w:p w14:paraId="4DC2D007" w14:textId="61A25FBA" w:rsidR="004B3A91" w:rsidRDefault="004B3A91" w:rsidP="004B3A91">
      <w:r>
        <w:lastRenderedPageBreak/>
        <w:t>It would also be useful to consider they overall management of the vessel, such as crew welfare. There may be ways to consider and address both issues.</w:t>
      </w:r>
    </w:p>
    <w:p w14:paraId="3575165B" w14:textId="18C4FC6B" w:rsidR="004B3A91" w:rsidRPr="00AF2EA0" w:rsidRDefault="004B3A91" w:rsidP="004B3A91">
      <w:pPr>
        <w:rPr>
          <w:i/>
          <w:iCs/>
        </w:rPr>
      </w:pPr>
      <w:r w:rsidRPr="00AF2EA0">
        <w:rPr>
          <w:i/>
          <w:iCs/>
        </w:rPr>
        <w:t>Tori lines</w:t>
      </w:r>
    </w:p>
    <w:p w14:paraId="7CABA078" w14:textId="0E62B4D8" w:rsidR="004B3A91" w:rsidRDefault="004B3A91" w:rsidP="004B3A91">
      <w:r>
        <w:t>This is the practice most frequently used. A challenge is that training has largely been for skippers rather than crew. The skipper is responsible for ensuring measures are used, but may need to retrain or explain to new crew at change-over etc. One suggestion would be to provide more training for the crew, not just the skippers. When engaging with the crew, it is important to consider what is important to them – e.g. their own operations, ensuring they get rest etc rather than just focusing on the environmental issues.</w:t>
      </w:r>
    </w:p>
    <w:p w14:paraId="236AE037" w14:textId="7C60474B" w:rsidR="004B3A91" w:rsidRDefault="004B3A91" w:rsidP="004B3A91">
      <w:r>
        <w:t xml:space="preserve">About 60-70% of vessels use a </w:t>
      </w:r>
      <w:r w:rsidR="00AF2EA0">
        <w:t xml:space="preserve">fixed </w:t>
      </w:r>
      <w:r>
        <w:t>tori pole</w:t>
      </w:r>
      <w:r w:rsidR="00AF2EA0">
        <w:t xml:space="preserve"> (based on their interviews with skippers). Others may attach the tori line to a metal pole that is improvised by them and put out when needed. Skippers / crew also make their own tori lines.</w:t>
      </w:r>
    </w:p>
    <w:p w14:paraId="404D9D7D" w14:textId="55FFE0D4" w:rsidR="00AF2EA0" w:rsidRDefault="00B15820" w:rsidP="004B3A91">
      <w:r>
        <w:t>Skippers have</w:t>
      </w:r>
      <w:r w:rsidR="00AF2EA0">
        <w:t xml:space="preserve"> mentioned that scientific information provided from trials is mostly from ideal conditions rather than the high seas operations conducted in this fleet. More trials are needed to demonstrate if /how these work in adverse conditions.</w:t>
      </w:r>
    </w:p>
    <w:p w14:paraId="2CDC5912" w14:textId="7DBBD4A9" w:rsidR="00AF2EA0" w:rsidRPr="00B15820" w:rsidRDefault="00AF2EA0" w:rsidP="004B3A91">
      <w:pPr>
        <w:rPr>
          <w:i/>
          <w:iCs/>
        </w:rPr>
      </w:pPr>
      <w:r w:rsidRPr="00B15820">
        <w:rPr>
          <w:i/>
          <w:iCs/>
        </w:rPr>
        <w:t>Line weighting</w:t>
      </w:r>
    </w:p>
    <w:p w14:paraId="3A2B45A3" w14:textId="0EF4DDFF" w:rsidR="00AF2EA0" w:rsidRDefault="00AF2EA0" w:rsidP="004B3A91">
      <w:r>
        <w:t xml:space="preserve">The type of line weighting generally used is a mechanical weighted swivel on the branch line that prevents the line from tangling. It is usually about 15-20g and can be from different </w:t>
      </w:r>
      <w:r w:rsidR="00B15820">
        <w:t>suppliers</w:t>
      </w:r>
      <w:r>
        <w:t>. Captains have their own ‘secret recipe’ for weighting in terms of where it is placed and how much weight is used. Many skippers report that using this mechanical weight is enough and don’t think they need to add additional weight</w:t>
      </w:r>
      <w:r w:rsidR="00B15820">
        <w:t>.</w:t>
      </w:r>
    </w:p>
    <w:p w14:paraId="275F58CE" w14:textId="30050B43" w:rsidR="00AF2EA0" w:rsidRDefault="00AF2EA0" w:rsidP="004B3A91">
      <w:r>
        <w:t>The process of bait falling</w:t>
      </w:r>
      <w:r w:rsidR="00B15820">
        <w:t xml:space="preserve"> to the target depth</w:t>
      </w:r>
      <w:r>
        <w:t xml:space="preserve"> is part of the fishing</w:t>
      </w:r>
      <w:r w:rsidR="00B15820">
        <w:t>,</w:t>
      </w:r>
      <w:r>
        <w:t xml:space="preserve"> and adding weight can change how this is perceived by the target fish. The skippers think that using the additional weights could affect the target catch rate.</w:t>
      </w:r>
    </w:p>
    <w:p w14:paraId="54AC19D3" w14:textId="1ACF4C50" w:rsidR="00AF2EA0" w:rsidRDefault="00AF2EA0" w:rsidP="004B3A91">
      <w:r>
        <w:t xml:space="preserve">One suggestion is to conduct studies in this fishery to demonstrate that additional weights will not reduce target catch rate, and that it will reduce the seabird bycatch (or prevent the bait being stolen by birds) in their vessels and in areas where they fish. </w:t>
      </w:r>
    </w:p>
    <w:p w14:paraId="6B262423" w14:textId="735F41E8" w:rsidR="00AF2EA0" w:rsidRDefault="00AF2EA0" w:rsidP="004B3A91">
      <w:r>
        <w:t>Skippers discuss issues with each other and share ideas so studies/ research in the fishery is one way to reach this group with information. Also, there is a new generation of owners in the fishery that may be more receptive to new research and may convince them to change practices if it is demonstrated that they work and don’t negatively impact the catch.</w:t>
      </w:r>
    </w:p>
    <w:p w14:paraId="2ABB91A6" w14:textId="4137F56E" w:rsidR="00AF2EA0" w:rsidRDefault="00AF2EA0" w:rsidP="004B3A91">
      <w:r>
        <w:t>It would also be helpful to have more specifications on how to apply the line weights correctly since there are many different combination options.</w:t>
      </w:r>
    </w:p>
    <w:p w14:paraId="7BDBB7BB" w14:textId="3271033A" w:rsidR="00AF2EA0" w:rsidRPr="00AF2EA0" w:rsidRDefault="00B15820" w:rsidP="004B3A91">
      <w:pPr>
        <w:rPr>
          <w:i/>
          <w:iCs/>
        </w:rPr>
      </w:pPr>
      <w:r>
        <w:rPr>
          <w:i/>
          <w:iCs/>
        </w:rPr>
        <w:t>Support for adopting measures</w:t>
      </w:r>
    </w:p>
    <w:p w14:paraId="233476DE" w14:textId="7AE0E6EA" w:rsidR="00B15820" w:rsidRDefault="00AF2EA0" w:rsidP="004B3A91">
      <w:r>
        <w:t xml:space="preserve">There are </w:t>
      </w:r>
      <w:r w:rsidR="00B15820">
        <w:t>several</w:t>
      </w:r>
      <w:r>
        <w:t xml:space="preserve"> initiatives</w:t>
      </w:r>
      <w:r w:rsidR="00B15820">
        <w:t xml:space="preserve"> that have already been undertaken to provide support to fishers. FCF have due diligence audits and training. ISSF / CCSBT / TFA / BirdLife have conducted workshops for skippers, owners and observers. These workshops can help raise awareness of the issues with the skippers and owners and this can eventually lead to change.</w:t>
      </w:r>
    </w:p>
    <w:p w14:paraId="7810E85B" w14:textId="5ABCC772" w:rsidR="00AF2EA0" w:rsidRDefault="00B15820" w:rsidP="004B3A91">
      <w:r>
        <w:t>The vessel owner associations also provide support to vessels with procuring measures (tori lines, line weights) and can provide support if they have problems while using them at sea. They also support with specific projects.</w:t>
      </w:r>
    </w:p>
    <w:p w14:paraId="00A71258" w14:textId="1985482B" w:rsidR="00B15820" w:rsidRDefault="00B15820" w:rsidP="004B3A91">
      <w:r>
        <w:lastRenderedPageBreak/>
        <w:t>One suggestion for additional support is to consider if there are more user-friendly mitigation measures that can work. There have been workshops (e.g. ISSF) where issues were flagged with the current measures have been raised by skippers and crew.</w:t>
      </w:r>
    </w:p>
    <w:p w14:paraId="73C3020C" w14:textId="3D1368FB" w:rsidR="00B15820" w:rsidRDefault="00B15820" w:rsidP="004B3A91">
      <w:r>
        <w:t xml:space="preserve">Another is to provide evidence that the target catch rate would increase if mitigation measures </w:t>
      </w:r>
      <w:proofErr w:type="gramStart"/>
      <w:r>
        <w:t>are</w:t>
      </w:r>
      <w:proofErr w:type="gramEnd"/>
      <w:r>
        <w:t xml:space="preserve"> applied. This would be persuasive.</w:t>
      </w:r>
    </w:p>
    <w:p w14:paraId="5C2842CC" w14:textId="324CC30A" w:rsidR="00B15820" w:rsidRDefault="00B15820" w:rsidP="004B3A91">
      <w:r>
        <w:t xml:space="preserve">FCF is working with vessels to get MSC certified. As part of this they are deploying EM to get more monitoring information. They flagged that there is not much in the way of standards or guidance for setting up cameras or reviewing footage to check if the mitigation measures are being deployed correctly. More guidance on this and training / work with EM companies to ensure they </w:t>
      </w:r>
      <w:r w:rsidR="00914412">
        <w:t>can</w:t>
      </w:r>
      <w:r>
        <w:t xml:space="preserve"> identify the relevant measures would be helpful.</w:t>
      </w:r>
    </w:p>
    <w:p w14:paraId="21C2DAFC" w14:textId="77777777" w:rsidR="004B3A91" w:rsidRDefault="004B3A91" w:rsidP="004B3A91"/>
    <w:p w14:paraId="6E78C4F2" w14:textId="77777777" w:rsidR="00180E88" w:rsidRDefault="00180E88"/>
    <w:sectPr w:rsidR="00180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416B"/>
    <w:multiLevelType w:val="hybridMultilevel"/>
    <w:tmpl w:val="46DA7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2C4A51"/>
    <w:multiLevelType w:val="hybridMultilevel"/>
    <w:tmpl w:val="AADA0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610857">
    <w:abstractNumId w:val="1"/>
  </w:num>
  <w:num w:numId="2" w16cid:durableId="17334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88"/>
    <w:rsid w:val="00072EF1"/>
    <w:rsid w:val="00177160"/>
    <w:rsid w:val="00180E88"/>
    <w:rsid w:val="00212B4B"/>
    <w:rsid w:val="00346946"/>
    <w:rsid w:val="00363B8B"/>
    <w:rsid w:val="004B3A91"/>
    <w:rsid w:val="00502B0E"/>
    <w:rsid w:val="00551FD3"/>
    <w:rsid w:val="006F0224"/>
    <w:rsid w:val="008602FF"/>
    <w:rsid w:val="00914412"/>
    <w:rsid w:val="00AF2EA0"/>
    <w:rsid w:val="00B15820"/>
    <w:rsid w:val="00EA4A70"/>
    <w:rsid w:val="00EB6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CB01"/>
  <w15:chartTrackingRefBased/>
  <w15:docId w15:val="{B3D27895-6D91-4E26-99E4-AD398D38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E88"/>
    <w:rPr>
      <w:rFonts w:eastAsiaTheme="majorEastAsia" w:cstheme="majorBidi"/>
      <w:color w:val="272727" w:themeColor="text1" w:themeTint="D8"/>
    </w:rPr>
  </w:style>
  <w:style w:type="paragraph" w:styleId="Title">
    <w:name w:val="Title"/>
    <w:basedOn w:val="Normal"/>
    <w:next w:val="Normal"/>
    <w:link w:val="TitleChar"/>
    <w:uiPriority w:val="10"/>
    <w:qFormat/>
    <w:rsid w:val="00180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E88"/>
    <w:pPr>
      <w:spacing w:before="160"/>
      <w:jc w:val="center"/>
    </w:pPr>
    <w:rPr>
      <w:i/>
      <w:iCs/>
      <w:color w:val="404040" w:themeColor="text1" w:themeTint="BF"/>
    </w:rPr>
  </w:style>
  <w:style w:type="character" w:customStyle="1" w:styleId="QuoteChar">
    <w:name w:val="Quote Char"/>
    <w:basedOn w:val="DefaultParagraphFont"/>
    <w:link w:val="Quote"/>
    <w:uiPriority w:val="29"/>
    <w:rsid w:val="00180E88"/>
    <w:rPr>
      <w:i/>
      <w:iCs/>
      <w:color w:val="404040" w:themeColor="text1" w:themeTint="BF"/>
    </w:rPr>
  </w:style>
  <w:style w:type="paragraph" w:styleId="ListParagraph">
    <w:name w:val="List Paragraph"/>
    <w:basedOn w:val="Normal"/>
    <w:uiPriority w:val="34"/>
    <w:qFormat/>
    <w:rsid w:val="00180E88"/>
    <w:pPr>
      <w:ind w:left="720"/>
      <w:contextualSpacing/>
    </w:pPr>
  </w:style>
  <w:style w:type="character" w:styleId="IntenseEmphasis">
    <w:name w:val="Intense Emphasis"/>
    <w:basedOn w:val="DefaultParagraphFont"/>
    <w:uiPriority w:val="21"/>
    <w:qFormat/>
    <w:rsid w:val="00180E88"/>
    <w:rPr>
      <w:i/>
      <w:iCs/>
      <w:color w:val="0F4761" w:themeColor="accent1" w:themeShade="BF"/>
    </w:rPr>
  </w:style>
  <w:style w:type="paragraph" w:styleId="IntenseQuote">
    <w:name w:val="Intense Quote"/>
    <w:basedOn w:val="Normal"/>
    <w:next w:val="Normal"/>
    <w:link w:val="IntenseQuoteChar"/>
    <w:uiPriority w:val="30"/>
    <w:qFormat/>
    <w:rsid w:val="00180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E88"/>
    <w:rPr>
      <w:i/>
      <w:iCs/>
      <w:color w:val="0F4761" w:themeColor="accent1" w:themeShade="BF"/>
    </w:rPr>
  </w:style>
  <w:style w:type="character" w:styleId="IntenseReference">
    <w:name w:val="Intense Reference"/>
    <w:basedOn w:val="DefaultParagraphFont"/>
    <w:uiPriority w:val="32"/>
    <w:qFormat/>
    <w:rsid w:val="00180E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Good</dc:creator>
  <cp:keywords/>
  <dc:description/>
  <cp:lastModifiedBy>Stephanie Good</cp:lastModifiedBy>
  <cp:revision>1</cp:revision>
  <dcterms:created xsi:type="dcterms:W3CDTF">2025-10-22T06:35:00Z</dcterms:created>
  <dcterms:modified xsi:type="dcterms:W3CDTF">2025-10-22T07:16:00Z</dcterms:modified>
</cp:coreProperties>
</file>