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20000000000005" w:lineRule="auto"/>
        <w:ind w:left="0" w:firstLine="566.9291338582675"/>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Action #7: </w:t>
      </w:r>
      <w:r w:rsidDel="00000000" w:rsidR="00000000" w:rsidRPr="00000000">
        <w:rPr>
          <w:rFonts w:ascii="Times New Roman" w:cs="Times New Roman" w:eastAsia="Times New Roman" w:hAnsi="Times New Roman"/>
          <w:b w:val="1"/>
          <w:sz w:val="24"/>
          <w:szCs w:val="24"/>
          <w:highlight w:val="white"/>
          <w:rtl w:val="0"/>
        </w:rPr>
        <w:t xml:space="preserve">Enhancement Program Information</w:t>
        <w:br w:type="textWrapping"/>
      </w:r>
      <w:r w:rsidDel="00000000" w:rsidR="00000000" w:rsidRPr="00000000">
        <w:rPr>
          <w:rFonts w:ascii="Times New Roman" w:cs="Times New Roman" w:eastAsia="Times New Roman" w:hAnsi="Times New Roman"/>
          <w:b w:val="1"/>
          <w:i w:val="1"/>
          <w:sz w:val="24"/>
          <w:szCs w:val="24"/>
          <w:rtl w:val="0"/>
        </w:rPr>
        <w:t xml:space="preserve">Action Goal: Demonstrate obtaining relevant information and adequate assessment to determine the impact of enhancement activities on wild populations</w:t>
        <w:br w:type="textWrapping"/>
      </w:r>
      <w:r w:rsidDel="00000000" w:rsidR="00000000" w:rsidRPr="00000000">
        <w:rPr>
          <w:rFonts w:ascii="Times New Roman" w:cs="Times New Roman" w:eastAsia="Times New Roman" w:hAnsi="Times New Roman"/>
          <w:b w:val="1"/>
          <w:sz w:val="24"/>
          <w:szCs w:val="24"/>
          <w:rtl w:val="0"/>
        </w:rPr>
        <w:t xml:space="preserve">PI 1.3.3</w:t>
      </w:r>
      <w:r w:rsidDel="00000000" w:rsidR="00000000" w:rsidRPr="00000000">
        <w:rPr>
          <w:rtl w:val="0"/>
        </w:rPr>
      </w:r>
    </w:p>
    <w:p w:rsidR="00000000" w:rsidDel="00000000" w:rsidP="00000000" w:rsidRDefault="00000000" w:rsidRPr="00000000" w14:paraId="00000002">
      <w:pPr>
        <w:spacing w:after="0" w:line="259.20000000000005" w:lineRule="auto"/>
        <w:ind w:left="0" w:firstLine="566.929133858267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Action Description: Implement a program to mark salmon releases at the Lagunnoye Lake Salmon Hatchery. Develop and implement a comprehensive plan to estimate the contribution of hatchery produced fish to the fishery harvest, total escapement (wild plus enhanced), and hatchery broodstock.</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contribution of hatchery fish to the commercial catch and obtain data on the total </w:t>
      </w:r>
      <w:r w:rsidDel="00000000" w:rsidR="00000000" w:rsidRPr="00000000">
        <w:rPr>
          <w:rFonts w:ascii="Times New Roman" w:cs="Times New Roman" w:eastAsia="Times New Roman" w:hAnsi="Times New Roman"/>
          <w:sz w:val="24"/>
          <w:szCs w:val="24"/>
          <w:rtl w:val="0"/>
        </w:rPr>
        <w:t xml:space="preserve">escapement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spawning grounds </w:t>
      </w:r>
      <w:r w:rsidDel="00000000" w:rsidR="00000000" w:rsidRPr="00000000">
        <w:rPr>
          <w:rFonts w:ascii="Times New Roman" w:cs="Times New Roman" w:eastAsia="Times New Roman" w:hAnsi="Times New Roman"/>
          <w:sz w:val="24"/>
          <w:szCs w:val="24"/>
          <w:rtl w:val="0"/>
        </w:rPr>
        <w:t xml:space="preserve">by wild and hatchery spawners,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company </w:t>
      </w:r>
      <w:r w:rsidDel="00000000" w:rsidR="00000000" w:rsidRPr="00000000">
        <w:rPr>
          <w:rFonts w:ascii="Times New Roman" w:cs="Times New Roman" w:eastAsia="Times New Roman" w:hAnsi="Times New Roman"/>
          <w:sz w:val="24"/>
          <w:szCs w:val="24"/>
          <w:rtl w:val="0"/>
        </w:rPr>
        <w:t xml:space="preserve">PCF Yuzhno-Kurilsky Ryibokombinat Co., Ltd. (hereinafter – YKRK)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finances various scientific research by its own funds: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scientific </w:t>
      </w:r>
      <w:r w:rsidDel="00000000" w:rsidR="00000000" w:rsidRPr="00000000">
        <w:rPr>
          <w:rFonts w:ascii="Times New Roman" w:cs="Times New Roman" w:eastAsia="Times New Roman" w:hAnsi="Times New Roman"/>
          <w:sz w:val="24"/>
          <w:szCs w:val="24"/>
          <w:rtl w:val="0"/>
        </w:rPr>
        <w:t xml:space="preserve">data collection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dynamics of the spawning run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sea into the Kunashir </w:t>
      </w:r>
      <w:r w:rsidDel="00000000" w:rsidR="00000000" w:rsidRPr="00000000">
        <w:rPr>
          <w:rFonts w:ascii="Times New Roman" w:cs="Times New Roman" w:eastAsia="Times New Roman" w:hAnsi="Times New Roman"/>
          <w:sz w:val="24"/>
          <w:szCs w:val="24"/>
          <w:rtl w:val="0"/>
        </w:rPr>
        <w:t xml:space="preserve">water bodies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escapement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spawning grounds (including the </w:t>
      </w:r>
      <w:r w:rsidDel="00000000" w:rsidR="00000000" w:rsidRPr="00000000">
        <w:rPr>
          <w:rFonts w:ascii="Times New Roman" w:cs="Times New Roman" w:eastAsia="Times New Roman" w:hAnsi="Times New Roman"/>
          <w:sz w:val="24"/>
          <w:szCs w:val="24"/>
          <w:rtl w:val="0"/>
        </w:rPr>
        <w:t xml:space="preserve">main water body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fish hatchery </w:t>
      </w:r>
      <w:r w:rsidDel="00000000" w:rsidR="00000000" w:rsidRPr="00000000">
        <w:rPr>
          <w:rFonts w:ascii="Times New Roman" w:cs="Times New Roman" w:eastAsia="Times New Roman" w:hAnsi="Times New Roman"/>
          <w:sz w:val="24"/>
          <w:szCs w:val="24"/>
          <w:rtl w:val="0"/>
        </w:rPr>
        <w:t xml:space="preserve">– Lagunnoye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Lake);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biological characteristics of</w:t>
      </w:r>
      <w:r w:rsidDel="00000000" w:rsidR="00000000" w:rsidRPr="00000000">
        <w:rPr>
          <w:rFonts w:ascii="Times New Roman" w:cs="Times New Roman" w:eastAsia="Times New Roman" w:hAnsi="Times New Roman"/>
          <w:sz w:val="24"/>
          <w:szCs w:val="24"/>
          <w:rtl w:val="0"/>
        </w:rPr>
        <w:t xml:space="preserve"> wild and hatchery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almon, including scale sampl</w:t>
      </w: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determination;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fishery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statistic</w:t>
      </w:r>
      <w:r w:rsidDel="00000000" w:rsidR="00000000" w:rsidRPr="00000000">
        <w:rPr>
          <w:rFonts w:ascii="Times New Roman" w:cs="Times New Roman" w:eastAsia="Times New Roman" w:hAnsi="Times New Roman"/>
          <w:sz w:val="24"/>
          <w:szCs w:val="24"/>
          <w:rtl w:val="0"/>
        </w:rPr>
        <w:t xml:space="preserve">s to make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almon stock assessments and esti</w:t>
      </w:r>
      <w:r w:rsidDel="00000000" w:rsidR="00000000" w:rsidRPr="00000000">
        <w:rPr>
          <w:rFonts w:ascii="Times New Roman" w:cs="Times New Roman" w:eastAsia="Times New Roman" w:hAnsi="Times New Roman"/>
          <w:sz w:val="24"/>
          <w:szCs w:val="24"/>
          <w:rtl w:val="0"/>
        </w:rPr>
        <w:t xml:space="preserve">mate returns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w:t>
      </w:r>
      <w:r w:rsidDel="00000000" w:rsidR="00000000" w:rsidRPr="00000000">
        <w:rPr>
          <w:rFonts w:ascii="Times New Roman" w:cs="Times New Roman" w:eastAsia="Times New Roman" w:hAnsi="Times New Roman"/>
          <w:sz w:val="24"/>
          <w:szCs w:val="24"/>
          <w:rtl w:val="0"/>
        </w:rPr>
        <w:t xml:space="preserve">timing and numbers of Chum Salmon entering from the sea to the Lagunnoye Lake fishway and to the Pervukhina Stream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w:t>
      </w:r>
      <w:r w:rsidDel="00000000" w:rsidR="00000000" w:rsidRPr="00000000">
        <w:rPr>
          <w:rFonts w:ascii="Times New Roman" w:cs="Times New Roman" w:eastAsia="Times New Roman" w:hAnsi="Times New Roman"/>
          <w:sz w:val="24"/>
          <w:szCs w:val="24"/>
          <w:rtl w:val="0"/>
        </w:rPr>
        <w:t xml:space="preserve">otolith marking of juvenile Chum Salmon at the Lagunnoye Lake Salmon Hatchery in compliance with NPAFC rules and protocols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 </w:t>
      </w:r>
      <w:r w:rsidDel="00000000" w:rsidR="00000000" w:rsidRPr="00000000">
        <w:rPr>
          <w:rFonts w:ascii="Times New Roman" w:cs="Times New Roman" w:eastAsia="Times New Roman" w:hAnsi="Times New Roman"/>
          <w:sz w:val="24"/>
          <w:szCs w:val="24"/>
          <w:rtl w:val="0"/>
        </w:rPr>
        <w:t xml:space="preserve">collecting and processing otoliths to directly assess the potential impact of hatchery </w:t>
      </w:r>
      <w:r w:rsidDel="00000000" w:rsidR="00000000" w:rsidRPr="00000000">
        <w:rPr>
          <w:rFonts w:ascii="Times New Roman" w:cs="Times New Roman" w:eastAsia="Times New Roman" w:hAnsi="Times New Roman"/>
          <w:sz w:val="24"/>
          <w:szCs w:val="24"/>
          <w:rtl w:val="0"/>
        </w:rPr>
        <w:t xml:space="preserve">produced </w:t>
      </w:r>
      <w:r w:rsidDel="00000000" w:rsidR="00000000" w:rsidRPr="00000000">
        <w:rPr>
          <w:rFonts w:ascii="Times New Roman" w:cs="Times New Roman" w:eastAsia="Times New Roman" w:hAnsi="Times New Roman"/>
          <w:sz w:val="24"/>
          <w:szCs w:val="24"/>
          <w:rtl w:val="0"/>
        </w:rPr>
        <w:t xml:space="preserve">fish on wild populations, and to evaluate the effectiveness of adopted fish breeding programs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aim of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1"/>
          <w:sz w:val="24"/>
          <w:szCs w:val="24"/>
          <w:rtl w:val="0"/>
        </w:rPr>
        <w:t xml:space="preserve">first direction</w:t>
      </w:r>
      <w:r w:rsidDel="00000000" w:rsidR="00000000" w:rsidRPr="00000000">
        <w:rPr>
          <w:rFonts w:ascii="Times New Roman" w:cs="Times New Roman" w:eastAsia="Times New Roman" w:hAnsi="Times New Roman"/>
          <w:sz w:val="24"/>
          <w:szCs w:val="24"/>
          <w:rtl w:val="0"/>
        </w:rPr>
        <w:t xml:space="preserve"> is to collect and analyze information on wild and hatchery Kunashir Chum Salmon and create a database on reproduction in Kunashir water bodies. In the future, when hatchery Chum Salmon returns will increase, this data will be used to assess both straying and the impact on wild populations (information presented in the Tochilina’s report for 2024).</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The second direction </w:t>
      </w:r>
      <w:r w:rsidDel="00000000" w:rsidR="00000000" w:rsidRPr="00000000">
        <w:rPr>
          <w:rFonts w:ascii="Times New Roman" w:cs="Times New Roman" w:eastAsia="Times New Roman" w:hAnsi="Times New Roman"/>
          <w:sz w:val="24"/>
          <w:szCs w:val="24"/>
          <w:rtl w:val="0"/>
        </w:rPr>
        <w:t xml:space="preserve">is carried out by employees of the fish hatchery and security company, who daily collect information on the run intensity of Chum Salmon entering the Lagunnoye Lake fishway and Pervukhina Stream in the morning and evening hours. The data are recorded in a special log and confirm that “wild” Chum Salmon unimpededly fed and selected spawning grounds in the lake for 3-4 weeks (Figure 1). The “hatchery” Chum Salmon then enters Pervukhina Stream, which flows into the lake, and the fishway, where 100% of the entered fish are caught. “Wild” Chum Salmon have the opportunity to freely escape to lake spawning grounds and then freely reach s</w:t>
      </w:r>
      <w:r w:rsidDel="00000000" w:rsidR="00000000" w:rsidRPr="00000000">
        <w:rPr>
          <w:rFonts w:ascii="Times New Roman" w:cs="Times New Roman" w:eastAsia="Times New Roman" w:hAnsi="Times New Roman"/>
          <w:sz w:val="24"/>
          <w:szCs w:val="24"/>
          <w:rtl w:val="0"/>
        </w:rPr>
        <w:t xml:space="preserve">pawning redds</w:t>
      </w:r>
      <w:r w:rsidDel="00000000" w:rsidR="00000000" w:rsidRPr="00000000">
        <w:rPr>
          <w:rFonts w:ascii="Times New Roman" w:cs="Times New Roman" w:eastAsia="Times New Roman" w:hAnsi="Times New Roman"/>
          <w:sz w:val="24"/>
          <w:szCs w:val="24"/>
          <w:rtl w:val="0"/>
        </w:rPr>
        <w:t xml:space="preserve"> (information is presented in the report of the chief fish breeder Dmitry Pastukhov “2. Report on the timing of Chum Salmon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spacing w:after="0" w:line="259.20000000000005" w:lineRule="auto"/>
        <w:jc w:val="both"/>
        <w:rPr>
          <w:rFonts w:ascii="Arial" w:cs="Arial" w:eastAsia="Arial" w:hAnsi="Arial"/>
          <w:color w:val="2c2d2e"/>
          <w:sz w:val="23"/>
          <w:szCs w:val="23"/>
          <w:highlight w:val="white"/>
        </w:rPr>
      </w:pPr>
      <w:r w:rsidDel="00000000" w:rsidR="00000000" w:rsidRPr="00000000">
        <w:rPr>
          <w:rFonts w:ascii="Times New Roman" w:cs="Times New Roman" w:eastAsia="Times New Roman" w:hAnsi="Times New Roman"/>
          <w:sz w:val="24"/>
          <w:szCs w:val="24"/>
        </w:rPr>
        <w:drawing>
          <wp:inline distB="114300" distT="114300" distL="114300" distR="114300">
            <wp:extent cx="5940115" cy="3086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0115"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1 Dynamics of </w:t>
      </w:r>
      <w:r w:rsidDel="00000000" w:rsidR="00000000" w:rsidRPr="00000000">
        <w:rPr>
          <w:rFonts w:ascii="Times New Roman" w:cs="Times New Roman" w:eastAsia="Times New Roman" w:hAnsi="Times New Roman"/>
          <w:sz w:val="24"/>
          <w:szCs w:val="24"/>
          <w:highlight w:val="whit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hum </w:t>
      </w:r>
      <w:r w:rsidDel="00000000" w:rsidR="00000000" w:rsidRPr="00000000">
        <w:rPr>
          <w:rFonts w:ascii="Times New Roman" w:cs="Times New Roman" w:eastAsia="Times New Roman" w:hAnsi="Times New Roman"/>
          <w:sz w:val="24"/>
          <w:szCs w:val="24"/>
          <w:highlight w:val="white"/>
          <w:rtl w:val="0"/>
        </w:rPr>
        <w:t xml:space="preserve">Sa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lmon spawn</w:t>
      </w:r>
      <w:r w:rsidDel="00000000" w:rsidR="00000000" w:rsidRPr="00000000">
        <w:rPr>
          <w:rFonts w:ascii="Times New Roman" w:cs="Times New Roman" w:eastAsia="Times New Roman" w:hAnsi="Times New Roman"/>
          <w:sz w:val="24"/>
          <w:szCs w:val="24"/>
          <w:highlight w:val="white"/>
          <w:rtl w:val="0"/>
        </w:rPr>
        <w:t xml:space="preserve">ers run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in the Lagunnoye Lake fishway and the Pervukhina </w:t>
      </w: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tream </w:t>
      </w:r>
      <w:r w:rsidDel="00000000" w:rsidR="00000000" w:rsidRPr="00000000">
        <w:rPr>
          <w:rFonts w:ascii="Times New Roman" w:cs="Times New Roman" w:eastAsia="Times New Roman" w:hAnsi="Times New Roman"/>
          <w:sz w:val="24"/>
          <w:szCs w:val="24"/>
          <w:highlight w:val="white"/>
          <w:rtl w:val="0"/>
        </w:rPr>
        <w:t xml:space="preserve">mouth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highlight w:val="white"/>
        </w:rPr>
      </w:pPr>
      <w:bookmarkStart w:colFirst="0" w:colLast="0" w:name="_vspg5ei891gq" w:id="0"/>
      <w:bookmarkEnd w:id="0"/>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bookmarkStart w:colFirst="0" w:colLast="0" w:name="_vg6m6ou2q9va" w:id="1"/>
      <w:bookmarkEnd w:id="1"/>
      <w:r w:rsidDel="00000000" w:rsidR="00000000" w:rsidRPr="00000000">
        <w:rPr>
          <w:rFonts w:ascii="Times New Roman" w:cs="Times New Roman" w:eastAsia="Times New Roman" w:hAnsi="Times New Roman"/>
          <w:b w:val="1"/>
          <w:sz w:val="24"/>
          <w:szCs w:val="24"/>
          <w:highlight w:val="white"/>
          <w:rtl w:val="0"/>
        </w:rPr>
        <w:t xml:space="preserve">The t</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hird direction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fish </w:t>
      </w:r>
      <w:r w:rsidDel="00000000" w:rsidR="00000000" w:rsidRPr="00000000">
        <w:rPr>
          <w:rFonts w:ascii="Times New Roman" w:cs="Times New Roman" w:eastAsia="Times New Roman" w:hAnsi="Times New Roman"/>
          <w:sz w:val="24"/>
          <w:szCs w:val="24"/>
          <w:highlight w:val="white"/>
          <w:rtl w:val="0"/>
        </w:rPr>
        <w:t xml:space="preserve">otolith marking in compliance with </w:t>
      </w:r>
      <w:r w:rsidDel="00000000" w:rsidR="00000000" w:rsidRPr="00000000">
        <w:rPr>
          <w:rFonts w:ascii="Times New Roman" w:cs="Times New Roman" w:eastAsia="Times New Roman" w:hAnsi="Times New Roman"/>
          <w:sz w:val="24"/>
          <w:szCs w:val="24"/>
          <w:rtl w:val="0"/>
        </w:rPr>
        <w:t xml:space="preserve">North Pacific Anadromous Fish Commission (NPAFC)</w:t>
      </w:r>
      <w:r w:rsidDel="00000000" w:rsidR="00000000" w:rsidRPr="00000000">
        <w:rPr>
          <w:rFonts w:ascii="Times New Roman" w:cs="Times New Roman" w:eastAsia="Times New Roman" w:hAnsi="Times New Roman"/>
          <w:sz w:val="24"/>
          <w:szCs w:val="24"/>
          <w:highlight w:val="white"/>
          <w:rtl w:val="0"/>
        </w:rPr>
        <w:t xml:space="preserve"> rules and protocols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carried out with scientific support from the </w:t>
      </w:r>
      <w:r w:rsidDel="00000000" w:rsidR="00000000" w:rsidRPr="00000000">
        <w:rPr>
          <w:rFonts w:ascii="Times New Roman" w:cs="Times New Roman" w:eastAsia="Times New Roman" w:hAnsi="Times New Roman"/>
          <w:sz w:val="24"/>
          <w:szCs w:val="24"/>
          <w:rtl w:val="0"/>
        </w:rPr>
        <w:t xml:space="preserve">Otolithometry Department of the SakhNIRO Salmon Laboratory.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This work has been carried out by YKRK for four 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bookmarkStart w:colFirst="0" w:colLast="0" w:name="_c5ga3iejp2qw" w:id="2"/>
      <w:bookmarkEnd w:id="2"/>
      <w:r w:rsidDel="00000000" w:rsidR="00000000" w:rsidRPr="00000000">
        <w:rPr>
          <w:rFonts w:ascii="Times New Roman" w:cs="Times New Roman" w:eastAsia="Times New Roman" w:hAnsi="Times New Roman"/>
          <w:sz w:val="24"/>
          <w:szCs w:val="24"/>
          <w:rtl w:val="0"/>
        </w:rPr>
        <w:t xml:space="preserve">There are many methods for marking (tagging) fish otoliths. Among them, hatchery Chum Salmon are identified by analyzing the microchemical composition of otoliths (Mikheev et al., 2024). But the most common method in salmon breeding is marking otoliths by changing water temperature </w:t>
      </w:r>
      <w:r w:rsidDel="00000000" w:rsidR="00000000" w:rsidRPr="00000000">
        <w:rPr>
          <w:rFonts w:ascii="Times New Roman" w:cs="Times New Roman" w:eastAsia="Times New Roman" w:hAnsi="Times New Roman"/>
          <w:sz w:val="24"/>
          <w:szCs w:val="24"/>
          <w:rtl w:val="0"/>
        </w:rPr>
        <w:t xml:space="preserve">(thermal marking) </w:t>
      </w:r>
      <w:r w:rsidDel="00000000" w:rsidR="00000000" w:rsidRPr="00000000">
        <w:rPr>
          <w:rFonts w:ascii="Times New Roman" w:cs="Times New Roman" w:eastAsia="Times New Roman" w:hAnsi="Times New Roman"/>
          <w:sz w:val="24"/>
          <w:szCs w:val="24"/>
          <w:rtl w:val="0"/>
        </w:rPr>
        <w:t xml:space="preserve">or by periodically exposing eggs in a humid atmosphere </w:t>
      </w:r>
      <w:r w:rsidDel="00000000" w:rsidR="00000000" w:rsidRPr="00000000">
        <w:rPr>
          <w:rFonts w:ascii="Times New Roman" w:cs="Times New Roman" w:eastAsia="Times New Roman" w:hAnsi="Times New Roman"/>
          <w:sz w:val="24"/>
          <w:szCs w:val="24"/>
          <w:rtl w:val="0"/>
        </w:rPr>
        <w:t xml:space="preserve">(dry method). </w:t>
      </w:r>
      <w:r w:rsidDel="00000000" w:rsidR="00000000" w:rsidRPr="00000000">
        <w:rPr>
          <w:rFonts w:ascii="Times New Roman" w:cs="Times New Roman" w:eastAsia="Times New Roman" w:hAnsi="Times New Roman"/>
          <w:sz w:val="24"/>
          <w:szCs w:val="24"/>
          <w:rtl w:val="0"/>
        </w:rPr>
        <w:t xml:space="preserve">Lagunnoye Lake Salmon Hatchery has its own peculiarities in water supply systems and thermal regime of water for technological needs. Therefore, a dry method was chosen for this hatchery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eho8t87iii3w" w:id="3"/>
      <w:bookmarkEnd w:id="3"/>
      <w:r w:rsidDel="00000000" w:rsidR="00000000" w:rsidRPr="00000000">
        <w:rPr>
          <w:rFonts w:ascii="Times New Roman" w:cs="Times New Roman" w:eastAsia="Times New Roman" w:hAnsi="Times New Roman"/>
          <w:sz w:val="24"/>
          <w:szCs w:val="24"/>
          <w:rtl w:val="0"/>
        </w:rPr>
        <w:t xml:space="preserve">In the last two years (in 2023 and in 2024) 100% of fish production (eggs) planted at Lagunnoye Lake Salmon Hatchery were tagged. Data on tagged juvenile fish releases are presented in Dmitry Pastukhov's report “5. Report on the release of juveniles” (Table 1.).</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Release of tagged </w:t>
      </w:r>
      <w:r w:rsidDel="00000000" w:rsidR="00000000" w:rsidRPr="00000000">
        <w:rPr>
          <w:rFonts w:ascii="Times New Roman" w:cs="Times New Roman" w:eastAsia="Times New Roman" w:hAnsi="Times New Roman"/>
          <w:sz w:val="24"/>
          <w:szCs w:val="24"/>
          <w:rtl w:val="0"/>
        </w:rPr>
        <w:t xml:space="preserve">Chum Salmon juveniles from the Lagunnoye Lake Salmon Hatchery</w:t>
      </w:r>
      <w:r w:rsidDel="00000000" w:rsidR="00000000" w:rsidRPr="00000000">
        <w:rPr>
          <w:rtl w:val="0"/>
        </w:rPr>
      </w:r>
    </w:p>
    <w:tbl>
      <w:tblPr>
        <w:tblStyle w:val="Table1"/>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5"/>
        <w:gridCol w:w="3630"/>
        <w:gridCol w:w="1710"/>
        <w:gridCol w:w="2295"/>
        <w:tblGridChange w:id="0">
          <w:tblGrid>
            <w:gridCol w:w="1575"/>
            <w:gridCol w:w="3630"/>
            <w:gridCol w:w="1710"/>
            <w:gridCol w:w="2295"/>
          </w:tblGrid>
        </w:tblGridChange>
      </w:tblGrid>
      <w:tr>
        <w:trPr>
          <w:cantSplit w:val="0"/>
          <w:tblHeader w:val="0"/>
        </w:trPr>
        <w:tc>
          <w:tcPr>
            <w:vAlign w:val="center"/>
          </w:tcPr>
          <w:p w:rsidR="00000000" w:rsidDel="00000000" w:rsidP="00000000" w:rsidRDefault="00000000" w:rsidRPr="00000000" w14:paraId="00000019">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Year of fish release</w:t>
            </w:r>
          </w:p>
        </w:tc>
        <w:tc>
          <w:tcPr>
            <w:vAlign w:val="center"/>
          </w:tcPr>
          <w:p w:rsidR="00000000" w:rsidDel="00000000" w:rsidP="00000000" w:rsidRDefault="00000000" w:rsidRPr="00000000" w14:paraId="0000001A">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Dates of fish release </w:t>
            </w:r>
          </w:p>
          <w:p w:rsidR="00000000" w:rsidDel="00000000" w:rsidP="00000000" w:rsidRDefault="00000000" w:rsidRPr="00000000" w14:paraId="0000001B">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(from……...to………)</w:t>
            </w:r>
          </w:p>
        </w:tc>
        <w:tc>
          <w:tcPr>
            <w:vAlign w:val="center"/>
          </w:tcPr>
          <w:p w:rsidR="00000000" w:rsidDel="00000000" w:rsidP="00000000" w:rsidRDefault="00000000" w:rsidRPr="00000000" w14:paraId="0000001C">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Average weight, gram</w:t>
            </w:r>
          </w:p>
        </w:tc>
        <w:tc>
          <w:tcPr>
            <w:vAlign w:val="center"/>
          </w:tcPr>
          <w:p w:rsidR="00000000" w:rsidDel="00000000" w:rsidP="00000000" w:rsidRDefault="00000000" w:rsidRPr="00000000" w14:paraId="0000001D">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Chum Salmon juveniles released, thousand fish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June 10, 2024 to June 13, 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May 31, 2023 to June 20, 2023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June 01, 2022 to June 15, 2022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59.2000000000000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59.20000000000005"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32">
      <w:pPr>
        <w:spacing w:after="0" w:line="259.20000000000005" w:lineRule="auto"/>
        <w:ind w:firstLine="566.92913385826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for 2025, the planned figures are given. During the 2024 fishing season, 14.3 million Chum Salmon eggs were collected, which were marked in December 2024 - January 2025.</w:t>
      </w:r>
    </w:p>
    <w:p w:rsidR="00000000" w:rsidDel="00000000" w:rsidP="00000000" w:rsidRDefault="00000000" w:rsidRPr="00000000" w14:paraId="00000033">
      <w:pPr>
        <w:spacing w:after="0" w:line="259.20000000000005" w:lineRule="auto"/>
        <w:ind w:firstLine="566.929133858267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259.20000000000005" w:lineRule="auto"/>
        <w:ind w:firstLine="566.92913385826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marking work </w:t>
      </w:r>
      <w:r w:rsidDel="00000000" w:rsidR="00000000" w:rsidRPr="00000000">
        <w:rPr>
          <w:rFonts w:ascii="Times New Roman" w:cs="Times New Roman" w:eastAsia="Times New Roman" w:hAnsi="Times New Roman"/>
          <w:sz w:val="24"/>
          <w:szCs w:val="24"/>
          <w:rtl w:val="0"/>
        </w:rPr>
        <w:t xml:space="preserve">was carri</w:t>
      </w:r>
      <w:r w:rsidDel="00000000" w:rsidR="00000000" w:rsidRPr="00000000">
        <w:rPr>
          <w:rFonts w:ascii="Times New Roman" w:cs="Times New Roman" w:eastAsia="Times New Roman" w:hAnsi="Times New Roman"/>
          <w:sz w:val="24"/>
          <w:szCs w:val="24"/>
          <w:rtl w:val="0"/>
        </w:rPr>
        <w:t xml:space="preserve">ed out in accordance with the recommendations of specialists from Otolithometry Department of the SakhNIRO Salmon Laboratory, and a contract was signed between SakhNIRO and YKRK for scientific support of this work. A similar contract has been signed in 2024-2025 (Technical scope for the research work, SakhNIRO, 2024). The assessment of the work and tagging quality in 2023-2024 is described in the SakhNIRO scientific report on the topic: ‘Scientific support for Chum Salmon otolith tagging at the Lagunnoye Lake Salmon Hatchery’. The report states that “As a result of Chum Salmon eggs tagging at the Lagunnoye  Lake Salmon Hatchery, tags were clearly distinguish on all analyzed embryos (Figures 2.1 - 2.4 according to the report).</w:t>
      </w:r>
    </w:p>
    <w:p w:rsidR="00000000" w:rsidDel="00000000" w:rsidP="00000000" w:rsidRDefault="00000000" w:rsidRPr="00000000" w14:paraId="00000035">
      <w:pPr>
        <w:spacing w:after="0" w:line="259.2000000000000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59.20000000000005" w:lineRule="auto"/>
        <w:jc w:val="center"/>
        <w:rPr>
          <w:rFonts w:ascii="Times New Roman" w:cs="Times New Roman" w:eastAsia="Times New Roman" w:hAnsi="Times New Roman"/>
          <w:sz w:val="24"/>
          <w:szCs w:val="24"/>
        </w:rPr>
      </w:pPr>
      <w:r w:rsidDel="00000000" w:rsidR="00000000" w:rsidRPr="00000000">
        <w:rPr/>
        <w:drawing>
          <wp:inline distB="0" distT="0" distL="0" distR="0">
            <wp:extent cx="4001846" cy="301063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01846" cy="3010631"/>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0" w:line="259.20000000000005" w:lineRule="auto"/>
        <w:ind w:firstLine="566.929133858267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An example of distinct Chum Salmon otolith tags acquired using the dry method at the Lagunnoye Lake Salmon Hatchery (Figure 2.1 according to the SakhNIRO report)</w:t>
      </w:r>
    </w:p>
    <w:p w:rsidR="00000000" w:rsidDel="00000000" w:rsidP="00000000" w:rsidRDefault="00000000" w:rsidRPr="00000000" w14:paraId="00000038">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Tagging results and digital photos of salmon otoliths from participating countries are sent </w:t>
      </w:r>
      <w:r w:rsidDel="00000000" w:rsidR="00000000" w:rsidRPr="00000000">
        <w:rPr>
          <w:rFonts w:ascii="Times New Roman" w:cs="Times New Roman" w:eastAsia="Times New Roman" w:hAnsi="Times New Roman"/>
          <w:sz w:val="24"/>
          <w:szCs w:val="24"/>
          <w:rtl w:val="0"/>
        </w:rPr>
        <w:t xml:space="preserve">to the North Pacific Anadromous Fish Commission (NPAFC) common database. A report on the release of tagged juvenile fish from Russian hatcheries in 2023, including the release of 26.379 million tagged Chum Salmon from the Lagunnoye Lake Salmon Hatchery, can be found at the website: </w:t>
      </w:r>
      <w:hyperlink r:id="rId8">
        <w:r w:rsidDel="00000000" w:rsidR="00000000" w:rsidRPr="00000000">
          <w:rPr>
            <w:rFonts w:ascii="Times New Roman" w:cs="Times New Roman" w:eastAsia="Times New Roman" w:hAnsi="Times New Roman"/>
            <w:color w:val="1155cc"/>
            <w:sz w:val="24"/>
            <w:szCs w:val="24"/>
            <w:u w:val="single"/>
            <w:rtl w:val="0"/>
          </w:rPr>
          <w:t xml:space="preserve">https://www.npafc.org/published-documents-2023/</w:t>
        </w:r>
      </w:hyperlink>
      <w:r w:rsidDel="00000000" w:rsidR="00000000" w:rsidRPr="00000000">
        <w:rPr>
          <w:rFonts w:ascii="Times New Roman" w:cs="Times New Roman" w:eastAsia="Times New Roman" w:hAnsi="Times New Roman"/>
          <w:sz w:val="24"/>
          <w:szCs w:val="24"/>
          <w:rtl w:val="0"/>
        </w:rPr>
        <w:t xml:space="preserve">. The protocol prescribed the 3.4H tag for tagging Chum Salmon eggs at the Lagunnoye Lake Salmon Hatchery in 2024 can be found at this website: </w:t>
      </w:r>
      <w:hyperlink r:id="rId9">
        <w:r w:rsidDel="00000000" w:rsidR="00000000" w:rsidRPr="00000000">
          <w:rPr>
            <w:rFonts w:ascii="Times New Roman" w:cs="Times New Roman" w:eastAsia="Times New Roman" w:hAnsi="Times New Roman"/>
            <w:color w:val="1155cc"/>
            <w:sz w:val="24"/>
            <w:szCs w:val="24"/>
            <w:u w:val="single"/>
            <w:rtl w:val="0"/>
          </w:rPr>
          <w:t xml:space="preserve">https://www.npafc.org/published-documents-2024/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More information on the tag type and tagging methods are described in the SakhNIRO letter No. 202-2371 with recommendations o</w:t>
      </w:r>
      <w:r w:rsidDel="00000000" w:rsidR="00000000" w:rsidRPr="00000000">
        <w:rPr>
          <w:rFonts w:ascii="Times New Roman" w:cs="Times New Roman" w:eastAsia="Times New Roman" w:hAnsi="Times New Roman"/>
          <w:sz w:val="24"/>
          <w:szCs w:val="24"/>
          <w:rtl w:val="0"/>
        </w:rPr>
        <w:t xml:space="preserve">n tagging farmed fish production </w:t>
      </w:r>
      <w:r w:rsidDel="00000000" w:rsidR="00000000" w:rsidRPr="00000000">
        <w:rPr>
          <w:rFonts w:ascii="Times New Roman" w:cs="Times New Roman" w:eastAsia="Times New Roman" w:hAnsi="Times New Roman"/>
          <w:sz w:val="24"/>
          <w:szCs w:val="24"/>
          <w:rtl w:val="0"/>
        </w:rPr>
        <w:t xml:space="preserve">dated November 18, 2024.</w:t>
      </w:r>
    </w:p>
    <w:p w:rsidR="00000000" w:rsidDel="00000000" w:rsidP="00000000" w:rsidRDefault="00000000" w:rsidRPr="00000000" w14:paraId="0000003A">
      <w:pPr>
        <w:spacing w:after="0" w:line="259.20000000000005" w:lineRule="auto"/>
        <w:ind w:firstLine="566.92913385826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fourth direction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data collection to directly assess the potential impact of hatchery produced fish on wild populations, and to evaluate the effectiveness of adopted fish breeding programs – is implemented by the YKRK in two ways:</w:t>
      </w:r>
    </w:p>
    <w:p w:rsidR="00000000" w:rsidDel="00000000" w:rsidP="00000000" w:rsidRDefault="00000000" w:rsidRPr="00000000" w14:paraId="0000003C">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by indirect assessment based on catch statistics during the fishing season: scientific studies conducted in 2024 allow for preliminary calculations, according to which the share of hatchery fish in the total stock amounted to 27.9%.</w:t>
      </w:r>
    </w:p>
    <w:p w:rsidR="00000000" w:rsidDel="00000000" w:rsidP="00000000" w:rsidRDefault="00000000" w:rsidRPr="00000000" w14:paraId="0000003D">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by direct assessment of the potential impact of hatchery fish on wild Chum Salmon populations. Collection of otoliths from adult fish to identify “hatchery” Chum Salmon was initiated in 2024. For this purpose, 600 pairs of otoliths have been collected: 300 from fish caught by trap nets (in Pervukhina Bay) and 300 from fish caught at the egg collection station (Pervukhina Stream). These samples are currently being processed. Work completion and a final report is expected in May-June 2025 (information from Tatiana Tochilina’s report in 2024), so a report for Fishery Progress on this data will be prepared by the ForSeaSolutions team in October 2025.</w:t>
      </w:r>
    </w:p>
    <w:p w:rsidR="00000000" w:rsidDel="00000000" w:rsidP="00000000" w:rsidRDefault="00000000" w:rsidRPr="00000000" w14:paraId="0000003E">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2025 it is expected to expand such research and contract fish biologists from the Otolithometry Department of the SakhNIRO Salmon Laboratory. These plans include the following actions:</w:t>
      </w:r>
    </w:p>
    <w:p w:rsidR="00000000" w:rsidDel="00000000" w:rsidP="00000000" w:rsidRDefault="00000000" w:rsidRPr="00000000" w14:paraId="0000003F">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collect adult fish otoliths from various marine fishing parcels, from the Lagunnoye Lake Salmon Hatchery, and from Kunashir natural water bodies;</w:t>
      </w:r>
    </w:p>
    <w:p w:rsidR="00000000" w:rsidDel="00000000" w:rsidP="00000000" w:rsidRDefault="00000000" w:rsidRPr="00000000" w14:paraId="00000040">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estimate the Kunashir wild and hatchery Chum Salmon proportions in the annual catch;</w:t>
      </w:r>
    </w:p>
    <w:p w:rsidR="00000000" w:rsidDel="00000000" w:rsidP="00000000" w:rsidRDefault="00000000" w:rsidRPr="00000000" w14:paraId="00000041">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estimate the share of wild Chum Salmon in the hatchery broodstock.</w:t>
      </w:r>
    </w:p>
    <w:p w:rsidR="00000000" w:rsidDel="00000000" w:rsidP="00000000" w:rsidRDefault="00000000" w:rsidRPr="00000000" w14:paraId="00000042">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YKRK is successfully implementing a program on tagging fish production and identifying “hatchery” fish in the total Kunashir Chum Salmon stock. The Company is implementing the Plan to estimate the contribution of hatchery produced fish to the fishery harvest, total escapement (wild plus enhanced), and develop hatchery broodstock, adopted in April 2022.</w:t>
      </w:r>
    </w:p>
    <w:p w:rsidR="00000000" w:rsidDel="00000000" w:rsidP="00000000" w:rsidRDefault="00000000" w:rsidRPr="00000000" w14:paraId="00000043">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259.20000000000005" w:lineRule="auto"/>
        <w:ind w:firstLine="566.929133858267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documents and literature</w:t>
      </w:r>
    </w:p>
    <w:p w:rsidR="00000000" w:rsidDel="00000000" w:rsidP="00000000" w:rsidRDefault="00000000" w:rsidRPr="00000000" w14:paraId="00000046">
      <w:pPr>
        <w:spacing w:after="0" w:line="259.20000000000005" w:lineRule="auto"/>
        <w:ind w:firstLine="566.9291338582675"/>
        <w:jc w:val="both"/>
        <w:rPr/>
      </w:pPr>
      <w:r w:rsidDel="00000000" w:rsidR="00000000" w:rsidRPr="00000000">
        <w:rPr>
          <w:rtl w:val="0"/>
        </w:rPr>
      </w:r>
    </w:p>
    <w:p w:rsidR="00000000" w:rsidDel="00000000" w:rsidP="00000000" w:rsidRDefault="00000000" w:rsidRPr="00000000" w14:paraId="00000047">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Mikheev P.B., Koshelev V.N., Podorozhnyuk E.V. et al. Results of identification of autumn Chum Salmon Oncorhynchus keta (Salmoniformes) of hatch-breeder origin in the Amur River basin based on the analysis of the microchemical composition of otoliths based on the materials of 2020. Fisheries Issues, 2024. Vol. 25. No4. P. 77–88</w:t>
      </w:r>
    </w:p>
    <w:p w:rsidR="00000000" w:rsidDel="00000000" w:rsidP="00000000" w:rsidRDefault="00000000" w:rsidRPr="00000000" w14:paraId="00000048">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hief fish </w:t>
      </w:r>
      <w:r w:rsidDel="00000000" w:rsidR="00000000" w:rsidRPr="00000000">
        <w:rPr>
          <w:rFonts w:ascii="Times New Roman" w:cs="Times New Roman" w:eastAsia="Times New Roman" w:hAnsi="Times New Roman"/>
          <w:sz w:val="24"/>
          <w:szCs w:val="24"/>
          <w:rtl w:val="0"/>
        </w:rPr>
        <w:t xml:space="preserve">breeder Dmitry Pastukhov’s reports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Lagunnoye </w:t>
      </w:r>
      <w:r w:rsidDel="00000000" w:rsidR="00000000" w:rsidRPr="00000000">
        <w:rPr>
          <w:rFonts w:ascii="Times New Roman" w:cs="Times New Roman" w:eastAsia="Times New Roman" w:hAnsi="Times New Roman"/>
          <w:sz w:val="24"/>
          <w:szCs w:val="24"/>
          <w:rtl w:val="0"/>
        </w:rPr>
        <w:t xml:space="preserve">Lake Salmon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atchery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720" w:right="0" w:hanging="153.0708661417324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2. </w:t>
      </w:r>
      <w:r w:rsidDel="00000000" w:rsidR="00000000" w:rsidRPr="00000000">
        <w:rPr>
          <w:rFonts w:ascii="Times New Roman" w:cs="Times New Roman" w:eastAsia="Times New Roman" w:hAnsi="Times New Roman"/>
          <w:sz w:val="24"/>
          <w:szCs w:val="24"/>
          <w:rtl w:val="0"/>
        </w:rPr>
        <w:t xml:space="preserve">Timing of the Chum Salmon returns in 2024</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720" w:right="0" w:hanging="153.070866141732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5. </w:t>
      </w:r>
      <w:r w:rsidDel="00000000" w:rsidR="00000000" w:rsidRPr="00000000">
        <w:rPr>
          <w:rFonts w:ascii="Times New Roman" w:cs="Times New Roman" w:eastAsia="Times New Roman" w:hAnsi="Times New Roman"/>
          <w:sz w:val="24"/>
          <w:szCs w:val="24"/>
          <w:rtl w:val="0"/>
        </w:rPr>
        <w:t xml:space="preserve">Report on the release of juveniles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720" w:right="0" w:hanging="153.07086614173244"/>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sz w:val="24"/>
          <w:szCs w:val="24"/>
          <w:rtl w:val="0"/>
        </w:rPr>
        <w:t xml:space="preserve">Rebuild Local Salmon Stocks Plan for the period 2022-2026 at the Lagunnoye Lake Salmon Hatchery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of the FIP Work</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PCF Yuzhno-Kurilsky Ryibokombinat Co., Ltd.</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59.20000000000005" w:lineRule="auto"/>
        <w:ind w:firstLine="566.9291338582675"/>
        <w:jc w:val="both"/>
        <w:rPr>
          <w:rFonts w:ascii="Times New Roman" w:cs="Times New Roman" w:eastAsia="Times New Roman" w:hAnsi="Times New Roman"/>
          <w:sz w:val="24"/>
          <w:szCs w:val="24"/>
        </w:rPr>
      </w:pPr>
      <w:bookmarkStart w:colFirst="0" w:colLast="0" w:name="_69h314pxohww" w:id="4"/>
      <w:bookmarkEnd w:id="4"/>
      <w:r w:rsidDel="00000000" w:rsidR="00000000" w:rsidRPr="00000000">
        <w:rPr>
          <w:rFonts w:ascii="Times New Roman" w:cs="Times New Roman" w:eastAsia="Times New Roman" w:hAnsi="Times New Roman"/>
          <w:sz w:val="24"/>
          <w:szCs w:val="24"/>
          <w:rtl w:val="0"/>
        </w:rPr>
        <w:t xml:space="preserve">4. Scientific report on the topic: “Scientific support for Chum Salmon otolith tagging at the Lagunnoye Lake Salmon Hatchery (</w:t>
      </w:r>
      <w:r w:rsidDel="00000000" w:rsidR="00000000" w:rsidRPr="00000000">
        <w:rPr>
          <w:rFonts w:ascii="Times New Roman" w:cs="Times New Roman" w:eastAsia="Times New Roman" w:hAnsi="Times New Roman"/>
          <w:sz w:val="24"/>
          <w:szCs w:val="24"/>
          <w:rtl w:val="0"/>
        </w:rPr>
        <w:t xml:space="preserve">PCF Yuzhno-Kurilsky Ryibokombinat Co., Ltd.</w:t>
      </w:r>
      <w:r w:rsidDel="00000000" w:rsidR="00000000" w:rsidRPr="00000000">
        <w:rPr>
          <w:rFonts w:ascii="Times New Roman" w:cs="Times New Roman" w:eastAsia="Times New Roman" w:hAnsi="Times New Roman"/>
          <w:sz w:val="24"/>
          <w:szCs w:val="24"/>
          <w:rtl w:val="0"/>
        </w:rPr>
        <w:t xml:space="preserve">) in 2023. SakhNIRO. Yuzhno-Sakhalinsk, 2024</w:t>
      </w:r>
    </w:p>
    <w:p w:rsidR="00000000" w:rsidDel="00000000" w:rsidP="00000000" w:rsidRDefault="00000000" w:rsidRPr="00000000" w14:paraId="00000050">
      <w:pPr>
        <w:spacing w:after="0" w:line="259.20000000000005" w:lineRule="auto"/>
        <w:ind w:firstLine="566.9291338582675"/>
        <w:jc w:val="both"/>
        <w:rPr>
          <w:rFonts w:ascii="Times New Roman" w:cs="Times New Roman" w:eastAsia="Times New Roman" w:hAnsi="Times New Roman"/>
          <w:sz w:val="24"/>
          <w:szCs w:val="24"/>
        </w:rPr>
      </w:pPr>
      <w:bookmarkStart w:colFirst="0" w:colLast="0" w:name="_a7c31b53km32" w:id="5"/>
      <w:bookmarkEnd w:id="5"/>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sz w:val="24"/>
          <w:szCs w:val="24"/>
          <w:rtl w:val="0"/>
        </w:rPr>
        <w:t xml:space="preserve">Technical scope for the research work on the topic: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sz w:val="24"/>
          <w:szCs w:val="24"/>
          <w:rtl w:val="0"/>
        </w:rPr>
        <w:t xml:space="preserve">cientific support for Chum Salmon otolith tagging at the Lagunnoye Lake Salmon Hatchery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SakhNIRO, 2024.</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sz w:val="24"/>
          <w:szCs w:val="24"/>
          <w:rtl w:val="0"/>
        </w:rPr>
        <w:t xml:space="preserve">SakhNIRO letter No. 202-2371 with recommendations o</w:t>
      </w:r>
      <w:r w:rsidDel="00000000" w:rsidR="00000000" w:rsidRPr="00000000">
        <w:rPr>
          <w:rFonts w:ascii="Times New Roman" w:cs="Times New Roman" w:eastAsia="Times New Roman" w:hAnsi="Times New Roman"/>
          <w:sz w:val="24"/>
          <w:szCs w:val="24"/>
          <w:rtl w:val="0"/>
        </w:rPr>
        <w:t xml:space="preserve">n tagging farmed fish production </w:t>
      </w:r>
      <w:r w:rsidDel="00000000" w:rsidR="00000000" w:rsidRPr="00000000">
        <w:rPr>
          <w:rFonts w:ascii="Times New Roman" w:cs="Times New Roman" w:eastAsia="Times New Roman" w:hAnsi="Times New Roman"/>
          <w:sz w:val="24"/>
          <w:szCs w:val="24"/>
          <w:rtl w:val="0"/>
        </w:rPr>
        <w:t xml:space="preserve">dated November 18, 2024.</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sz w:val="24"/>
          <w:szCs w:val="24"/>
          <w:rtl w:val="0"/>
        </w:rPr>
        <w:t xml:space="preserve">Tochilina T.G. Report to Contract Agreement No. 01/2024 dated March 11, 2024 on the topic: “1. Collection and analysis of biological and statistical data on the reproduction of Pink Salmon and Chum Salmon on Kunashir Island”</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NPAFC. Report on the release of juveniles in 2023.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https://www.npafc.org/published-documents-2023/</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NPAFC. Proposed labels for 2024.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https://www.npafc.org/published-documents-2024/</w:t>
        </w:r>
      </w:hyperlink>
      <w:r w:rsidDel="00000000" w:rsidR="00000000" w:rsidRPr="00000000">
        <w:rPr>
          <w:rtl w:val="0"/>
        </w:rPr>
      </w:r>
    </w:p>
    <w:p w:rsidR="00000000" w:rsidDel="00000000" w:rsidP="00000000" w:rsidRDefault="00000000" w:rsidRPr="00000000" w14:paraId="0000005A">
      <w:pPr>
        <w:spacing w:after="0" w:line="259.20000000000005" w:lineRule="auto"/>
        <w:ind w:firstLine="566.92913385826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Lyudmila Fedorova </w:t>
      </w:r>
    </w:p>
    <w:p w:rsidR="00000000" w:rsidDel="00000000" w:rsidP="00000000" w:rsidRDefault="00000000" w:rsidRPr="00000000" w14:paraId="0000005D">
      <w:pPr>
        <w:spacing w:after="0" w:line="259.20000000000005"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Fisheries Eco-Certification Consultant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12, 2025</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20000000000005"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Arial" w:cs="Arial" w:eastAsia="Arial" w:hAnsi="Arial"/>
      <w:b w:val="1"/>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pafc.org/published-documents-2024/" TargetMode="External"/><Relationship Id="rId10" Type="http://schemas.openxmlformats.org/officeDocument/2006/relationships/hyperlink" Target="https://www.npafc.org/published-documents-202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pafc.org/published-documents-2024/"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npafc.org/published-document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