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093" w14:textId="77777777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4A21">
        <w:rPr>
          <w:rFonts w:ascii="Times New Roman" w:hAnsi="Times New Roman" w:cs="Times New Roman"/>
          <w:b/>
          <w:bCs/>
        </w:rPr>
        <w:t>Sinopsis Penelitian</w:t>
      </w:r>
    </w:p>
    <w:p w14:paraId="1FAD83EF" w14:textId="03CF2AA7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  <w:b/>
          <w:bCs/>
        </w:rPr>
        <w:t>Judul:</w:t>
      </w:r>
      <w:r w:rsidRPr="00B14A21">
        <w:rPr>
          <w:rFonts w:ascii="Times New Roman" w:hAnsi="Times New Roman" w:cs="Times New Roman"/>
        </w:rPr>
        <w:t xml:space="preserve"> Analisis Stok dan Laju Eksploitasi Udang di Perairan Kabupaten Tanah Bumbu</w:t>
      </w:r>
    </w:p>
    <w:p w14:paraId="5EAB3D51" w14:textId="77777777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4A21">
        <w:rPr>
          <w:rFonts w:ascii="Times New Roman" w:hAnsi="Times New Roman" w:cs="Times New Roman"/>
          <w:b/>
          <w:bCs/>
        </w:rPr>
        <w:t>1. Latar Belakang</w:t>
      </w:r>
    </w:p>
    <w:p w14:paraId="6A5C2FEE" w14:textId="5874F05F" w:rsidR="00BA1663" w:rsidRDefault="00B14A21" w:rsidP="001A118F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Udang adalah hewan kecil tak bertulang belakang (invertebrata) yang</w:t>
      </w:r>
      <w:r w:rsidR="009A2BB9" w:rsidRPr="00B14A21">
        <w:rPr>
          <w:rFonts w:ascii="Times New Roman" w:hAnsi="Times New Roman" w:cs="Times New Roman"/>
        </w:rPr>
        <w:t xml:space="preserve"> memiliki sifat nokturnal yaitu melakukan</w:t>
      </w:r>
      <w:r w:rsidR="009A2BB9">
        <w:rPr>
          <w:rFonts w:ascii="Times New Roman" w:hAnsi="Times New Roman" w:cs="Times New Roman"/>
        </w:rPr>
        <w:t xml:space="preserve"> </w:t>
      </w:r>
      <w:r w:rsidR="009A2BB9" w:rsidRPr="00B14A21">
        <w:rPr>
          <w:rFonts w:ascii="Times New Roman" w:hAnsi="Times New Roman" w:cs="Times New Roman"/>
        </w:rPr>
        <w:t>aktifitas kehidupannya di malam hari</w:t>
      </w:r>
      <w:r w:rsidR="009A2BB9">
        <w:rPr>
          <w:rFonts w:ascii="Times New Roman" w:hAnsi="Times New Roman" w:cs="Times New Roman"/>
        </w:rPr>
        <w:t>. T</w:t>
      </w:r>
      <w:r w:rsidRPr="00B14A21">
        <w:rPr>
          <w:rFonts w:ascii="Times New Roman" w:hAnsi="Times New Roman" w:cs="Times New Roman"/>
        </w:rPr>
        <w:t>empat hidupnya adalah</w:t>
      </w:r>
      <w:r w:rsidR="009A2BB9">
        <w:rPr>
          <w:rFonts w:ascii="Times New Roman" w:hAnsi="Times New Roman" w:cs="Times New Roman"/>
        </w:rPr>
        <w:t xml:space="preserve"> </w:t>
      </w:r>
      <w:r w:rsidRPr="00B14A21">
        <w:rPr>
          <w:rFonts w:ascii="Times New Roman" w:hAnsi="Times New Roman" w:cs="Times New Roman"/>
        </w:rPr>
        <w:t xml:space="preserve">di dasar lautan atau danau. </w:t>
      </w:r>
      <w:r w:rsidR="009A2BB9">
        <w:rPr>
          <w:rFonts w:ascii="Times New Roman" w:hAnsi="Times New Roman" w:cs="Times New Roman"/>
        </w:rPr>
        <w:t>U</w:t>
      </w:r>
      <w:r w:rsidRPr="00B14A21">
        <w:rPr>
          <w:rFonts w:ascii="Times New Roman" w:hAnsi="Times New Roman" w:cs="Times New Roman"/>
        </w:rPr>
        <w:t>dang adalah hewan pemakan segala (omnivora) yang</w:t>
      </w:r>
      <w:r w:rsidR="009A2BB9">
        <w:rPr>
          <w:rFonts w:ascii="Times New Roman" w:hAnsi="Times New Roman" w:cs="Times New Roman"/>
        </w:rPr>
        <w:t xml:space="preserve"> pada umumnya </w:t>
      </w:r>
      <w:r w:rsidRPr="00B14A21">
        <w:rPr>
          <w:rFonts w:ascii="Times New Roman" w:hAnsi="Times New Roman" w:cs="Times New Roman"/>
        </w:rPr>
        <w:t>memakan tumbuhan dan hewan kecil</w:t>
      </w:r>
      <w:r w:rsidR="009A2BB9" w:rsidRPr="00B14A21">
        <w:rPr>
          <w:rFonts w:ascii="Times New Roman" w:hAnsi="Times New Roman" w:cs="Times New Roman"/>
        </w:rPr>
        <w:t>.</w:t>
      </w:r>
      <w:r w:rsidR="009A2BB9">
        <w:rPr>
          <w:rFonts w:ascii="Times New Roman" w:hAnsi="Times New Roman" w:cs="Times New Roman"/>
        </w:rPr>
        <w:t xml:space="preserve"> Ketika </w:t>
      </w:r>
      <w:r w:rsidR="009A2BB9" w:rsidRPr="009A2BB9">
        <w:rPr>
          <w:rFonts w:ascii="Times New Roman" w:hAnsi="Times New Roman" w:cs="Times New Roman"/>
        </w:rPr>
        <w:t>berkembang biak, udang betina</w:t>
      </w:r>
      <w:r w:rsidR="009A2BB9">
        <w:rPr>
          <w:rFonts w:ascii="Times New Roman" w:hAnsi="Times New Roman" w:cs="Times New Roman"/>
        </w:rPr>
        <w:t xml:space="preserve"> bisa</w:t>
      </w:r>
      <w:r w:rsidR="009A2BB9" w:rsidRPr="009A2BB9">
        <w:rPr>
          <w:rFonts w:ascii="Times New Roman" w:hAnsi="Times New Roman" w:cs="Times New Roman"/>
        </w:rPr>
        <w:t xml:space="preserve"> bertelur sampai</w:t>
      </w:r>
      <w:r w:rsidR="009A2BB9">
        <w:rPr>
          <w:rFonts w:ascii="Times New Roman" w:hAnsi="Times New Roman" w:cs="Times New Roman"/>
        </w:rPr>
        <w:t xml:space="preserve"> </w:t>
      </w:r>
      <w:r w:rsidR="009A2BB9" w:rsidRPr="009A2BB9">
        <w:rPr>
          <w:rFonts w:ascii="Times New Roman" w:hAnsi="Times New Roman" w:cs="Times New Roman"/>
        </w:rPr>
        <w:t>ratusan butir dan diletakkan di kaki udang betina</w:t>
      </w:r>
      <w:r w:rsidRPr="00B14A21">
        <w:rPr>
          <w:rFonts w:ascii="Times New Roman" w:hAnsi="Times New Roman" w:cs="Times New Roman"/>
        </w:rPr>
        <w:t>.</w:t>
      </w:r>
      <w:r w:rsidR="00A67E7D">
        <w:rPr>
          <w:rFonts w:ascii="Times New Roman" w:hAnsi="Times New Roman" w:cs="Times New Roman"/>
        </w:rPr>
        <w:t xml:space="preserve"> </w:t>
      </w:r>
      <w:r w:rsidR="00A67E7D" w:rsidRPr="00A67E7D">
        <w:rPr>
          <w:rFonts w:ascii="Times New Roman" w:hAnsi="Times New Roman" w:cs="Times New Roman"/>
        </w:rPr>
        <w:t>Setelah menetas, anak-anak udang itu berukuran</w:t>
      </w:r>
      <w:r w:rsidR="00A67E7D">
        <w:rPr>
          <w:rFonts w:ascii="Times New Roman" w:hAnsi="Times New Roman" w:cs="Times New Roman"/>
        </w:rPr>
        <w:t xml:space="preserve"> </w:t>
      </w:r>
      <w:r w:rsidR="00A67E7D" w:rsidRPr="00A67E7D">
        <w:rPr>
          <w:rFonts w:ascii="Times New Roman" w:hAnsi="Times New Roman" w:cs="Times New Roman"/>
        </w:rPr>
        <w:t>sangat kecil dan seukuran plankton.</w:t>
      </w:r>
      <w:r w:rsidR="00A67E7D">
        <w:rPr>
          <w:rFonts w:ascii="Times New Roman" w:hAnsi="Times New Roman" w:cs="Times New Roman"/>
        </w:rPr>
        <w:t xml:space="preserve">  Selama masa pertumbuhan ini, u</w:t>
      </w:r>
      <w:r w:rsidR="00A67E7D" w:rsidRPr="00A67E7D">
        <w:rPr>
          <w:rFonts w:ascii="Times New Roman" w:hAnsi="Times New Roman" w:cs="Times New Roman"/>
        </w:rPr>
        <w:t>dang-udang ini menghabiskan waktunya dengan</w:t>
      </w:r>
      <w:r w:rsidR="00A67E7D">
        <w:rPr>
          <w:rFonts w:ascii="Times New Roman" w:hAnsi="Times New Roman" w:cs="Times New Roman"/>
        </w:rPr>
        <w:t xml:space="preserve"> </w:t>
      </w:r>
      <w:r w:rsidR="00A67E7D" w:rsidRPr="00A67E7D">
        <w:rPr>
          <w:rFonts w:ascii="Times New Roman" w:hAnsi="Times New Roman" w:cs="Times New Roman"/>
        </w:rPr>
        <w:t>malayang-layang di air, namun setelah mulai tumbuh, mereka mulai tenggelam di dasar air dan mulai</w:t>
      </w:r>
      <w:r w:rsidR="00A67E7D">
        <w:rPr>
          <w:rFonts w:ascii="Times New Roman" w:hAnsi="Times New Roman" w:cs="Times New Roman"/>
        </w:rPr>
        <w:t xml:space="preserve"> </w:t>
      </w:r>
      <w:r w:rsidR="00A67E7D" w:rsidRPr="00A67E7D">
        <w:rPr>
          <w:rFonts w:ascii="Times New Roman" w:hAnsi="Times New Roman" w:cs="Times New Roman"/>
        </w:rPr>
        <w:t>moulting sampai mencapai tahap udang dewasa</w:t>
      </w:r>
      <w:r w:rsidR="00A67E7D">
        <w:rPr>
          <w:rFonts w:ascii="Times New Roman" w:hAnsi="Times New Roman" w:cs="Times New Roman"/>
        </w:rPr>
        <w:t xml:space="preserve"> ( Rizal &amp; Izza 2019).</w:t>
      </w:r>
    </w:p>
    <w:p w14:paraId="2817CFB5" w14:textId="04F75BD7" w:rsidR="00710889" w:rsidRDefault="00710889" w:rsidP="001A118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0889">
        <w:rPr>
          <w:rFonts w:ascii="Times New Roman" w:hAnsi="Times New Roman" w:cs="Times New Roman"/>
        </w:rPr>
        <w:t>Trammel net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sering disebut dengan jaring tiga lapis dimana dua lapis di luar (outer net) yang mempunyai mata jaring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lebih besar mengapit satu lapis lembaran jaring yang ditengah (inner net) mempunyai mata jaring lebih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kecil dan dipasang agak renggang (Subani dan Barus 1989). Trammel net dapat dioperasikan dengan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cara dipasang menetap di dasar perairan ataupun dihanyutkan. Hasil tangkapan utama alat tangkap ini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adalah jenis udang.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Trammel net dapat dioperasikan dengan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cara dipasang menetap di dasar perairan ataupun dihanyutkan. Hasil tangkapan utama alat tangkap ini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adalah jenis udang</w:t>
      </w:r>
      <w:r>
        <w:rPr>
          <w:rFonts w:ascii="Times New Roman" w:hAnsi="Times New Roman" w:cs="Times New Roman"/>
        </w:rPr>
        <w:t xml:space="preserve"> ( Rizal &amp; Izza 2019). </w:t>
      </w:r>
      <w:r w:rsidRPr="00710889">
        <w:rPr>
          <w:rFonts w:ascii="Times New Roman" w:hAnsi="Times New Roman" w:cs="Times New Roman"/>
        </w:rPr>
        <w:t>Menurut Khaerudin (2006) hasil tangkapan utama trammel net adalah jenis udang dan by-catch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berupa ikan-ikan demersal seperti ikan pepetek (Leiognathus sp.), gulama (Pseudosciena sp.) beloso</w:t>
      </w:r>
      <w:r>
        <w:rPr>
          <w:rFonts w:ascii="Times New Roman" w:hAnsi="Times New Roman" w:cs="Times New Roman"/>
        </w:rPr>
        <w:t xml:space="preserve"> </w:t>
      </w:r>
      <w:r w:rsidRPr="00710889">
        <w:rPr>
          <w:rFonts w:ascii="Times New Roman" w:hAnsi="Times New Roman" w:cs="Times New Roman"/>
        </w:rPr>
        <w:t>(Saurida tumbil), tenggiri (Scomberomorus sp.) dan lain-lain.</w:t>
      </w:r>
    </w:p>
    <w:p w14:paraId="02928F85" w14:textId="10F1BA61" w:rsidR="002366C9" w:rsidRDefault="002366C9" w:rsidP="001A118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366C9">
        <w:rPr>
          <w:rFonts w:ascii="Times New Roman" w:hAnsi="Times New Roman" w:cs="Times New Roman"/>
        </w:rPr>
        <w:t>Dalam rangka mencapai tujuan pengelolaan sumber daya perikanan, Menteri Kelautan dan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Perikanan melalui Pasal 7(1) Undang-undang No. 31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Tahun 2004 jo UU No. 45 Tahun 2009 wajib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menetapkan potensi dan alokasi sumberdaya ikan di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wilayah pengelolaan perikanan Republik Indonesia.</w:t>
      </w:r>
      <w:r>
        <w:rPr>
          <w:rFonts w:ascii="Times New Roman" w:hAnsi="Times New Roman" w:cs="Times New Roman"/>
        </w:rPr>
        <w:t xml:space="preserve"> D</w:t>
      </w:r>
      <w:r w:rsidRPr="002366C9">
        <w:rPr>
          <w:rFonts w:ascii="Times New Roman" w:hAnsi="Times New Roman" w:cs="Times New Roman"/>
        </w:rPr>
        <w:t>asar penetapan potensi dan tingkat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pemanfaatan tersebut telah beberapa kali dilakukan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kajian stok sumberdaya ikan.Kajian stok sumber daya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ikan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merupakan dasar utama dalam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langkah-langkah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pengelolaan sumberdaya perikanan (Sparre dan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Venema, 1992). Dengan adanya kajian stok yang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berkesinambungan, kebaruan data dapat dijadikan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 xml:space="preserve">pijakan dalam merumuskan kebijakan </w:t>
      </w:r>
      <w:r w:rsidRPr="002366C9">
        <w:rPr>
          <w:rFonts w:ascii="Times New Roman" w:hAnsi="Times New Roman" w:cs="Times New Roman"/>
        </w:rPr>
        <w:lastRenderedPageBreak/>
        <w:t>pengelolaan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sumber daya perikanan secara akurat dan cermat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untuk mewujudkan peningkatan kesejahteraan</w:t>
      </w:r>
      <w:r>
        <w:rPr>
          <w:rFonts w:ascii="Times New Roman" w:hAnsi="Times New Roman" w:cs="Times New Roman"/>
        </w:rPr>
        <w:t xml:space="preserve"> </w:t>
      </w:r>
      <w:r w:rsidRPr="002366C9">
        <w:rPr>
          <w:rFonts w:ascii="Times New Roman" w:hAnsi="Times New Roman" w:cs="Times New Roman"/>
        </w:rPr>
        <w:t>nelayan di Indonesia.</w:t>
      </w:r>
    </w:p>
    <w:p w14:paraId="6DA79FB1" w14:textId="77777777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4A21">
        <w:rPr>
          <w:rFonts w:ascii="Times New Roman" w:hAnsi="Times New Roman" w:cs="Times New Roman"/>
          <w:b/>
          <w:bCs/>
        </w:rPr>
        <w:t>2. Rumusan Masalah</w:t>
      </w:r>
    </w:p>
    <w:p w14:paraId="52A62829" w14:textId="51E1714C" w:rsidR="00BA1663" w:rsidRPr="00B14A21" w:rsidRDefault="00BA1663" w:rsidP="001A11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Bagaimana status stok dan laju eksploitasi Udang di perairan Tanah Bumbu saat ini?</w:t>
      </w:r>
    </w:p>
    <w:p w14:paraId="406C514B" w14:textId="26718EB6" w:rsidR="00BA1663" w:rsidRPr="00B14A21" w:rsidRDefault="002366C9" w:rsidP="001A118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Bagaimana tingkat pemanfaatan</w:t>
      </w:r>
      <w:r w:rsidR="001A118F">
        <w:rPr>
          <w:rFonts w:ascii="Times New Roman" w:hAnsi="Times New Roman" w:cs="Times New Roman"/>
        </w:rPr>
        <w:t xml:space="preserve"> Udang di Perairan Tanah Bumbu</w:t>
      </w:r>
      <w:r w:rsidR="00BA1663" w:rsidRPr="00B14A21">
        <w:rPr>
          <w:rFonts w:ascii="Times New Roman" w:hAnsi="Times New Roman" w:cs="Times New Roman"/>
        </w:rPr>
        <w:t xml:space="preserve">? </w:t>
      </w:r>
    </w:p>
    <w:p w14:paraId="4B5F853C" w14:textId="39A46643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</w:rPr>
      </w:pPr>
    </w:p>
    <w:p w14:paraId="2A872E8F" w14:textId="77777777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4A21">
        <w:rPr>
          <w:rFonts w:ascii="Times New Roman" w:hAnsi="Times New Roman" w:cs="Times New Roman"/>
          <w:b/>
          <w:bCs/>
        </w:rPr>
        <w:t>3. Tujuan Penelitian</w:t>
      </w:r>
    </w:p>
    <w:p w14:paraId="1F11DCAC" w14:textId="52C9775A" w:rsidR="00BA1663" w:rsidRPr="00B14A21" w:rsidRDefault="00BA1663" w:rsidP="001A11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Mengestimasi parameter pertumbuhan, laju mortalitas, dan laju eksploitasi (E).</w:t>
      </w:r>
    </w:p>
    <w:p w14:paraId="0B4B7938" w14:textId="6EC89BD5" w:rsidR="00BA1663" w:rsidRPr="00B14A21" w:rsidRDefault="00BA1663" w:rsidP="001A118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Menentukan Biological Reference Points (seperti Fmsy} atau 0.5M sebagai batas aman penangkapan.</w:t>
      </w:r>
    </w:p>
    <w:p w14:paraId="738886EB" w14:textId="77777777" w:rsidR="00BA1663" w:rsidRPr="00B14A21" w:rsidRDefault="00BA1663" w:rsidP="001A11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4A21">
        <w:rPr>
          <w:rFonts w:ascii="Times New Roman" w:hAnsi="Times New Roman" w:cs="Times New Roman"/>
          <w:b/>
          <w:bCs/>
        </w:rPr>
        <w:t>4. Metodologi</w:t>
      </w:r>
    </w:p>
    <w:p w14:paraId="57ACED84" w14:textId="3515884F" w:rsidR="00BA1663" w:rsidRPr="00B14A21" w:rsidRDefault="00BA1663" w:rsidP="001A11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Penelitian dilakukan selama 4–6 bulan di beberapa Tempat Pelelangan Ikan (TPI) utama di Kabupaten Tanah Bumbu.</w:t>
      </w:r>
    </w:p>
    <w:p w14:paraId="2020BC71" w14:textId="27896351" w:rsidR="00BA1663" w:rsidRPr="00B14A21" w:rsidRDefault="00BA1663" w:rsidP="001A118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Metode Pengumpulan Data: Data panjang karapas dan berat total udang untuk analisis pertumbuhan.</w:t>
      </w:r>
    </w:p>
    <w:p w14:paraId="22EA0C93" w14:textId="46B5C23D" w:rsidR="00BA1663" w:rsidRPr="00B14A21" w:rsidRDefault="00BA1663" w:rsidP="001A118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Pembedahan sampel untuk pengamatan TKG dan indeks kematangan gonad (IKG).</w:t>
      </w:r>
    </w:p>
    <w:p w14:paraId="07F12EDC" w14:textId="77777777" w:rsidR="00BA1663" w:rsidRPr="00B14A21" w:rsidRDefault="00BA1663" w:rsidP="001A118F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Wawancara dengan nelayan mengenai lokasi penangkapan untuk memetakan distribusi spasial.</w:t>
      </w:r>
    </w:p>
    <w:p w14:paraId="4A9F5E07" w14:textId="77777777" w:rsidR="00BA1663" w:rsidRPr="00B14A21" w:rsidRDefault="00BA1663" w:rsidP="001A118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  <w:b/>
          <w:bCs/>
        </w:rPr>
        <w:t>Analisis Data:</w:t>
      </w:r>
    </w:p>
    <w:p w14:paraId="5EE6FD8B" w14:textId="77777777" w:rsidR="00BA1663" w:rsidRPr="00B14A21" w:rsidRDefault="00BA1663" w:rsidP="001A118F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Dinamika Populasi: Menggunakan perangkat lunak FISAT II (metode ELEFAN I) untuk menduga parameter pertumbuhan (L</w:t>
      </w:r>
      <w:r w:rsidRPr="00B14A21">
        <w:rPr>
          <w:rFonts w:ascii="Times New Roman" w:hAnsi="Times New Roman" w:cs="Times New Roman"/>
          <w:vertAlign w:val="subscript"/>
        </w:rPr>
        <w:t>∞</w:t>
      </w:r>
      <w:r w:rsidRPr="00B14A21">
        <w:rPr>
          <w:rFonts w:ascii="Times New Roman" w:hAnsi="Times New Roman" w:cs="Times New Roman"/>
        </w:rPr>
        <w:t>, K, t</w:t>
      </w:r>
      <w:r w:rsidRPr="00B14A21">
        <w:rPr>
          <w:rFonts w:ascii="Times New Roman" w:hAnsi="Times New Roman" w:cs="Times New Roman"/>
          <w:vertAlign w:val="subscript"/>
        </w:rPr>
        <w:t>0</w:t>
      </w:r>
      <w:r w:rsidRPr="00B14A21">
        <w:rPr>
          <w:rFonts w:ascii="Times New Roman" w:hAnsi="Times New Roman" w:cs="Times New Roman"/>
        </w:rPr>
        <w:t>).</w:t>
      </w:r>
    </w:p>
    <w:p w14:paraId="08C22BFB" w14:textId="77777777" w:rsidR="00BA1663" w:rsidRPr="00B14A21" w:rsidRDefault="00BA1663" w:rsidP="001A118F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>Status Stok: Penentuan laju eksploitasi dengan rumus E = F/Z.</w:t>
      </w:r>
    </w:p>
    <w:p w14:paraId="04FFE5F7" w14:textId="076D577E" w:rsidR="003F06D9" w:rsidRPr="00B14A21" w:rsidRDefault="00BA1663" w:rsidP="001A118F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4A21">
        <w:rPr>
          <w:rFonts w:ascii="Times New Roman" w:hAnsi="Times New Roman" w:cs="Times New Roman"/>
        </w:rPr>
        <w:t xml:space="preserve">Reproduksi: Analisis deskriptif frekuensi TKG bulanan untuk menentukan </w:t>
      </w:r>
      <w:r w:rsidRPr="00B14A21">
        <w:rPr>
          <w:rFonts w:ascii="Times New Roman" w:hAnsi="Times New Roman" w:cs="Times New Roman"/>
          <w:i/>
          <w:iCs/>
        </w:rPr>
        <w:t>spawning times</w:t>
      </w:r>
      <w:r w:rsidRPr="00B14A21">
        <w:rPr>
          <w:rFonts w:ascii="Times New Roman" w:hAnsi="Times New Roman" w:cs="Times New Roman"/>
        </w:rPr>
        <w:t>.</w:t>
      </w:r>
    </w:p>
    <w:sectPr w:rsidR="003F06D9" w:rsidRPr="00B1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AD7"/>
    <w:multiLevelType w:val="multilevel"/>
    <w:tmpl w:val="F97C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86106"/>
    <w:multiLevelType w:val="multilevel"/>
    <w:tmpl w:val="81CA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E5588"/>
    <w:multiLevelType w:val="multilevel"/>
    <w:tmpl w:val="C64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747493">
    <w:abstractNumId w:val="1"/>
  </w:num>
  <w:num w:numId="2" w16cid:durableId="416906645">
    <w:abstractNumId w:val="2"/>
  </w:num>
  <w:num w:numId="3" w16cid:durableId="182585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63"/>
    <w:rsid w:val="001A118F"/>
    <w:rsid w:val="002366C9"/>
    <w:rsid w:val="00262D73"/>
    <w:rsid w:val="003F06D9"/>
    <w:rsid w:val="004602CD"/>
    <w:rsid w:val="00710889"/>
    <w:rsid w:val="009A2BB9"/>
    <w:rsid w:val="00A338DE"/>
    <w:rsid w:val="00A67E7D"/>
    <w:rsid w:val="00B14A21"/>
    <w:rsid w:val="00BA1663"/>
    <w:rsid w:val="00C61442"/>
    <w:rsid w:val="00CC498E"/>
    <w:rsid w:val="00DC6673"/>
    <w:rsid w:val="00E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0EB0"/>
  <w15:chartTrackingRefBased/>
  <w15:docId w15:val="{D2D9ED03-03FF-4E9D-8944-9B53B078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63"/>
  </w:style>
  <w:style w:type="paragraph" w:styleId="Heading1">
    <w:name w:val="heading 1"/>
    <w:basedOn w:val="Normal"/>
    <w:next w:val="Normal"/>
    <w:link w:val="Heading1Char"/>
    <w:uiPriority w:val="9"/>
    <w:qFormat/>
    <w:rsid w:val="00BA1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66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6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6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A166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A166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A1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36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DBCF-D3EA-4B73-9D27-1B60114D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Hairul Umam</dc:creator>
  <cp:keywords/>
  <dc:description/>
  <cp:lastModifiedBy>rangga pratama</cp:lastModifiedBy>
  <cp:revision>2</cp:revision>
  <dcterms:created xsi:type="dcterms:W3CDTF">2026-01-20T15:57:00Z</dcterms:created>
  <dcterms:modified xsi:type="dcterms:W3CDTF">2026-01-20T15:57:00Z</dcterms:modified>
</cp:coreProperties>
</file>