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968FE" w14:textId="260C1355" w:rsidR="005E6E59" w:rsidRPr="00AC492B" w:rsidRDefault="0042429A" w:rsidP="00EA5404">
      <w:pPr>
        <w:pStyle w:val="Ttulo2"/>
        <w:jc w:val="center"/>
        <w:rPr>
          <w:b w:val="0"/>
          <w:sz w:val="48"/>
          <w:szCs w:val="48"/>
        </w:rPr>
      </w:pPr>
      <w:bookmarkStart w:id="0" w:name="_a35e7lrdekfp" w:colFirst="0" w:colLast="0"/>
      <w:bookmarkEnd w:id="0"/>
      <w:r>
        <w:rPr>
          <w:bCs/>
          <w:sz w:val="44"/>
          <w:szCs w:val="44"/>
        </w:rPr>
        <w:t>Mexican North Pacific Barred sand bass-pot/trap</w:t>
      </w:r>
    </w:p>
    <w:p w14:paraId="1C0B1A9D" w14:textId="318E208B" w:rsidR="00D94EED" w:rsidRDefault="00E508EC" w:rsidP="00D7669A">
      <w:pPr>
        <w:pStyle w:val="Ttulo2"/>
        <w:spacing w:before="200"/>
        <w:jc w:val="center"/>
        <w:rPr>
          <w:b w:val="0"/>
          <w:sz w:val="48"/>
          <w:szCs w:val="48"/>
        </w:rPr>
      </w:pPr>
      <w:r>
        <w:rPr>
          <w:b w:val="0"/>
          <w:sz w:val="48"/>
          <w:szCs w:val="48"/>
        </w:rPr>
        <w:t>Fishery Improvement Project (FIP)</w:t>
      </w:r>
      <w:r w:rsidR="00070AFF">
        <w:rPr>
          <w:b w:val="0"/>
          <w:sz w:val="48"/>
          <w:szCs w:val="48"/>
        </w:rPr>
        <w:t xml:space="preserve"> </w:t>
      </w:r>
      <w:r>
        <w:rPr>
          <w:b w:val="0"/>
          <w:sz w:val="48"/>
          <w:szCs w:val="48"/>
        </w:rPr>
        <w:t>Workplan</w:t>
      </w:r>
    </w:p>
    <w:p w14:paraId="029D54EF" w14:textId="77777777" w:rsidR="00AC492B" w:rsidRPr="00AC492B" w:rsidRDefault="00AC492B" w:rsidP="002E0D72">
      <w:pPr>
        <w:spacing w:after="120"/>
      </w:pPr>
      <w:bookmarkStart w:id="1" w:name="_xp5d23qdvuy2" w:colFirst="0" w:colLast="0"/>
      <w:bookmarkEnd w:id="1"/>
    </w:p>
    <w:p w14:paraId="0A5A85A9" w14:textId="77777777" w:rsidR="00AC492B" w:rsidRPr="002E0D72" w:rsidRDefault="00AC492B" w:rsidP="00AC492B">
      <w:pPr>
        <w:rPr>
          <w:b/>
          <w:bCs/>
          <w:sz w:val="20"/>
          <w:szCs w:val="20"/>
        </w:rPr>
      </w:pPr>
      <w:r w:rsidRPr="002E0D72">
        <w:rPr>
          <w:b/>
          <w:bCs/>
          <w:sz w:val="20"/>
          <w:szCs w:val="20"/>
        </w:rPr>
        <w:t>Table 1: Workplan Overview</w:t>
      </w:r>
    </w:p>
    <w:tbl>
      <w:tblPr>
        <w:tblStyle w:val="Tablaconcuadrcula"/>
        <w:tblW w:w="5000" w:type="pct"/>
        <w:tblLook w:val="04A0" w:firstRow="1" w:lastRow="0" w:firstColumn="1" w:lastColumn="0" w:noHBand="0" w:noVBand="1"/>
      </w:tblPr>
      <w:tblGrid>
        <w:gridCol w:w="6024"/>
        <w:gridCol w:w="6926"/>
      </w:tblGrid>
      <w:tr w:rsidR="00AC492B" w:rsidRPr="00BC6665" w14:paraId="188F399F" w14:textId="77777777" w:rsidTr="000F6D2F">
        <w:tc>
          <w:tcPr>
            <w:tcW w:w="2326" w:type="pct"/>
            <w:shd w:val="clear" w:color="auto" w:fill="0070C0"/>
          </w:tcPr>
          <w:p w14:paraId="4DC652A0" w14:textId="3529226E" w:rsidR="00AC492B" w:rsidRPr="002E0D72" w:rsidRDefault="00AC492B" w:rsidP="0087090D">
            <w:pPr>
              <w:rPr>
                <w:b/>
                <w:bCs/>
                <w:color w:val="FFFFFF" w:themeColor="background1"/>
                <w:lang w:val="en-GB"/>
              </w:rPr>
            </w:pPr>
            <w:r w:rsidRPr="002E0D72">
              <w:rPr>
                <w:b/>
                <w:color w:val="FFFFFF" w:themeColor="background1"/>
                <w:lang w:val="en-GB"/>
              </w:rPr>
              <w:t>Workplan Version and Date</w:t>
            </w:r>
          </w:p>
        </w:tc>
        <w:tc>
          <w:tcPr>
            <w:tcW w:w="2674" w:type="pct"/>
            <w:shd w:val="clear" w:color="auto" w:fill="auto"/>
          </w:tcPr>
          <w:p w14:paraId="4C5CA0BC" w14:textId="461CFC81" w:rsidR="00AC492B" w:rsidRPr="00BC6665" w:rsidRDefault="00AC492B" w:rsidP="0087090D">
            <w:pPr>
              <w:rPr>
                <w:b/>
                <w:bCs/>
                <w:lang w:val="en-GB"/>
              </w:rPr>
            </w:pPr>
          </w:p>
        </w:tc>
      </w:tr>
      <w:tr w:rsidR="00AC492B" w:rsidRPr="00BC6665" w14:paraId="131EC702" w14:textId="77777777" w:rsidTr="000F6D2F">
        <w:trPr>
          <w:trHeight w:val="309"/>
        </w:trPr>
        <w:tc>
          <w:tcPr>
            <w:tcW w:w="2326" w:type="pct"/>
            <w:shd w:val="clear" w:color="auto" w:fill="0070C0"/>
          </w:tcPr>
          <w:p w14:paraId="49A23CC3" w14:textId="4B4FB86B" w:rsidR="00AC492B" w:rsidRPr="002E0D72" w:rsidRDefault="00AC492B" w:rsidP="00A05C51">
            <w:pPr>
              <w:rPr>
                <w:b/>
                <w:bCs/>
                <w:color w:val="FFFFFF" w:themeColor="background1"/>
                <w:lang w:val="en-GB"/>
              </w:rPr>
            </w:pPr>
            <w:r w:rsidRPr="002E0D72">
              <w:rPr>
                <w:b/>
                <w:bCs/>
                <w:color w:val="FFFFFF" w:themeColor="background1"/>
                <w:lang w:val="en-GB"/>
              </w:rPr>
              <w:t xml:space="preserve">Start date </w:t>
            </w:r>
            <w:r w:rsidRPr="000F6D2F">
              <w:rPr>
                <w:bCs/>
                <w:color w:val="FFFFFF" w:themeColor="background1"/>
                <w:sz w:val="20"/>
                <w:szCs w:val="20"/>
                <w:lang w:val="en-GB"/>
              </w:rPr>
              <w:t>(expected</w:t>
            </w:r>
            <w:r w:rsidR="0042429A" w:rsidRPr="000F6D2F">
              <w:rPr>
                <w:bCs/>
                <w:color w:val="FFFFFF" w:themeColor="background1"/>
                <w:sz w:val="20"/>
                <w:szCs w:val="20"/>
                <w:lang w:val="en-GB"/>
              </w:rPr>
              <w:t>)</w:t>
            </w:r>
            <w:r w:rsidR="0042429A">
              <w:rPr>
                <w:bCs/>
                <w:color w:val="FFFFFF" w:themeColor="background1"/>
                <w:sz w:val="20"/>
                <w:szCs w:val="20"/>
                <w:lang w:val="en-GB"/>
              </w:rPr>
              <w:t xml:space="preserve">: </w:t>
            </w:r>
          </w:p>
        </w:tc>
        <w:tc>
          <w:tcPr>
            <w:tcW w:w="2674" w:type="pct"/>
            <w:shd w:val="clear" w:color="auto" w:fill="0070C0"/>
          </w:tcPr>
          <w:p w14:paraId="7001E0ED" w14:textId="5F836DA2" w:rsidR="00AC492B" w:rsidRPr="00BC6665" w:rsidRDefault="00AC492B" w:rsidP="00A05C51">
            <w:pPr>
              <w:rPr>
                <w:b/>
                <w:lang w:val="en-GB"/>
              </w:rPr>
            </w:pPr>
            <w:r w:rsidRPr="002E0D72">
              <w:rPr>
                <w:b/>
                <w:color w:val="FFFFFF" w:themeColor="background1"/>
                <w:lang w:val="en-GB"/>
              </w:rPr>
              <w:t xml:space="preserve">End date </w:t>
            </w:r>
            <w:r w:rsidRPr="000F6D2F">
              <w:rPr>
                <w:color w:val="FFFFFF" w:themeColor="background1"/>
                <w:sz w:val="20"/>
                <w:szCs w:val="20"/>
                <w:lang w:val="en-GB"/>
              </w:rPr>
              <w:t>(anticipated month/year)</w:t>
            </w:r>
            <w:r w:rsidR="0042429A">
              <w:rPr>
                <w:color w:val="FFFFFF" w:themeColor="background1"/>
                <w:sz w:val="20"/>
                <w:szCs w:val="20"/>
                <w:lang w:val="en-GB"/>
              </w:rPr>
              <w:t xml:space="preserve">: </w:t>
            </w:r>
          </w:p>
        </w:tc>
      </w:tr>
      <w:tr w:rsidR="00AC492B" w:rsidRPr="00BC6665" w14:paraId="160C59D3" w14:textId="77777777" w:rsidTr="000F6D2F">
        <w:trPr>
          <w:trHeight w:val="308"/>
        </w:trPr>
        <w:tc>
          <w:tcPr>
            <w:tcW w:w="2326" w:type="pct"/>
          </w:tcPr>
          <w:p w14:paraId="1EC54237" w14:textId="7179507F" w:rsidR="00AC492B" w:rsidRPr="00BC6665" w:rsidRDefault="00A05C51" w:rsidP="0087090D">
            <w:pPr>
              <w:rPr>
                <w:b/>
                <w:bCs/>
                <w:lang w:val="en-GB"/>
              </w:rPr>
            </w:pPr>
            <w:r>
              <w:rPr>
                <w:b/>
                <w:bCs/>
                <w:lang w:val="en-GB"/>
              </w:rPr>
              <w:t>January, 2023</w:t>
            </w:r>
          </w:p>
        </w:tc>
        <w:tc>
          <w:tcPr>
            <w:tcW w:w="2674" w:type="pct"/>
          </w:tcPr>
          <w:p w14:paraId="1089EB16" w14:textId="0AD6787D" w:rsidR="00AC492B" w:rsidRPr="00BC6665" w:rsidRDefault="00A05C51" w:rsidP="0087090D">
            <w:pPr>
              <w:rPr>
                <w:b/>
                <w:lang w:val="en-GB"/>
              </w:rPr>
            </w:pPr>
            <w:r>
              <w:rPr>
                <w:b/>
                <w:lang w:val="en-GB"/>
              </w:rPr>
              <w:t>December, 202</w:t>
            </w:r>
            <w:r w:rsidR="00945F54">
              <w:rPr>
                <w:b/>
                <w:lang w:val="en-GB"/>
              </w:rPr>
              <w:t>7</w:t>
            </w:r>
          </w:p>
        </w:tc>
      </w:tr>
      <w:tr w:rsidR="00AC492B" w:rsidRPr="00BC6665" w14:paraId="1EA56773" w14:textId="77777777" w:rsidTr="000F6D2F">
        <w:trPr>
          <w:trHeight w:val="620"/>
        </w:trPr>
        <w:tc>
          <w:tcPr>
            <w:tcW w:w="2326" w:type="pct"/>
            <w:shd w:val="clear" w:color="auto" w:fill="0070C0"/>
          </w:tcPr>
          <w:p w14:paraId="72DEBB48" w14:textId="30505F28" w:rsidR="00AC492B" w:rsidRPr="002E0D72" w:rsidRDefault="00AC492B" w:rsidP="00A05C51">
            <w:pPr>
              <w:rPr>
                <w:b/>
                <w:bCs/>
                <w:color w:val="FFFFFF" w:themeColor="background1"/>
                <w:lang w:val="en-GB"/>
              </w:rPr>
            </w:pPr>
            <w:r w:rsidRPr="002E0D72">
              <w:rPr>
                <w:b/>
                <w:bCs/>
                <w:color w:val="FFFFFF" w:themeColor="background1"/>
                <w:lang w:val="en-GB"/>
              </w:rPr>
              <w:t>FIP Lead</w:t>
            </w:r>
            <w:r w:rsidRPr="002E0D72">
              <w:rPr>
                <w:bCs/>
                <w:color w:val="FFFFFF" w:themeColor="background1"/>
                <w:lang w:val="en-GB"/>
              </w:rPr>
              <w:t xml:space="preserve"> </w:t>
            </w:r>
            <w:r w:rsidRPr="000F6D2F">
              <w:rPr>
                <w:bCs/>
                <w:color w:val="FFFFFF" w:themeColor="background1"/>
                <w:sz w:val="20"/>
                <w:szCs w:val="20"/>
                <w:lang w:val="en-GB"/>
              </w:rPr>
              <w:t>(organi</w:t>
            </w:r>
            <w:r w:rsidR="00ED2946" w:rsidRPr="000F6D2F">
              <w:rPr>
                <w:bCs/>
                <w:color w:val="FFFFFF" w:themeColor="background1"/>
                <w:sz w:val="20"/>
                <w:szCs w:val="20"/>
                <w:lang w:val="en-GB"/>
              </w:rPr>
              <w:t>z</w:t>
            </w:r>
            <w:r w:rsidRPr="000F6D2F">
              <w:rPr>
                <w:bCs/>
                <w:color w:val="FFFFFF" w:themeColor="background1"/>
                <w:sz w:val="20"/>
                <w:szCs w:val="20"/>
                <w:lang w:val="en-GB"/>
              </w:rPr>
              <w:t>ation/individual responsible for Action Plan)</w:t>
            </w:r>
            <w:r w:rsidR="0042429A">
              <w:rPr>
                <w:bCs/>
                <w:color w:val="FFFFFF" w:themeColor="background1"/>
                <w:sz w:val="20"/>
                <w:szCs w:val="20"/>
                <w:lang w:val="en-GB"/>
              </w:rPr>
              <w:t xml:space="preserve">: </w:t>
            </w:r>
          </w:p>
        </w:tc>
        <w:tc>
          <w:tcPr>
            <w:tcW w:w="2674" w:type="pct"/>
            <w:shd w:val="clear" w:color="auto" w:fill="0070C0"/>
          </w:tcPr>
          <w:p w14:paraId="65C3ABDF" w14:textId="165F5FCB" w:rsidR="00AC492B" w:rsidRPr="002E0D72" w:rsidRDefault="00AC492B" w:rsidP="00A05C51">
            <w:pPr>
              <w:rPr>
                <w:b/>
                <w:color w:val="FFFFFF" w:themeColor="background1"/>
                <w:lang w:val="en-GB"/>
              </w:rPr>
            </w:pPr>
            <w:r w:rsidRPr="002E0D72">
              <w:rPr>
                <w:b/>
                <w:color w:val="FFFFFF" w:themeColor="background1"/>
                <w:lang w:val="en-GB"/>
              </w:rPr>
              <w:t xml:space="preserve">Improvements recommended by </w:t>
            </w:r>
            <w:r w:rsidRPr="000F6D2F">
              <w:rPr>
                <w:color w:val="FFFFFF" w:themeColor="background1"/>
                <w:sz w:val="20"/>
                <w:szCs w:val="20"/>
                <w:lang w:val="en-GB"/>
              </w:rPr>
              <w:t>(meeting/group that supported the development)</w:t>
            </w:r>
            <w:r w:rsidR="0042429A">
              <w:rPr>
                <w:color w:val="FFFFFF" w:themeColor="background1"/>
                <w:sz w:val="20"/>
                <w:szCs w:val="20"/>
                <w:lang w:val="en-GB"/>
              </w:rPr>
              <w:t xml:space="preserve">: </w:t>
            </w:r>
          </w:p>
        </w:tc>
      </w:tr>
      <w:tr w:rsidR="00AC492B" w:rsidRPr="009D7A8C" w14:paraId="48678897" w14:textId="77777777" w:rsidTr="000F6D2F">
        <w:trPr>
          <w:trHeight w:val="620"/>
        </w:trPr>
        <w:tc>
          <w:tcPr>
            <w:tcW w:w="2326" w:type="pct"/>
          </w:tcPr>
          <w:p w14:paraId="4A7E6DA9" w14:textId="399361F6" w:rsidR="00AC492B" w:rsidRPr="009D7A8C" w:rsidRDefault="00A05C51" w:rsidP="006E312F">
            <w:pPr>
              <w:rPr>
                <w:b/>
                <w:bCs/>
                <w:lang w:val="es-MX"/>
                <w:rPrChange w:id="2" w:author="María Belén Ojeda Villegas" w:date="2024-11-30T11:54:00Z" w16du:dateUtc="2024-11-30T18:54:00Z">
                  <w:rPr>
                    <w:b/>
                    <w:bCs/>
                    <w:lang w:val="en-GB"/>
                  </w:rPr>
                </w:rPrChange>
              </w:rPr>
            </w:pPr>
            <w:r w:rsidRPr="009D7A8C">
              <w:rPr>
                <w:b/>
                <w:bCs/>
                <w:lang w:val="es-MX"/>
                <w:rPrChange w:id="3" w:author="María Belén Ojeda Villegas" w:date="2024-11-30T11:54:00Z" w16du:dateUtc="2024-11-30T18:54:00Z">
                  <w:rPr>
                    <w:b/>
                    <w:bCs/>
                    <w:lang w:val="en-GB"/>
                  </w:rPr>
                </w:rPrChange>
              </w:rPr>
              <w:t>FEDECOOP, Centro para la Biodiversidad Marina y la Conservación A.C. and Pronatura Noroeste A.C.</w:t>
            </w:r>
          </w:p>
        </w:tc>
        <w:tc>
          <w:tcPr>
            <w:tcW w:w="2674" w:type="pct"/>
          </w:tcPr>
          <w:p w14:paraId="6F41BFCA" w14:textId="2DCFEFBD" w:rsidR="00AC492B" w:rsidRPr="009D7A8C" w:rsidRDefault="00DB680D" w:rsidP="0087090D">
            <w:pPr>
              <w:rPr>
                <w:b/>
                <w:lang w:val="es-MX"/>
                <w:rPrChange w:id="4" w:author="María Belén Ojeda Villegas" w:date="2024-11-30T11:54:00Z" w16du:dateUtc="2024-11-30T18:54:00Z">
                  <w:rPr>
                    <w:b/>
                    <w:lang w:val="en-GB"/>
                  </w:rPr>
                </w:rPrChange>
              </w:rPr>
            </w:pPr>
            <w:r w:rsidRPr="009D7A8C">
              <w:rPr>
                <w:b/>
                <w:bCs/>
                <w:lang w:val="es-MX"/>
                <w:rPrChange w:id="5" w:author="María Belén Ojeda Villegas" w:date="2024-11-30T11:54:00Z" w16du:dateUtc="2024-11-30T18:54:00Z">
                  <w:rPr>
                    <w:b/>
                    <w:bCs/>
                    <w:lang w:val="en-GB"/>
                  </w:rPr>
                </w:rPrChange>
              </w:rPr>
              <w:t>FEDECOOP, Centro para la Biodiversidad Marina y la Conservación A.C., INAPESCA and Pronatura Noroeste A.C.</w:t>
            </w:r>
          </w:p>
        </w:tc>
      </w:tr>
      <w:tr w:rsidR="00AC492B" w:rsidRPr="00BC6665" w14:paraId="3740EFF3" w14:textId="77777777" w:rsidTr="000F6D2F">
        <w:trPr>
          <w:trHeight w:val="480"/>
        </w:trPr>
        <w:tc>
          <w:tcPr>
            <w:tcW w:w="2326" w:type="pct"/>
            <w:shd w:val="clear" w:color="auto" w:fill="0070C0"/>
          </w:tcPr>
          <w:p w14:paraId="46EFEB63" w14:textId="63EAB58D" w:rsidR="00AC492B" w:rsidRPr="002E0D72" w:rsidRDefault="00AC492B" w:rsidP="00A05C51">
            <w:pPr>
              <w:rPr>
                <w:b/>
                <w:bCs/>
                <w:color w:val="FFFFFF" w:themeColor="background1"/>
                <w:lang w:val="en-GB"/>
              </w:rPr>
            </w:pPr>
            <w:r w:rsidRPr="002E0D72">
              <w:rPr>
                <w:b/>
                <w:bCs/>
                <w:color w:val="FFFFFF" w:themeColor="background1"/>
                <w:lang w:val="en-GB"/>
              </w:rPr>
              <w:t xml:space="preserve">FIP Coordinator </w:t>
            </w:r>
            <w:r w:rsidRPr="000F6D2F">
              <w:rPr>
                <w:bCs/>
                <w:color w:val="FFFFFF" w:themeColor="background1"/>
                <w:sz w:val="20"/>
                <w:szCs w:val="20"/>
                <w:lang w:val="en-GB"/>
              </w:rPr>
              <w:t>(organi</w:t>
            </w:r>
            <w:r w:rsidR="00ED2946" w:rsidRPr="000F6D2F">
              <w:rPr>
                <w:bCs/>
                <w:color w:val="FFFFFF" w:themeColor="background1"/>
                <w:sz w:val="20"/>
                <w:szCs w:val="20"/>
                <w:lang w:val="en-GB"/>
              </w:rPr>
              <w:t>z</w:t>
            </w:r>
            <w:r w:rsidRPr="000F6D2F">
              <w:rPr>
                <w:bCs/>
                <w:color w:val="FFFFFF" w:themeColor="background1"/>
                <w:sz w:val="20"/>
                <w:szCs w:val="20"/>
                <w:lang w:val="en-GB"/>
              </w:rPr>
              <w:t xml:space="preserve">ation/individual responsible for </w:t>
            </w:r>
            <w:r w:rsidR="00FC3B5F" w:rsidRPr="000F6D2F">
              <w:rPr>
                <w:bCs/>
                <w:color w:val="FFFFFF" w:themeColor="background1"/>
                <w:sz w:val="20"/>
                <w:szCs w:val="20"/>
                <w:lang w:val="en-GB"/>
              </w:rPr>
              <w:t xml:space="preserve">reporting on </w:t>
            </w:r>
            <w:proofErr w:type="spellStart"/>
            <w:r w:rsidRPr="000F6D2F">
              <w:rPr>
                <w:bCs/>
                <w:color w:val="FFFFFF" w:themeColor="background1"/>
                <w:sz w:val="20"/>
                <w:szCs w:val="20"/>
                <w:lang w:val="en-GB"/>
              </w:rPr>
              <w:t>FisheryProgress</w:t>
            </w:r>
            <w:proofErr w:type="spellEnd"/>
            <w:r w:rsidRPr="000F6D2F">
              <w:rPr>
                <w:bCs/>
                <w:color w:val="FFFFFF" w:themeColor="background1"/>
                <w:sz w:val="20"/>
                <w:szCs w:val="20"/>
                <w:lang w:val="en-GB"/>
              </w:rPr>
              <w:t>)</w:t>
            </w:r>
            <w:r w:rsidR="0042429A">
              <w:rPr>
                <w:bCs/>
                <w:color w:val="FFFFFF" w:themeColor="background1"/>
                <w:sz w:val="20"/>
                <w:szCs w:val="20"/>
                <w:lang w:val="en-GB"/>
              </w:rPr>
              <w:t xml:space="preserve">: </w:t>
            </w:r>
          </w:p>
        </w:tc>
        <w:tc>
          <w:tcPr>
            <w:tcW w:w="2674" w:type="pct"/>
            <w:tcBorders>
              <w:bottom w:val="single" w:sz="4" w:space="0" w:color="auto"/>
            </w:tcBorders>
            <w:shd w:val="clear" w:color="auto" w:fill="0070C0"/>
          </w:tcPr>
          <w:p w14:paraId="7D260955" w14:textId="3E43D503" w:rsidR="00AC492B" w:rsidRPr="002E0D72" w:rsidRDefault="00AC492B" w:rsidP="00A05C51">
            <w:pPr>
              <w:rPr>
                <w:b/>
                <w:color w:val="FFFFFF" w:themeColor="background1"/>
                <w:lang w:val="en-GB"/>
              </w:rPr>
            </w:pPr>
            <w:r w:rsidRPr="002E0D72">
              <w:rPr>
                <w:b/>
                <w:color w:val="FFFFFF" w:themeColor="background1"/>
                <w:lang w:val="en-GB"/>
              </w:rPr>
              <w:t xml:space="preserve">Workplan developed by </w:t>
            </w:r>
            <w:r w:rsidRPr="000F6D2F">
              <w:rPr>
                <w:color w:val="FFFFFF" w:themeColor="background1"/>
                <w:sz w:val="20"/>
                <w:szCs w:val="20"/>
                <w:lang w:val="en-GB"/>
              </w:rPr>
              <w:t>(consultant or person)</w:t>
            </w:r>
            <w:r w:rsidR="0042429A">
              <w:rPr>
                <w:color w:val="FFFFFF" w:themeColor="background1"/>
                <w:sz w:val="20"/>
                <w:szCs w:val="20"/>
                <w:lang w:val="en-GB"/>
              </w:rPr>
              <w:t xml:space="preserve">: </w:t>
            </w:r>
          </w:p>
        </w:tc>
      </w:tr>
      <w:tr w:rsidR="00AC492B" w:rsidRPr="00BC6665" w14:paraId="378446D5" w14:textId="77777777" w:rsidTr="000F6D2F">
        <w:trPr>
          <w:trHeight w:val="480"/>
        </w:trPr>
        <w:tc>
          <w:tcPr>
            <w:tcW w:w="2326" w:type="pct"/>
          </w:tcPr>
          <w:p w14:paraId="514210AC" w14:textId="2D00E426" w:rsidR="00AC492B" w:rsidRPr="009D7A8C" w:rsidRDefault="00A05C51" w:rsidP="0087090D">
            <w:pPr>
              <w:rPr>
                <w:b/>
                <w:bCs/>
                <w:lang w:val="es-MX"/>
                <w:rPrChange w:id="6" w:author="María Belén Ojeda Villegas" w:date="2024-11-30T11:54:00Z" w16du:dateUtc="2024-11-30T18:54:00Z">
                  <w:rPr>
                    <w:b/>
                    <w:bCs/>
                    <w:lang w:val="en-GB"/>
                  </w:rPr>
                </w:rPrChange>
              </w:rPr>
            </w:pPr>
            <w:r w:rsidRPr="009D7A8C">
              <w:rPr>
                <w:b/>
                <w:bCs/>
                <w:lang w:val="es-MX"/>
                <w:rPrChange w:id="7" w:author="María Belén Ojeda Villegas" w:date="2024-11-30T11:54:00Z" w16du:dateUtc="2024-11-30T18:54:00Z">
                  <w:rPr>
                    <w:b/>
                    <w:bCs/>
                    <w:lang w:val="en-GB"/>
                  </w:rPr>
                </w:rPrChange>
              </w:rPr>
              <w:t xml:space="preserve">Pronatura Noroeste A.C./ </w:t>
            </w:r>
            <w:r w:rsidR="00651C4C" w:rsidRPr="009D7A8C">
              <w:rPr>
                <w:b/>
                <w:bCs/>
                <w:lang w:val="es-MX"/>
                <w:rPrChange w:id="8" w:author="María Belén Ojeda Villegas" w:date="2024-11-30T11:54:00Z" w16du:dateUtc="2024-11-30T18:54:00Z">
                  <w:rPr>
                    <w:b/>
                    <w:bCs/>
                    <w:lang w:val="en-GB"/>
                  </w:rPr>
                </w:rPrChange>
              </w:rPr>
              <w:t>Laura Elizabeth Ibarra García</w:t>
            </w:r>
          </w:p>
        </w:tc>
        <w:tc>
          <w:tcPr>
            <w:tcW w:w="2674" w:type="pct"/>
          </w:tcPr>
          <w:p w14:paraId="6E8676B1" w14:textId="75E26FDA" w:rsidR="00AC492B" w:rsidRPr="00BC6665" w:rsidRDefault="00A05C51" w:rsidP="0087090D">
            <w:pPr>
              <w:rPr>
                <w:b/>
                <w:lang w:val="en-GB"/>
              </w:rPr>
            </w:pPr>
            <w:r w:rsidRPr="00A05C51">
              <w:rPr>
                <w:b/>
                <w:lang w:val="en-GB"/>
              </w:rPr>
              <w:t>FEDECOOP</w:t>
            </w:r>
            <w:r w:rsidR="00651C4C">
              <w:rPr>
                <w:b/>
                <w:lang w:val="en-GB"/>
              </w:rPr>
              <w:t xml:space="preserve"> </w:t>
            </w:r>
            <w:r w:rsidRPr="00A05C51">
              <w:rPr>
                <w:b/>
                <w:lang w:val="en-GB"/>
              </w:rPr>
              <w:t>and Pronatura Noroeste A. C</w:t>
            </w:r>
          </w:p>
        </w:tc>
      </w:tr>
    </w:tbl>
    <w:p w14:paraId="72D3E317" w14:textId="77777777" w:rsidR="00AC492B" w:rsidRDefault="00AC492B">
      <w:pPr>
        <w:rPr>
          <w:color w:val="4A86E8"/>
          <w:sz w:val="36"/>
          <w:szCs w:val="36"/>
        </w:rPr>
      </w:pPr>
    </w:p>
    <w:p w14:paraId="678501F8" w14:textId="77777777" w:rsidR="00D94EED" w:rsidRDefault="00E508EC" w:rsidP="00DB5FB6">
      <w:pPr>
        <w:pStyle w:val="Ttulo4"/>
      </w:pPr>
      <w:bookmarkStart w:id="9" w:name="_u4s1yqvhvo50" w:colFirst="0" w:colLast="0"/>
      <w:bookmarkStart w:id="10" w:name="_rmrd6jjowz2u" w:colFirst="0" w:colLast="0"/>
      <w:bookmarkStart w:id="11" w:name="_v68uztjwrqim" w:colFirst="0" w:colLast="0"/>
      <w:bookmarkStart w:id="12" w:name="_k5nvuqf6095j" w:colFirst="0" w:colLast="0"/>
      <w:bookmarkStart w:id="13" w:name="_t1bcrkyaq2r5" w:colFirst="0" w:colLast="0"/>
      <w:bookmarkStart w:id="14" w:name="_6jm7tye42zvq" w:colFirst="0" w:colLast="0"/>
      <w:bookmarkStart w:id="15" w:name="_999cdg257s53" w:colFirst="0" w:colLast="0"/>
      <w:bookmarkStart w:id="16" w:name="_xits1swpkd9g" w:colFirst="0" w:colLast="0"/>
      <w:bookmarkStart w:id="17" w:name="_90k9uqd9bkdo" w:colFirst="0" w:colLast="0"/>
      <w:bookmarkStart w:id="18" w:name="_2qdfxt8nulls" w:colFirst="0" w:colLast="0"/>
      <w:bookmarkStart w:id="19" w:name="_w8w72hxsctrb" w:colFirst="0" w:colLast="0"/>
      <w:bookmarkStart w:id="20" w:name="_ulyhtfamyxqs" w:colFirst="0" w:colLast="0"/>
      <w:bookmarkEnd w:id="9"/>
      <w:bookmarkEnd w:id="10"/>
      <w:bookmarkEnd w:id="11"/>
      <w:bookmarkEnd w:id="12"/>
      <w:bookmarkEnd w:id="13"/>
      <w:bookmarkEnd w:id="14"/>
      <w:bookmarkEnd w:id="15"/>
      <w:bookmarkEnd w:id="16"/>
      <w:bookmarkEnd w:id="17"/>
      <w:bookmarkEnd w:id="18"/>
      <w:bookmarkEnd w:id="19"/>
      <w:bookmarkEnd w:id="20"/>
      <w:r>
        <w:t xml:space="preserve">Acronyms </w:t>
      </w:r>
    </w:p>
    <w:p w14:paraId="74A9862B" w14:textId="77777777" w:rsidR="00D94EED" w:rsidRDefault="00E508EC" w:rsidP="00DB5FB6">
      <w:pPr>
        <w:keepNext/>
      </w:pPr>
      <w:r>
        <w:t xml:space="preserve"> </w:t>
      </w:r>
    </w:p>
    <w:tbl>
      <w:tblPr>
        <w:tblStyle w:val="a6"/>
        <w:tblW w:w="92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018"/>
        <w:gridCol w:w="7237"/>
      </w:tblGrid>
      <w:tr w:rsidR="00D94EED" w:rsidRPr="009D7A8C" w14:paraId="715E6CE9" w14:textId="77777777" w:rsidTr="00DC2DD3">
        <w:trPr>
          <w:trHeight w:val="270"/>
        </w:trPr>
        <w:tc>
          <w:tcPr>
            <w:tcW w:w="2018"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68D2239" w14:textId="0D9F8191" w:rsidR="00D94EED" w:rsidRPr="00DC2DD3" w:rsidRDefault="00DC2DD3" w:rsidP="00DB5FB6">
            <w:pPr>
              <w:keepNext/>
              <w:ind w:left="100"/>
              <w:rPr>
                <w:sz w:val="20"/>
                <w:szCs w:val="20"/>
              </w:rPr>
            </w:pPr>
            <w:r w:rsidRPr="00DC2DD3">
              <w:rPr>
                <w:b/>
                <w:sz w:val="20"/>
                <w:szCs w:val="20"/>
              </w:rPr>
              <w:t>CBMC</w:t>
            </w:r>
          </w:p>
        </w:tc>
        <w:tc>
          <w:tcPr>
            <w:tcW w:w="7237"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0F66AF44" w14:textId="1D450350" w:rsidR="00D94EED" w:rsidRPr="00DC2DD3" w:rsidRDefault="00DC2DD3" w:rsidP="00DB5FB6">
            <w:pPr>
              <w:keepNext/>
              <w:ind w:left="100"/>
              <w:rPr>
                <w:sz w:val="20"/>
                <w:szCs w:val="20"/>
                <w:lang w:val="es-MX"/>
              </w:rPr>
            </w:pPr>
            <w:r w:rsidRPr="00DC2DD3">
              <w:rPr>
                <w:sz w:val="20"/>
                <w:szCs w:val="20"/>
                <w:lang w:val="es-MX"/>
              </w:rPr>
              <w:t>Centro para la Biodiversidad Marina y la Conservación A.C.</w:t>
            </w:r>
          </w:p>
        </w:tc>
      </w:tr>
      <w:tr w:rsidR="00F25397" w:rsidRPr="009D7A8C" w14:paraId="79377396" w14:textId="77777777" w:rsidTr="00DC2DD3">
        <w:trPr>
          <w:trHeight w:val="260"/>
        </w:trPr>
        <w:tc>
          <w:tcPr>
            <w:tcW w:w="2018"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E85231A" w14:textId="20611B70" w:rsidR="00F25397" w:rsidRPr="00DC2DD3" w:rsidRDefault="00F25397" w:rsidP="00F25397">
            <w:pPr>
              <w:keepNext/>
              <w:ind w:left="100"/>
              <w:rPr>
                <w:sz w:val="20"/>
                <w:szCs w:val="20"/>
              </w:rPr>
            </w:pPr>
            <w:r w:rsidRPr="00DC2DD3">
              <w:rPr>
                <w:b/>
                <w:sz w:val="20"/>
                <w:szCs w:val="20"/>
              </w:rPr>
              <w:t>FEDECOOP</w:t>
            </w:r>
          </w:p>
        </w:tc>
        <w:tc>
          <w:tcPr>
            <w:tcW w:w="7237"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4A06B0B" w14:textId="1C606DC1" w:rsidR="00F25397" w:rsidRPr="00F25397" w:rsidRDefault="00F25397" w:rsidP="00F25397">
            <w:pPr>
              <w:keepNext/>
              <w:ind w:left="100"/>
              <w:rPr>
                <w:sz w:val="20"/>
                <w:szCs w:val="20"/>
                <w:lang w:val="es-MX"/>
              </w:rPr>
            </w:pPr>
            <w:r w:rsidRPr="00DC2DD3">
              <w:rPr>
                <w:sz w:val="20"/>
                <w:szCs w:val="20"/>
                <w:lang w:val="es-MX"/>
              </w:rPr>
              <w:t>Federación Regional de Sociedades Cooperativas de la Industria Pesquera Baja California, F.C.L.</w:t>
            </w:r>
          </w:p>
        </w:tc>
      </w:tr>
      <w:tr w:rsidR="0087090D" w:rsidRPr="00BB4DE2" w14:paraId="436BBBE1" w14:textId="77777777" w:rsidTr="00DC2DD3">
        <w:trPr>
          <w:trHeight w:val="260"/>
        </w:trPr>
        <w:tc>
          <w:tcPr>
            <w:tcW w:w="2018"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4D5272C" w14:textId="3980D3F5" w:rsidR="0087090D" w:rsidRPr="00DC2DD3" w:rsidRDefault="0087090D" w:rsidP="00F25397">
            <w:pPr>
              <w:keepNext/>
              <w:ind w:left="100"/>
              <w:rPr>
                <w:b/>
                <w:sz w:val="20"/>
                <w:szCs w:val="20"/>
              </w:rPr>
            </w:pPr>
            <w:r>
              <w:rPr>
                <w:b/>
                <w:sz w:val="20"/>
                <w:szCs w:val="20"/>
              </w:rPr>
              <w:t>INAPESCA</w:t>
            </w:r>
          </w:p>
        </w:tc>
        <w:tc>
          <w:tcPr>
            <w:tcW w:w="7237"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04C8A8A" w14:textId="170DEE3F" w:rsidR="0087090D" w:rsidRPr="00DC2DD3" w:rsidRDefault="0087090D" w:rsidP="00F25397">
            <w:pPr>
              <w:keepNext/>
              <w:ind w:left="100"/>
              <w:rPr>
                <w:sz w:val="20"/>
                <w:szCs w:val="20"/>
                <w:lang w:val="es-MX"/>
              </w:rPr>
            </w:pPr>
            <w:r>
              <w:rPr>
                <w:sz w:val="20"/>
                <w:szCs w:val="20"/>
                <w:lang w:val="es-MX"/>
              </w:rPr>
              <w:t>Instituto Nacional de Pesca</w:t>
            </w:r>
          </w:p>
        </w:tc>
      </w:tr>
      <w:tr w:rsidR="00F25397" w14:paraId="51C3B2B3" w14:textId="77777777" w:rsidTr="00DC2DD3">
        <w:trPr>
          <w:trHeight w:val="260"/>
        </w:trPr>
        <w:tc>
          <w:tcPr>
            <w:tcW w:w="2018"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9B7C517" w14:textId="2C391263" w:rsidR="00F25397" w:rsidRPr="00DC2DD3" w:rsidRDefault="00F25397" w:rsidP="00F25397">
            <w:pPr>
              <w:keepNext/>
              <w:ind w:left="100"/>
              <w:rPr>
                <w:b/>
                <w:sz w:val="20"/>
                <w:szCs w:val="20"/>
              </w:rPr>
            </w:pPr>
            <w:r w:rsidRPr="00DC2DD3">
              <w:rPr>
                <w:b/>
                <w:sz w:val="20"/>
                <w:szCs w:val="20"/>
              </w:rPr>
              <w:t>MSC</w:t>
            </w:r>
          </w:p>
        </w:tc>
        <w:tc>
          <w:tcPr>
            <w:tcW w:w="7237"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A10CE35" w14:textId="24831E9B" w:rsidR="00F25397" w:rsidRPr="00DC2DD3" w:rsidRDefault="00F25397" w:rsidP="00F25397">
            <w:pPr>
              <w:keepNext/>
              <w:ind w:left="100"/>
              <w:rPr>
                <w:sz w:val="20"/>
                <w:szCs w:val="20"/>
              </w:rPr>
            </w:pPr>
            <w:r w:rsidRPr="00DC2DD3">
              <w:rPr>
                <w:sz w:val="20"/>
                <w:szCs w:val="20"/>
              </w:rPr>
              <w:t>Marine Stewardship Council</w:t>
            </w:r>
          </w:p>
        </w:tc>
      </w:tr>
      <w:tr w:rsidR="00F25397" w:rsidRPr="00DC2DD3" w14:paraId="3F99DE0F" w14:textId="77777777" w:rsidTr="00DC2DD3">
        <w:trPr>
          <w:trHeight w:val="260"/>
        </w:trPr>
        <w:tc>
          <w:tcPr>
            <w:tcW w:w="2018"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C7D933E" w14:textId="692744DC" w:rsidR="00F25397" w:rsidRPr="00DC2DD3" w:rsidRDefault="00F25397" w:rsidP="00F25397">
            <w:pPr>
              <w:keepNext/>
              <w:ind w:left="100"/>
              <w:rPr>
                <w:b/>
                <w:sz w:val="20"/>
                <w:szCs w:val="20"/>
              </w:rPr>
            </w:pPr>
            <w:r w:rsidRPr="00DC2DD3">
              <w:rPr>
                <w:b/>
                <w:sz w:val="20"/>
                <w:szCs w:val="20"/>
              </w:rPr>
              <w:t>PNO</w:t>
            </w:r>
          </w:p>
        </w:tc>
        <w:tc>
          <w:tcPr>
            <w:tcW w:w="7237"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8869F4B" w14:textId="2289A396" w:rsidR="00F25397" w:rsidRPr="00DC2DD3" w:rsidRDefault="00F25397" w:rsidP="00F25397">
            <w:pPr>
              <w:keepNext/>
              <w:ind w:left="100"/>
              <w:rPr>
                <w:sz w:val="20"/>
                <w:szCs w:val="20"/>
                <w:lang w:val="es-MX"/>
              </w:rPr>
            </w:pPr>
            <w:r w:rsidRPr="00DC2DD3">
              <w:rPr>
                <w:sz w:val="20"/>
                <w:szCs w:val="20"/>
              </w:rPr>
              <w:t>Pronatura Noroeste A.C.</w:t>
            </w:r>
          </w:p>
        </w:tc>
      </w:tr>
    </w:tbl>
    <w:p w14:paraId="7113C341" w14:textId="26477344" w:rsidR="00D94EED" w:rsidRDefault="00D94EED">
      <w:pPr>
        <w:pStyle w:val="Ttulo4"/>
      </w:pPr>
      <w:bookmarkStart w:id="21" w:name="_87bh2lyj7v4r" w:colFirst="0" w:colLast="0"/>
      <w:bookmarkEnd w:id="21"/>
    </w:p>
    <w:p w14:paraId="1E1DC9FA" w14:textId="77DA403A" w:rsidR="00861EA4" w:rsidRDefault="00861EA4" w:rsidP="00861EA4"/>
    <w:p w14:paraId="0ADEEB0F" w14:textId="77777777" w:rsidR="00861EA4" w:rsidRPr="00861EA4" w:rsidRDefault="00861EA4" w:rsidP="00861EA4"/>
    <w:p w14:paraId="75FD2095" w14:textId="77777777" w:rsidR="004833B2" w:rsidRPr="004833B2" w:rsidRDefault="004833B2" w:rsidP="004833B2"/>
    <w:p w14:paraId="5B29FB02" w14:textId="4BFAA123" w:rsidR="004833B2" w:rsidRPr="0042429A" w:rsidRDefault="004833B2" w:rsidP="0042429A">
      <w:pPr>
        <w:pStyle w:val="Ttulo4"/>
      </w:pPr>
      <w:r>
        <w:t>Unit of Assessment</w:t>
      </w:r>
    </w:p>
    <w:p w14:paraId="748F6E84" w14:textId="77777777" w:rsidR="004833B2" w:rsidRDefault="004833B2" w:rsidP="004833B2">
      <w:pPr>
        <w:widowControl w:val="0"/>
      </w:pPr>
    </w:p>
    <w:p w14:paraId="3D8FA248" w14:textId="03C52E89" w:rsidR="004833B2" w:rsidRDefault="004833B2" w:rsidP="004833B2">
      <w:r w:rsidRPr="00137F58">
        <w:rPr>
          <w:b/>
          <w:sz w:val="20"/>
          <w:szCs w:val="20"/>
        </w:rPr>
        <w:t xml:space="preserve">Table </w:t>
      </w:r>
      <w:r>
        <w:rPr>
          <w:b/>
          <w:sz w:val="20"/>
          <w:szCs w:val="20"/>
        </w:rPr>
        <w:t>2</w:t>
      </w:r>
      <w:r w:rsidRPr="00137F58">
        <w:rPr>
          <w:b/>
          <w:sz w:val="20"/>
          <w:szCs w:val="20"/>
        </w:rPr>
        <w:t>. Unit of Assessment</w:t>
      </w:r>
      <w:r>
        <w:rPr>
          <w:b/>
          <w:sz w:val="20"/>
          <w:szCs w:val="20"/>
        </w:rPr>
        <w:t xml:space="preserve"> (</w:t>
      </w:r>
      <w:proofErr w:type="spellStart"/>
      <w:r>
        <w:rPr>
          <w:b/>
          <w:sz w:val="20"/>
          <w:szCs w:val="20"/>
        </w:rPr>
        <w:t>UoA</w:t>
      </w:r>
      <w:proofErr w:type="spellEnd"/>
      <w:r>
        <w:rPr>
          <w:b/>
          <w:sz w:val="20"/>
          <w:szCs w:val="20"/>
        </w:rPr>
        <w:t>)</w:t>
      </w:r>
    </w:p>
    <w:tbl>
      <w:tblPr>
        <w:tblW w:w="5000" w:type="pct"/>
        <w:tblBorders>
          <w:top w:val="nil"/>
          <w:left w:val="nil"/>
          <w:bottom w:val="nil"/>
          <w:right w:val="nil"/>
          <w:insideH w:val="nil"/>
          <w:insideV w:val="nil"/>
        </w:tblBorders>
        <w:tblLook w:val="0600" w:firstRow="0" w:lastRow="0" w:firstColumn="0" w:lastColumn="0" w:noHBand="1" w:noVBand="1"/>
      </w:tblPr>
      <w:tblGrid>
        <w:gridCol w:w="5022"/>
        <w:gridCol w:w="7928"/>
      </w:tblGrid>
      <w:tr w:rsidR="004833B2" w14:paraId="14E510D9" w14:textId="77777777" w:rsidTr="0087090D">
        <w:trPr>
          <w:trHeight w:val="214"/>
        </w:trPr>
        <w:tc>
          <w:tcPr>
            <w:tcW w:w="193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4A518663" w14:textId="77777777" w:rsidR="004833B2" w:rsidRPr="00213EE5" w:rsidRDefault="004833B2" w:rsidP="0087090D">
            <w:pPr>
              <w:ind w:left="100"/>
              <w:rPr>
                <w:b/>
                <w:bCs/>
                <w:color w:val="FFFFFF" w:themeColor="background1"/>
                <w:sz w:val="20"/>
                <w:szCs w:val="20"/>
              </w:rPr>
            </w:pPr>
            <w:proofErr w:type="spellStart"/>
            <w:r w:rsidRPr="00213EE5">
              <w:rPr>
                <w:b/>
                <w:bCs/>
                <w:color w:val="FFFFFF" w:themeColor="background1"/>
                <w:sz w:val="20"/>
                <w:szCs w:val="20"/>
              </w:rPr>
              <w:t>UoA</w:t>
            </w:r>
            <w:proofErr w:type="spellEnd"/>
            <w:r w:rsidRPr="00213EE5">
              <w:rPr>
                <w:b/>
                <w:bCs/>
                <w:color w:val="FFFFFF" w:themeColor="background1"/>
                <w:sz w:val="20"/>
                <w:szCs w:val="20"/>
              </w:rPr>
              <w:t xml:space="preserve"> </w:t>
            </w:r>
            <w:r>
              <w:rPr>
                <w:b/>
                <w:bCs/>
                <w:color w:val="FFFFFF" w:themeColor="background1"/>
                <w:sz w:val="20"/>
                <w:szCs w:val="20"/>
              </w:rPr>
              <w:t>1</w:t>
            </w:r>
          </w:p>
        </w:tc>
        <w:tc>
          <w:tcPr>
            <w:tcW w:w="306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49D62D3" w14:textId="77777777" w:rsidR="004833B2" w:rsidRPr="00213EE5" w:rsidRDefault="004833B2" w:rsidP="0087090D">
            <w:pPr>
              <w:ind w:left="100"/>
              <w:rPr>
                <w:b/>
                <w:color w:val="FFFFFF" w:themeColor="background1"/>
                <w:sz w:val="20"/>
                <w:szCs w:val="20"/>
              </w:rPr>
            </w:pPr>
            <w:r w:rsidRPr="00213EE5">
              <w:rPr>
                <w:b/>
                <w:color w:val="FFFFFF" w:themeColor="background1"/>
                <w:sz w:val="20"/>
                <w:szCs w:val="20"/>
              </w:rPr>
              <w:t>Description</w:t>
            </w:r>
          </w:p>
        </w:tc>
      </w:tr>
      <w:tr w:rsidR="004833B2" w14:paraId="1264239A" w14:textId="77777777" w:rsidTr="0087090D">
        <w:trPr>
          <w:trHeight w:val="133"/>
        </w:trPr>
        <w:tc>
          <w:tcPr>
            <w:tcW w:w="1939" w:type="pct"/>
            <w:tcBorders>
              <w:top w:val="single" w:sz="4" w:space="0" w:color="auto"/>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2C4004B" w14:textId="77777777" w:rsidR="004833B2" w:rsidRPr="00D1222D" w:rsidRDefault="004833B2" w:rsidP="0087090D">
            <w:pPr>
              <w:ind w:left="100"/>
              <w:rPr>
                <w:b/>
                <w:bCs/>
                <w:sz w:val="20"/>
                <w:szCs w:val="20"/>
              </w:rPr>
            </w:pPr>
            <w:r w:rsidRPr="00D1222D">
              <w:rPr>
                <w:b/>
                <w:bCs/>
                <w:sz w:val="20"/>
                <w:szCs w:val="20"/>
              </w:rPr>
              <w:t>Target species (common and scientific name)</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44BFE36" w14:textId="79E4D400" w:rsidR="004833B2" w:rsidRPr="00FE13BE" w:rsidRDefault="0042429A" w:rsidP="0087090D">
            <w:pPr>
              <w:ind w:left="100"/>
              <w:rPr>
                <w:bCs/>
                <w:sz w:val="20"/>
                <w:szCs w:val="20"/>
              </w:rPr>
            </w:pPr>
            <w:r w:rsidRPr="00FE13BE">
              <w:rPr>
                <w:bCs/>
                <w:sz w:val="20"/>
                <w:szCs w:val="20"/>
              </w:rPr>
              <w:t>Barred sand bass (</w:t>
            </w:r>
            <w:r w:rsidRPr="00FE13BE">
              <w:rPr>
                <w:bCs/>
                <w:i/>
                <w:iCs/>
                <w:sz w:val="20"/>
                <w:szCs w:val="20"/>
              </w:rPr>
              <w:t>Paralabrax nebulifer</w:t>
            </w:r>
            <w:r w:rsidRPr="00FE13BE">
              <w:rPr>
                <w:bCs/>
                <w:sz w:val="20"/>
                <w:szCs w:val="20"/>
              </w:rPr>
              <w:t>)</w:t>
            </w:r>
            <w:r w:rsidR="00FE13BE">
              <w:rPr>
                <w:bCs/>
                <w:sz w:val="20"/>
                <w:szCs w:val="20"/>
              </w:rPr>
              <w:t>.</w:t>
            </w:r>
          </w:p>
        </w:tc>
      </w:tr>
      <w:tr w:rsidR="004833B2" w14:paraId="44E5B327" w14:textId="77777777" w:rsidTr="0087090D">
        <w:trPr>
          <w:trHeight w:val="20"/>
        </w:trPr>
        <w:tc>
          <w:tcPr>
            <w:tcW w:w="1939"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6B69773" w14:textId="77777777" w:rsidR="004833B2" w:rsidRPr="00D1222D" w:rsidRDefault="004833B2" w:rsidP="0087090D">
            <w:pPr>
              <w:ind w:left="100"/>
              <w:rPr>
                <w:b/>
                <w:bCs/>
                <w:sz w:val="20"/>
                <w:szCs w:val="20"/>
              </w:rPr>
            </w:pPr>
            <w:r w:rsidRPr="00D1222D">
              <w:rPr>
                <w:b/>
                <w:bCs/>
                <w:sz w:val="20"/>
                <w:szCs w:val="20"/>
              </w:rPr>
              <w:t>Stock</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45DCDBB6" w14:textId="5AA5F7FD" w:rsidR="004833B2" w:rsidRPr="00FE13BE" w:rsidRDefault="0042429A" w:rsidP="0087090D">
            <w:pPr>
              <w:ind w:left="100"/>
              <w:rPr>
                <w:bCs/>
                <w:sz w:val="20"/>
                <w:szCs w:val="20"/>
              </w:rPr>
            </w:pPr>
            <w:r w:rsidRPr="00FE13BE">
              <w:rPr>
                <w:bCs/>
                <w:sz w:val="20"/>
                <w:szCs w:val="20"/>
              </w:rPr>
              <w:t>Mexican North Pacific</w:t>
            </w:r>
            <w:r w:rsidR="00FE13BE">
              <w:rPr>
                <w:bCs/>
                <w:sz w:val="20"/>
                <w:szCs w:val="20"/>
              </w:rPr>
              <w:t>.</w:t>
            </w:r>
          </w:p>
        </w:tc>
      </w:tr>
      <w:tr w:rsidR="004833B2" w:rsidRPr="009D7A8C" w14:paraId="07F999BE" w14:textId="77777777" w:rsidTr="0087090D">
        <w:trPr>
          <w:trHeight w:val="269"/>
        </w:trPr>
        <w:tc>
          <w:tcPr>
            <w:tcW w:w="1939"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B16B76F" w14:textId="77777777" w:rsidR="004833B2" w:rsidRPr="00D1222D" w:rsidRDefault="004833B2" w:rsidP="0087090D">
            <w:pPr>
              <w:ind w:left="100"/>
              <w:rPr>
                <w:b/>
                <w:bCs/>
                <w:sz w:val="20"/>
                <w:szCs w:val="20"/>
              </w:rPr>
            </w:pPr>
            <w:r w:rsidRPr="00D1222D">
              <w:rPr>
                <w:b/>
                <w:bCs/>
                <w:sz w:val="20"/>
                <w:szCs w:val="20"/>
              </w:rPr>
              <w:t>Geographical area</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187F61D" w14:textId="2C2785A5" w:rsidR="004833B2" w:rsidRPr="00FE13BE" w:rsidRDefault="00FE13BE" w:rsidP="0087090D">
            <w:pPr>
              <w:ind w:left="100"/>
              <w:rPr>
                <w:bCs/>
                <w:sz w:val="20"/>
                <w:szCs w:val="20"/>
                <w:lang w:val="es-MX"/>
              </w:rPr>
            </w:pPr>
            <w:r w:rsidRPr="00FE13BE">
              <w:rPr>
                <w:bCs/>
                <w:sz w:val="20"/>
                <w:szCs w:val="20"/>
                <w:lang w:val="es-MX"/>
              </w:rPr>
              <w:t xml:space="preserve">Baja California Sur, </w:t>
            </w:r>
            <w:proofErr w:type="spellStart"/>
            <w:r w:rsidRPr="00FE13BE">
              <w:rPr>
                <w:bCs/>
                <w:sz w:val="20"/>
                <w:szCs w:val="20"/>
                <w:lang w:val="es-MX"/>
              </w:rPr>
              <w:t>Mexican</w:t>
            </w:r>
            <w:proofErr w:type="spellEnd"/>
            <w:r w:rsidRPr="00FE13BE">
              <w:rPr>
                <w:bCs/>
                <w:sz w:val="20"/>
                <w:szCs w:val="20"/>
                <w:lang w:val="es-MX"/>
              </w:rPr>
              <w:t xml:space="preserve"> North </w:t>
            </w:r>
            <w:proofErr w:type="spellStart"/>
            <w:r w:rsidRPr="00FE13BE">
              <w:rPr>
                <w:bCs/>
                <w:sz w:val="20"/>
                <w:szCs w:val="20"/>
                <w:lang w:val="es-MX"/>
              </w:rPr>
              <w:t>Pacific</w:t>
            </w:r>
            <w:proofErr w:type="spellEnd"/>
            <w:r>
              <w:rPr>
                <w:bCs/>
                <w:sz w:val="20"/>
                <w:szCs w:val="20"/>
                <w:lang w:val="es-MX"/>
              </w:rPr>
              <w:t>.</w:t>
            </w:r>
          </w:p>
        </w:tc>
      </w:tr>
      <w:tr w:rsidR="004833B2" w14:paraId="123B36D3" w14:textId="77777777" w:rsidTr="0087090D">
        <w:trPr>
          <w:trHeight w:val="152"/>
        </w:trPr>
        <w:tc>
          <w:tcPr>
            <w:tcW w:w="1939" w:type="pct"/>
            <w:tcBorders>
              <w:top w:val="nil"/>
              <w:left w:val="single" w:sz="7" w:space="0" w:color="000000"/>
              <w:bottom w:val="single" w:sz="4" w:space="0" w:color="auto"/>
              <w:right w:val="single" w:sz="7" w:space="0" w:color="000000"/>
            </w:tcBorders>
            <w:shd w:val="clear" w:color="auto" w:fill="auto"/>
            <w:tcMar>
              <w:top w:w="100" w:type="dxa"/>
              <w:left w:w="100" w:type="dxa"/>
              <w:bottom w:w="100" w:type="dxa"/>
              <w:right w:w="100" w:type="dxa"/>
            </w:tcMar>
          </w:tcPr>
          <w:p w14:paraId="0D8BD462" w14:textId="77777777" w:rsidR="004833B2" w:rsidRPr="00D1222D" w:rsidRDefault="004833B2" w:rsidP="0087090D">
            <w:pPr>
              <w:ind w:left="100"/>
              <w:rPr>
                <w:b/>
                <w:bCs/>
                <w:sz w:val="20"/>
                <w:szCs w:val="20"/>
              </w:rPr>
            </w:pPr>
            <w:r w:rsidRPr="00D1222D">
              <w:rPr>
                <w:b/>
                <w:bCs/>
                <w:sz w:val="20"/>
                <w:szCs w:val="20"/>
              </w:rPr>
              <w:t>Fishing method or gear type</w:t>
            </w:r>
          </w:p>
        </w:tc>
        <w:tc>
          <w:tcPr>
            <w:tcW w:w="3061" w:type="pct"/>
            <w:tcBorders>
              <w:top w:val="nil"/>
              <w:left w:val="nil"/>
              <w:bottom w:val="single" w:sz="4" w:space="0" w:color="auto"/>
              <w:right w:val="single" w:sz="7" w:space="0" w:color="000000"/>
            </w:tcBorders>
            <w:shd w:val="clear" w:color="auto" w:fill="auto"/>
            <w:tcMar>
              <w:top w:w="100" w:type="dxa"/>
              <w:left w:w="100" w:type="dxa"/>
              <w:bottom w:w="100" w:type="dxa"/>
              <w:right w:w="100" w:type="dxa"/>
            </w:tcMar>
          </w:tcPr>
          <w:p w14:paraId="485F7C95" w14:textId="033ED187" w:rsidR="004833B2" w:rsidRPr="00FE13BE" w:rsidRDefault="00FE13BE" w:rsidP="0087090D">
            <w:pPr>
              <w:ind w:left="100"/>
              <w:rPr>
                <w:bCs/>
                <w:sz w:val="20"/>
                <w:szCs w:val="20"/>
              </w:rPr>
            </w:pPr>
            <w:r w:rsidRPr="00FE13BE">
              <w:rPr>
                <w:bCs/>
                <w:sz w:val="20"/>
                <w:szCs w:val="20"/>
              </w:rPr>
              <w:t>Pot/trap</w:t>
            </w:r>
            <w:r>
              <w:rPr>
                <w:bCs/>
                <w:sz w:val="20"/>
                <w:szCs w:val="20"/>
              </w:rPr>
              <w:t>.</w:t>
            </w:r>
          </w:p>
        </w:tc>
      </w:tr>
      <w:tr w:rsidR="004833B2" w14:paraId="5381F4ED" w14:textId="77777777" w:rsidTr="0087090D">
        <w:trPr>
          <w:trHeight w:val="439"/>
        </w:trPr>
        <w:tc>
          <w:tcPr>
            <w:tcW w:w="1939" w:type="pct"/>
            <w:tcBorders>
              <w:top w:val="single" w:sz="4" w:space="0" w:color="auto"/>
              <w:left w:val="single" w:sz="7" w:space="0" w:color="000000"/>
              <w:bottom w:val="single" w:sz="4" w:space="0" w:color="auto"/>
              <w:right w:val="single" w:sz="7" w:space="0" w:color="000000"/>
            </w:tcBorders>
            <w:shd w:val="clear" w:color="auto" w:fill="auto"/>
            <w:tcMar>
              <w:top w:w="100" w:type="dxa"/>
              <w:left w:w="100" w:type="dxa"/>
              <w:bottom w:w="100" w:type="dxa"/>
              <w:right w:w="100" w:type="dxa"/>
            </w:tcMar>
          </w:tcPr>
          <w:p w14:paraId="04B2F634" w14:textId="77777777" w:rsidR="004833B2" w:rsidRPr="00D1222D" w:rsidRDefault="004833B2" w:rsidP="0087090D">
            <w:pPr>
              <w:ind w:left="100"/>
              <w:rPr>
                <w:b/>
                <w:bCs/>
                <w:sz w:val="20"/>
                <w:szCs w:val="20"/>
              </w:rPr>
            </w:pPr>
            <w:r w:rsidRPr="00D1222D">
              <w:rPr>
                <w:b/>
                <w:bCs/>
                <w:sz w:val="20"/>
                <w:szCs w:val="20"/>
              </w:rPr>
              <w:t>Fishing fleet or group of vessels, or individuals fishing operators pursuing stock</w:t>
            </w:r>
          </w:p>
        </w:tc>
        <w:tc>
          <w:tcPr>
            <w:tcW w:w="3061" w:type="pct"/>
            <w:tcBorders>
              <w:top w:val="single" w:sz="4" w:space="0" w:color="auto"/>
              <w:left w:val="nil"/>
              <w:bottom w:val="single" w:sz="4" w:space="0" w:color="auto"/>
              <w:right w:val="single" w:sz="7" w:space="0" w:color="000000"/>
            </w:tcBorders>
            <w:shd w:val="clear" w:color="auto" w:fill="auto"/>
            <w:tcMar>
              <w:top w:w="100" w:type="dxa"/>
              <w:left w:w="100" w:type="dxa"/>
              <w:bottom w:w="100" w:type="dxa"/>
              <w:right w:w="100" w:type="dxa"/>
            </w:tcMar>
          </w:tcPr>
          <w:p w14:paraId="609BC92F" w14:textId="1BF8DF91" w:rsidR="004833B2" w:rsidRPr="00FE13BE" w:rsidRDefault="004833B2" w:rsidP="0087090D">
            <w:pPr>
              <w:ind w:left="100"/>
              <w:rPr>
                <w:bCs/>
                <w:sz w:val="20"/>
                <w:szCs w:val="20"/>
              </w:rPr>
            </w:pPr>
            <w:r w:rsidRPr="00FE13BE">
              <w:rPr>
                <w:bCs/>
                <w:sz w:val="20"/>
                <w:szCs w:val="20"/>
              </w:rPr>
              <w:t xml:space="preserve">Artisanal </w:t>
            </w:r>
            <w:r w:rsidR="00FE13BE" w:rsidRPr="00FE13BE">
              <w:rPr>
                <w:bCs/>
                <w:sz w:val="20"/>
                <w:szCs w:val="20"/>
              </w:rPr>
              <w:t>Mexican</w:t>
            </w:r>
            <w:r w:rsidRPr="00FE13BE">
              <w:rPr>
                <w:bCs/>
                <w:sz w:val="20"/>
                <w:szCs w:val="20"/>
              </w:rPr>
              <w:t xml:space="preserve"> fleet</w:t>
            </w:r>
            <w:r w:rsidR="00FE13BE">
              <w:rPr>
                <w:bCs/>
                <w:sz w:val="20"/>
                <w:szCs w:val="20"/>
              </w:rPr>
              <w:t>.</w:t>
            </w:r>
          </w:p>
        </w:tc>
      </w:tr>
    </w:tbl>
    <w:p w14:paraId="1C1F1B5B" w14:textId="5F5D3EFC" w:rsidR="00D94EED" w:rsidRDefault="000B7ACA">
      <w:pPr>
        <w:pStyle w:val="Ttulo2"/>
        <w:keepNext w:val="0"/>
        <w:keepLines w:val="0"/>
      </w:pPr>
      <w:bookmarkStart w:id="22" w:name="_zentudsswvm8" w:colFirst="0" w:colLast="0"/>
      <w:bookmarkStart w:id="23" w:name="_z9atopk6s9e" w:colFirst="0" w:colLast="0"/>
      <w:bookmarkEnd w:id="22"/>
      <w:bookmarkEnd w:id="23"/>
      <w:r>
        <w:rPr>
          <w:color w:val="0070C0"/>
          <w:sz w:val="28"/>
          <w:szCs w:val="28"/>
        </w:rPr>
        <w:t>FIP Actions</w:t>
      </w:r>
    </w:p>
    <w:p w14:paraId="1C4530E6" w14:textId="77777777" w:rsidR="009F1BE6" w:rsidRDefault="009F1BE6">
      <w:bookmarkStart w:id="24" w:name="_5yh0dgtxydoe" w:colFirst="0" w:colLast="0"/>
      <w:bookmarkEnd w:id="24"/>
    </w:p>
    <w:p w14:paraId="330D8E87" w14:textId="5F597DD0" w:rsidR="00D94EED" w:rsidRPr="002E0D72" w:rsidRDefault="009F1BE6" w:rsidP="002E0D72">
      <w:pPr>
        <w:rPr>
          <w:bCs/>
          <w:sz w:val="20"/>
          <w:szCs w:val="20"/>
          <w:lang w:val="en-GB"/>
        </w:rPr>
      </w:pPr>
      <w:bookmarkStart w:id="25" w:name="_c8hgeq970xjy" w:colFirst="0" w:colLast="0"/>
      <w:bookmarkEnd w:id="25"/>
      <w:r w:rsidRPr="002E0D72">
        <w:rPr>
          <w:b/>
          <w:sz w:val="20"/>
          <w:szCs w:val="20"/>
          <w:lang w:val="en-GB"/>
        </w:rPr>
        <w:t xml:space="preserve">Table </w:t>
      </w:r>
      <w:r w:rsidR="000F6D2F">
        <w:rPr>
          <w:b/>
          <w:sz w:val="20"/>
          <w:szCs w:val="20"/>
          <w:lang w:val="en-GB"/>
        </w:rPr>
        <w:t>3</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Action </w:t>
      </w:r>
      <w:r w:rsidR="003E6C4E">
        <w:rPr>
          <w:b/>
          <w:sz w:val="20"/>
          <w:szCs w:val="20"/>
          <w:lang w:val="en-GB"/>
        </w:rPr>
        <w:t>1</w:t>
      </w:r>
      <w:r w:rsidR="001A0588">
        <w:rPr>
          <w:b/>
          <w:sz w:val="20"/>
          <w:szCs w:val="20"/>
          <w:lang w:val="en-GB"/>
        </w:rPr>
        <w:t>.2.1</w:t>
      </w:r>
      <w:r w:rsidR="003E6C4E">
        <w:rPr>
          <w:b/>
          <w:sz w:val="20"/>
          <w:szCs w:val="20"/>
          <w:lang w:val="en-GB"/>
        </w:rPr>
        <w:t xml:space="preserve">. </w:t>
      </w:r>
      <w:r w:rsidR="001A0588">
        <w:rPr>
          <w:b/>
          <w:sz w:val="20"/>
          <w:szCs w:val="20"/>
          <w:lang w:val="en-GB"/>
        </w:rPr>
        <w:t>Harvest</w:t>
      </w:r>
      <w:r w:rsidR="003E6C4E">
        <w:rPr>
          <w:b/>
          <w:sz w:val="20"/>
          <w:szCs w:val="20"/>
          <w:lang w:val="en-GB"/>
        </w:rPr>
        <w:t xml:space="preserve"> strategy.</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4833B2" w14:paraId="42F4E7B1" w14:textId="77777777" w:rsidTr="004833B2">
        <w:trPr>
          <w:trHeight w:val="20"/>
        </w:trPr>
        <w:tc>
          <w:tcPr>
            <w:tcW w:w="1735" w:type="pct"/>
            <w:tcBorders>
              <w:top w:val="single" w:sz="7" w:space="0" w:color="000000"/>
              <w:left w:val="single" w:sz="7" w:space="0" w:color="000000"/>
              <w:bottom w:val="single" w:sz="7" w:space="0" w:color="000000"/>
              <w:right w:val="single" w:sz="7" w:space="0" w:color="000000"/>
            </w:tcBorders>
          </w:tcPr>
          <w:p w14:paraId="1EB4EBD8" w14:textId="0170FF08" w:rsidR="004833B2" w:rsidRDefault="004833B2" w:rsidP="00782EAF">
            <w:pPr>
              <w:ind w:left="40"/>
              <w:rPr>
                <w:b/>
                <w:sz w:val="20"/>
                <w:szCs w:val="20"/>
              </w:rPr>
            </w:pPr>
            <w:r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3DBE2742" w14:textId="771744A6" w:rsidR="00EA55F5" w:rsidRPr="001A0588" w:rsidRDefault="001A0588" w:rsidP="004A4909">
            <w:pPr>
              <w:ind w:left="134"/>
              <w:rPr>
                <w:sz w:val="20"/>
                <w:szCs w:val="20"/>
              </w:rPr>
            </w:pPr>
            <w:r w:rsidRPr="001A0588">
              <w:rPr>
                <w:sz w:val="20"/>
                <w:szCs w:val="20"/>
              </w:rPr>
              <w:t>1. Develop a harvest strategy</w:t>
            </w:r>
          </w:p>
        </w:tc>
      </w:tr>
      <w:tr w:rsidR="004833B2" w:rsidRPr="00264586" w14:paraId="0B25D9CC" w14:textId="77777777" w:rsidTr="00782EAF">
        <w:trPr>
          <w:trHeight w:val="382"/>
        </w:trPr>
        <w:tc>
          <w:tcPr>
            <w:tcW w:w="1735" w:type="pct"/>
            <w:tcBorders>
              <w:top w:val="nil"/>
              <w:left w:val="single" w:sz="7" w:space="0" w:color="000000"/>
              <w:bottom w:val="single" w:sz="4" w:space="0" w:color="auto"/>
              <w:right w:val="single" w:sz="7" w:space="0" w:color="000000"/>
            </w:tcBorders>
          </w:tcPr>
          <w:p w14:paraId="3164BA43" w14:textId="4F94B746" w:rsidR="004833B2" w:rsidRDefault="004833B2" w:rsidP="00782EAF">
            <w:pPr>
              <w:ind w:left="75"/>
              <w:jc w:val="both"/>
              <w:rPr>
                <w:b/>
                <w:sz w:val="20"/>
                <w:szCs w:val="20"/>
              </w:rPr>
            </w:pPr>
            <w:r w:rsidDel="000B7ACA">
              <w:rPr>
                <w:b/>
                <w:sz w:val="20"/>
                <w:szCs w:val="20"/>
              </w:rPr>
              <w:t xml:space="preserve">Action Goal </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79A35CA3" w14:textId="318D0BED" w:rsidR="004833B2" w:rsidRPr="00264586" w:rsidRDefault="00264586" w:rsidP="004833B2">
            <w:pPr>
              <w:ind w:left="140"/>
              <w:rPr>
                <w:sz w:val="20"/>
                <w:szCs w:val="20"/>
              </w:rPr>
            </w:pPr>
            <w:r w:rsidRPr="00264586">
              <w:rPr>
                <w:sz w:val="20"/>
                <w:szCs w:val="20"/>
              </w:rPr>
              <w:t>Have a</w:t>
            </w:r>
            <w:r>
              <w:rPr>
                <w:sz w:val="20"/>
                <w:szCs w:val="20"/>
              </w:rPr>
              <w:t xml:space="preserve"> harvest</w:t>
            </w:r>
            <w:r w:rsidRPr="00264586">
              <w:rPr>
                <w:sz w:val="20"/>
                <w:szCs w:val="20"/>
              </w:rPr>
              <w:t xml:space="preserve"> strategy that responds to the state of the stock</w:t>
            </w:r>
          </w:p>
        </w:tc>
      </w:tr>
      <w:tr w:rsidR="004833B2" w:rsidRPr="00264586" w14:paraId="00B910FA" w14:textId="77777777" w:rsidTr="00782EAF">
        <w:trPr>
          <w:trHeight w:val="1148"/>
        </w:trPr>
        <w:tc>
          <w:tcPr>
            <w:tcW w:w="1735" w:type="pct"/>
            <w:tcBorders>
              <w:top w:val="single" w:sz="4" w:space="0" w:color="auto"/>
              <w:left w:val="single" w:sz="8" w:space="0" w:color="000000"/>
              <w:bottom w:val="single" w:sz="8" w:space="0" w:color="000000"/>
              <w:right w:val="single" w:sz="8" w:space="0" w:color="000000"/>
            </w:tcBorders>
          </w:tcPr>
          <w:p w14:paraId="0B04D077" w14:textId="77777777" w:rsidR="004833B2" w:rsidDel="000B7ACA" w:rsidRDefault="004833B2" w:rsidP="004833B2">
            <w:pPr>
              <w:ind w:left="40"/>
              <w:rPr>
                <w:b/>
                <w:sz w:val="20"/>
                <w:szCs w:val="20"/>
              </w:rPr>
            </w:pPr>
            <w:r w:rsidDel="000B7ACA">
              <w:rPr>
                <w:b/>
                <w:sz w:val="20"/>
                <w:szCs w:val="20"/>
              </w:rPr>
              <w:t xml:space="preserve">Action Description </w:t>
            </w:r>
          </w:p>
          <w:p w14:paraId="43A77441" w14:textId="1747CB9A" w:rsidR="004833B2" w:rsidRDefault="004833B2" w:rsidP="004833B2">
            <w:pPr>
              <w:ind w:left="140"/>
              <w:rPr>
                <w:b/>
                <w:sz w:val="20"/>
                <w:szCs w:val="20"/>
              </w:rPr>
            </w:pP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891F1B3" w14:textId="5BB57DFD" w:rsidR="0091469C" w:rsidRPr="00264586" w:rsidRDefault="00264586" w:rsidP="0091469C">
            <w:pPr>
              <w:ind w:left="140"/>
              <w:rPr>
                <w:sz w:val="20"/>
                <w:szCs w:val="20"/>
              </w:rPr>
            </w:pPr>
            <w:r w:rsidRPr="00264586">
              <w:rPr>
                <w:sz w:val="20"/>
                <w:szCs w:val="20"/>
              </w:rPr>
              <w:t xml:space="preserve">For the development of an adequate exploitation strategy, the collection and generation of information on the fishery is required to be used in the assessment of methodologies that allow evaluating the status of the stock and advancing in the development of an adequate exploitation strategy for the fishery. </w:t>
            </w:r>
          </w:p>
          <w:p w14:paraId="6774A3B4" w14:textId="081028C8" w:rsidR="004833B2" w:rsidRPr="00264586" w:rsidRDefault="004833B2" w:rsidP="00E11359">
            <w:pPr>
              <w:rPr>
                <w:sz w:val="20"/>
                <w:szCs w:val="20"/>
              </w:rPr>
            </w:pPr>
          </w:p>
        </w:tc>
      </w:tr>
      <w:tr w:rsidR="004833B2" w14:paraId="453DC477" w14:textId="77777777" w:rsidTr="004833B2">
        <w:trPr>
          <w:trHeight w:val="360"/>
        </w:trPr>
        <w:tc>
          <w:tcPr>
            <w:tcW w:w="1735" w:type="pct"/>
            <w:tcBorders>
              <w:top w:val="single" w:sz="8" w:space="0" w:color="000000"/>
              <w:left w:val="single" w:sz="7" w:space="0" w:color="000000"/>
              <w:bottom w:val="single" w:sz="4" w:space="0" w:color="000000"/>
              <w:right w:val="single" w:sz="7" w:space="0" w:color="000000"/>
            </w:tcBorders>
          </w:tcPr>
          <w:p w14:paraId="172BD917" w14:textId="64F9E491" w:rsidR="004833B2" w:rsidRDefault="004833B2" w:rsidP="004833B2">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11715E5D" w14:textId="4803EB88" w:rsidR="004833B2" w:rsidRPr="002E0D72" w:rsidRDefault="003E6C4E" w:rsidP="004833B2">
            <w:pPr>
              <w:ind w:left="140"/>
              <w:rPr>
                <w:sz w:val="20"/>
                <w:szCs w:val="20"/>
                <w:highlight w:val="yellow"/>
              </w:rPr>
            </w:pPr>
            <w:r w:rsidRPr="003E6C4E">
              <w:rPr>
                <w:sz w:val="20"/>
                <w:szCs w:val="20"/>
              </w:rPr>
              <w:t>December 202</w:t>
            </w:r>
            <w:r w:rsidR="000E0A7C">
              <w:rPr>
                <w:sz w:val="20"/>
                <w:szCs w:val="20"/>
              </w:rPr>
              <w:t>5</w:t>
            </w:r>
          </w:p>
        </w:tc>
      </w:tr>
      <w:tr w:rsidR="004833B2" w14:paraId="6D6C9BA6" w14:textId="77777777" w:rsidTr="00782EAF">
        <w:trPr>
          <w:cantSplit/>
          <w:trHeight w:val="226"/>
        </w:trPr>
        <w:tc>
          <w:tcPr>
            <w:tcW w:w="1735" w:type="pct"/>
            <w:tcBorders>
              <w:top w:val="single" w:sz="4" w:space="0" w:color="000000"/>
              <w:left w:val="single" w:sz="8" w:space="0" w:color="000000"/>
              <w:bottom w:val="single" w:sz="8" w:space="0" w:color="000000"/>
              <w:right w:val="single" w:sz="8" w:space="0" w:color="000000"/>
            </w:tcBorders>
          </w:tcPr>
          <w:p w14:paraId="61C276D3" w14:textId="77777777" w:rsidR="004833B2" w:rsidDel="000B7ACA" w:rsidRDefault="004833B2" w:rsidP="004833B2">
            <w:pPr>
              <w:ind w:left="40"/>
              <w:rPr>
                <w:b/>
                <w:sz w:val="20"/>
                <w:szCs w:val="20"/>
              </w:rPr>
            </w:pPr>
            <w:r w:rsidDel="000B7ACA">
              <w:rPr>
                <w:b/>
                <w:sz w:val="20"/>
                <w:szCs w:val="20"/>
              </w:rPr>
              <w:t xml:space="preserve">Priority </w:t>
            </w:r>
          </w:p>
          <w:p w14:paraId="4F8ED381" w14:textId="385A9E40" w:rsidR="004833B2" w:rsidRDefault="004833B2" w:rsidP="004833B2">
            <w:pPr>
              <w:ind w:left="140"/>
              <w:rPr>
                <w:b/>
                <w:sz w:val="20"/>
                <w:szCs w:val="20"/>
              </w:rPr>
            </w:pP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28C37502" w14:textId="04B88DEB" w:rsidR="004833B2" w:rsidRPr="002E0D72" w:rsidRDefault="004833B2" w:rsidP="004833B2">
            <w:pPr>
              <w:ind w:left="140"/>
              <w:rPr>
                <w:sz w:val="20"/>
                <w:szCs w:val="20"/>
                <w:highlight w:val="yellow"/>
              </w:rPr>
            </w:pPr>
            <w:r w:rsidRPr="002E6EAC">
              <w:rPr>
                <w:sz w:val="20"/>
                <w:szCs w:val="20"/>
              </w:rPr>
              <w:t xml:space="preserve"> </w:t>
            </w:r>
            <w:r w:rsidR="003E6C4E" w:rsidRPr="002E6EAC">
              <w:rPr>
                <w:sz w:val="20"/>
                <w:szCs w:val="20"/>
              </w:rPr>
              <w:t>High</w:t>
            </w:r>
          </w:p>
        </w:tc>
      </w:tr>
      <w:tr w:rsidR="004833B2" w14:paraId="5077F92B" w14:textId="77777777" w:rsidTr="00782EAF">
        <w:trPr>
          <w:trHeight w:val="382"/>
        </w:trPr>
        <w:tc>
          <w:tcPr>
            <w:tcW w:w="1735" w:type="pct"/>
            <w:tcBorders>
              <w:top w:val="single" w:sz="8" w:space="0" w:color="000000"/>
              <w:left w:val="single" w:sz="7" w:space="0" w:color="000000"/>
              <w:bottom w:val="single" w:sz="4" w:space="0" w:color="auto"/>
              <w:right w:val="single" w:sz="8" w:space="0" w:color="000000"/>
            </w:tcBorders>
          </w:tcPr>
          <w:p w14:paraId="73A711A1" w14:textId="77777777" w:rsidR="004833B2" w:rsidDel="000B7ACA" w:rsidRDefault="004833B2" w:rsidP="004833B2">
            <w:pPr>
              <w:ind w:left="40"/>
              <w:rPr>
                <w:b/>
                <w:sz w:val="20"/>
                <w:szCs w:val="20"/>
              </w:rPr>
            </w:pPr>
            <w:r w:rsidDel="000B7ACA">
              <w:rPr>
                <w:b/>
                <w:sz w:val="20"/>
                <w:szCs w:val="20"/>
              </w:rPr>
              <w:t>Estimated Cost</w:t>
            </w:r>
          </w:p>
          <w:p w14:paraId="133544F4" w14:textId="0775C5C9" w:rsidR="004833B2" w:rsidRDefault="004833B2" w:rsidP="004833B2">
            <w:pPr>
              <w:ind w:left="140"/>
              <w:rPr>
                <w:b/>
                <w:sz w:val="20"/>
                <w:szCs w:val="20"/>
              </w:rPr>
            </w:pP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55D924" w14:textId="03526B51" w:rsidR="004833B2" w:rsidRPr="002E0D72" w:rsidRDefault="004833B2" w:rsidP="004833B2">
            <w:pPr>
              <w:ind w:left="140"/>
              <w:rPr>
                <w:sz w:val="20"/>
                <w:szCs w:val="20"/>
                <w:highlight w:val="yellow"/>
              </w:rPr>
            </w:pPr>
            <w:r w:rsidRPr="002978F5">
              <w:rPr>
                <w:sz w:val="20"/>
                <w:szCs w:val="20"/>
              </w:rPr>
              <w:t>$</w:t>
            </w:r>
            <w:r w:rsidR="002978F5" w:rsidRPr="002978F5">
              <w:rPr>
                <w:sz w:val="20"/>
                <w:szCs w:val="20"/>
              </w:rPr>
              <w:t>3</w:t>
            </w:r>
            <w:r w:rsidR="0061548A">
              <w:rPr>
                <w:sz w:val="20"/>
                <w:szCs w:val="20"/>
              </w:rPr>
              <w:t>5</w:t>
            </w:r>
            <w:r w:rsidRPr="002978F5">
              <w:rPr>
                <w:sz w:val="20"/>
                <w:szCs w:val="20"/>
              </w:rPr>
              <w:t>,000 USD</w:t>
            </w:r>
          </w:p>
        </w:tc>
      </w:tr>
      <w:tr w:rsidR="004833B2" w14:paraId="5EF3C7D2" w14:textId="77777777" w:rsidTr="004833B2">
        <w:trPr>
          <w:trHeight w:val="17"/>
        </w:trPr>
        <w:tc>
          <w:tcPr>
            <w:tcW w:w="1735" w:type="pct"/>
            <w:tcBorders>
              <w:top w:val="single" w:sz="4" w:space="0" w:color="auto"/>
              <w:left w:val="single" w:sz="4" w:space="0" w:color="auto"/>
              <w:bottom w:val="single" w:sz="4" w:space="0" w:color="auto"/>
              <w:right w:val="single" w:sz="4" w:space="0" w:color="auto"/>
            </w:tcBorders>
          </w:tcPr>
          <w:p w14:paraId="4C996E04" w14:textId="77777777" w:rsidR="004833B2" w:rsidDel="000B7ACA" w:rsidRDefault="004833B2" w:rsidP="004833B2">
            <w:pPr>
              <w:ind w:left="40"/>
              <w:rPr>
                <w:b/>
                <w:sz w:val="20"/>
                <w:szCs w:val="20"/>
              </w:rPr>
            </w:pPr>
            <w:r w:rsidDel="000B7ACA">
              <w:rPr>
                <w:b/>
                <w:sz w:val="20"/>
                <w:szCs w:val="20"/>
              </w:rPr>
              <w:t xml:space="preserve">Responsible Parties </w:t>
            </w:r>
          </w:p>
          <w:p w14:paraId="708B4344" w14:textId="4C315CE7" w:rsidR="004833B2" w:rsidRDefault="004833B2" w:rsidP="004833B2">
            <w:pPr>
              <w:ind w:left="140"/>
              <w:rPr>
                <w:b/>
                <w:sz w:val="20"/>
                <w:szCs w:val="20"/>
              </w:rPr>
            </w:pP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0D5A5ECE" w14:textId="5F037F2A" w:rsidR="004833B2" w:rsidRPr="002E0D72" w:rsidRDefault="003E6C4E" w:rsidP="004833B2">
            <w:pPr>
              <w:ind w:left="140"/>
              <w:rPr>
                <w:sz w:val="20"/>
                <w:szCs w:val="20"/>
                <w:highlight w:val="yellow"/>
              </w:rPr>
            </w:pPr>
            <w:r w:rsidRPr="002E6EAC">
              <w:rPr>
                <w:sz w:val="20"/>
                <w:szCs w:val="20"/>
              </w:rPr>
              <w:lastRenderedPageBreak/>
              <w:t>FEDECOOP, Pronatura Noroeste</w:t>
            </w:r>
            <w:r w:rsidR="0061548A">
              <w:rPr>
                <w:sz w:val="20"/>
                <w:szCs w:val="20"/>
              </w:rPr>
              <w:t>, INAPESCA</w:t>
            </w:r>
            <w:r w:rsidRPr="002E6EAC">
              <w:rPr>
                <w:sz w:val="20"/>
                <w:szCs w:val="20"/>
              </w:rPr>
              <w:t xml:space="preserve"> and C</w:t>
            </w:r>
            <w:r w:rsidR="009A5494">
              <w:rPr>
                <w:sz w:val="20"/>
                <w:szCs w:val="20"/>
              </w:rPr>
              <w:t>BMC</w:t>
            </w:r>
          </w:p>
        </w:tc>
      </w:tr>
      <w:tr w:rsidR="004833B2" w14:paraId="6D932F22" w14:textId="77777777" w:rsidTr="004833B2">
        <w:trPr>
          <w:trHeight w:val="320"/>
        </w:trPr>
        <w:tc>
          <w:tcPr>
            <w:tcW w:w="1735" w:type="pct"/>
            <w:tcBorders>
              <w:top w:val="single" w:sz="4" w:space="0" w:color="auto"/>
              <w:left w:val="single" w:sz="7" w:space="0" w:color="000000"/>
              <w:bottom w:val="single" w:sz="7" w:space="0" w:color="000000"/>
              <w:right w:val="single" w:sz="7" w:space="0" w:color="000000"/>
            </w:tcBorders>
          </w:tcPr>
          <w:p w14:paraId="0C293C73" w14:textId="6C132465" w:rsidR="004833B2" w:rsidRDefault="004833B2" w:rsidP="004833B2">
            <w:pPr>
              <w:ind w:left="75"/>
              <w:rPr>
                <w:b/>
                <w:sz w:val="20"/>
                <w:szCs w:val="20"/>
              </w:rPr>
            </w:pPr>
            <w:r w:rsidDel="000B7ACA">
              <w:rPr>
                <w:b/>
                <w:sz w:val="20"/>
                <w:szCs w:val="20"/>
              </w:rPr>
              <w:t>MSC PI(s) Addressed by the Action</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10E2F30F" w14:textId="29D65A04" w:rsidR="004833B2" w:rsidRPr="002E0D72" w:rsidRDefault="002E6EAC" w:rsidP="004833B2">
            <w:pPr>
              <w:ind w:left="140"/>
              <w:rPr>
                <w:sz w:val="20"/>
                <w:szCs w:val="20"/>
                <w:highlight w:val="yellow"/>
              </w:rPr>
            </w:pPr>
            <w:r w:rsidRPr="002E6EAC">
              <w:rPr>
                <w:sz w:val="20"/>
                <w:szCs w:val="20"/>
              </w:rPr>
              <w:t>1.2.1</w:t>
            </w:r>
            <w:r>
              <w:rPr>
                <w:sz w:val="20"/>
                <w:szCs w:val="20"/>
              </w:rPr>
              <w:t>.</w:t>
            </w:r>
            <w:r w:rsidRPr="002E6EAC">
              <w:rPr>
                <w:sz w:val="20"/>
                <w:szCs w:val="20"/>
              </w:rPr>
              <w:t xml:space="preserve"> Harvest strategy</w:t>
            </w:r>
          </w:p>
        </w:tc>
      </w:tr>
    </w:tbl>
    <w:p w14:paraId="42841D65" w14:textId="76B59EBE" w:rsidR="00D94EED" w:rsidRDefault="00E508EC">
      <w:pPr>
        <w:rPr>
          <w:sz w:val="20"/>
          <w:szCs w:val="20"/>
        </w:rPr>
      </w:pPr>
      <w:r>
        <w:rPr>
          <w:sz w:val="20"/>
          <w:szCs w:val="20"/>
        </w:rPr>
        <w:t xml:space="preserve"> </w:t>
      </w:r>
    </w:p>
    <w:p w14:paraId="3097C8C0" w14:textId="77777777" w:rsidR="001D761D" w:rsidRDefault="001D761D">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D94EED" w14:paraId="3E72824E" w14:textId="77777777" w:rsidTr="008E7692">
        <w:trPr>
          <w:trHeight w:val="777"/>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16870D9" w14:textId="77777777" w:rsidR="00D94EED" w:rsidRDefault="00E508EC" w:rsidP="00DB5FB6">
            <w:pPr>
              <w:rPr>
                <w:b/>
                <w:sz w:val="20"/>
                <w:szCs w:val="20"/>
              </w:rPr>
            </w:pPr>
            <w:r>
              <w:rPr>
                <w:b/>
                <w:sz w:val="20"/>
                <w:szCs w:val="20"/>
              </w:rPr>
              <w:t>Action</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BE27C5" w14:textId="3B092ABC" w:rsidR="00D94EED" w:rsidRDefault="00E508EC" w:rsidP="00DB5FB6">
            <w:pPr>
              <w:rPr>
                <w:b/>
                <w:sz w:val="20"/>
                <w:szCs w:val="20"/>
              </w:rPr>
            </w:pPr>
            <w:r>
              <w:rPr>
                <w:b/>
                <w:sz w:val="20"/>
                <w:szCs w:val="20"/>
              </w:rPr>
              <w:t>Tasks</w:t>
            </w:r>
            <w:r w:rsidR="00A61589">
              <w:rPr>
                <w:b/>
                <w:sz w:val="20"/>
                <w:szCs w:val="20"/>
              </w:rPr>
              <w:t>/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008A2D5" w14:textId="77777777" w:rsidR="00D94EED" w:rsidRDefault="00E508EC" w:rsidP="00DB5FB6">
            <w:pPr>
              <w:rPr>
                <w:b/>
                <w:sz w:val="20"/>
                <w:szCs w:val="20"/>
              </w:rPr>
            </w:pPr>
            <w:r>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5B9F5E" w14:textId="77777777" w:rsidR="00D94EED" w:rsidRDefault="00E508EC" w:rsidP="00DB5FB6">
            <w:pPr>
              <w:rPr>
                <w:b/>
                <w:sz w:val="20"/>
                <w:szCs w:val="20"/>
              </w:rPr>
            </w:pPr>
            <w:r>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3FDB8C2" w14:textId="77777777" w:rsidR="00D94EED" w:rsidRDefault="00E508EC" w:rsidP="00DB5FB6">
            <w:pPr>
              <w:rPr>
                <w:b/>
                <w:sz w:val="20"/>
                <w:szCs w:val="20"/>
              </w:rPr>
            </w:pPr>
            <w:r>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A5BB9F" w14:textId="218C67D3" w:rsidR="00D94EED" w:rsidRDefault="000B7ACA" w:rsidP="00DB5FB6">
            <w:pPr>
              <w:rPr>
                <w:b/>
                <w:sz w:val="20"/>
                <w:szCs w:val="20"/>
              </w:rPr>
            </w:pPr>
            <w:r>
              <w:rPr>
                <w:b/>
                <w:sz w:val="20"/>
                <w:szCs w:val="20"/>
              </w:rPr>
              <w:t>Expected completion date</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1BB81A" w14:textId="77777777" w:rsidR="00D94EED" w:rsidRDefault="00E508EC" w:rsidP="00DB5FB6">
            <w:pPr>
              <w:rPr>
                <w:b/>
                <w:sz w:val="20"/>
                <w:szCs w:val="20"/>
              </w:rPr>
            </w:pPr>
            <w:r>
              <w:rPr>
                <w:b/>
                <w:sz w:val="20"/>
                <w:szCs w:val="20"/>
              </w:rPr>
              <w:t>Evidence of completion / results</w:t>
            </w:r>
          </w:p>
        </w:tc>
      </w:tr>
      <w:tr w:rsidR="00D94EED" w14:paraId="2D873571" w14:textId="77777777" w:rsidTr="002E0D72">
        <w:trPr>
          <w:trHeight w:val="1340"/>
        </w:trPr>
        <w:tc>
          <w:tcPr>
            <w:tcW w:w="704" w:type="pct"/>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9FDC167" w14:textId="71D72765" w:rsidR="00D94EED" w:rsidRPr="002E0D72" w:rsidRDefault="006F1443" w:rsidP="00DB5FB6">
            <w:pPr>
              <w:rPr>
                <w:sz w:val="20"/>
                <w:szCs w:val="20"/>
                <w:highlight w:val="yellow"/>
              </w:rPr>
            </w:pPr>
            <w:r w:rsidRPr="006F1443">
              <w:rPr>
                <w:sz w:val="20"/>
                <w:szCs w:val="20"/>
              </w:rPr>
              <w:t>1. Develop a harvest strategy</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F168CE" w14:textId="45B33B57" w:rsidR="00D94EED" w:rsidRPr="002E0D72" w:rsidRDefault="006F1443" w:rsidP="00DB5FB6">
            <w:pPr>
              <w:rPr>
                <w:sz w:val="20"/>
                <w:szCs w:val="20"/>
                <w:highlight w:val="yellow"/>
              </w:rPr>
            </w:pPr>
            <w:r w:rsidRPr="006F1443">
              <w:rPr>
                <w:sz w:val="20"/>
                <w:szCs w:val="20"/>
              </w:rPr>
              <w:t>1.1. Integrate the information, the results of the stock assessment, the control rule</w:t>
            </w:r>
            <w:r w:rsidR="001A0588">
              <w:rPr>
                <w:sz w:val="20"/>
                <w:szCs w:val="20"/>
              </w:rPr>
              <w:t>,</w:t>
            </w:r>
            <w:r w:rsidRPr="006F1443">
              <w:rPr>
                <w:sz w:val="20"/>
                <w:szCs w:val="20"/>
              </w:rPr>
              <w:t xml:space="preserve"> and the management tools, allowing the management system to respond to the state of the barred sand bass stock and meeting the management objectives of the fishery</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4E7F41" w14:textId="7074B11F" w:rsidR="00D94EED" w:rsidRPr="00414DAA" w:rsidRDefault="009A5494" w:rsidP="00DB5FB6">
            <w:pPr>
              <w:rPr>
                <w:sz w:val="20"/>
                <w:szCs w:val="20"/>
              </w:rPr>
            </w:pPr>
            <w:r>
              <w:rPr>
                <w:sz w:val="20"/>
                <w:szCs w:val="20"/>
              </w:rPr>
              <w:t>PNO</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74A0FA" w14:textId="51331AF6" w:rsidR="00D94EED" w:rsidRPr="00414DAA" w:rsidRDefault="009A5494" w:rsidP="00DB5FB6">
            <w:pPr>
              <w:rPr>
                <w:sz w:val="20"/>
                <w:szCs w:val="20"/>
              </w:rPr>
            </w:pPr>
            <w:r>
              <w:rPr>
                <w:sz w:val="20"/>
                <w:szCs w:val="20"/>
              </w:rPr>
              <w:t>FEDECOOP</w:t>
            </w:r>
            <w:r w:rsidR="001E780F">
              <w:rPr>
                <w:sz w:val="20"/>
                <w:szCs w:val="20"/>
              </w:rPr>
              <w:t>/INAPESCA</w:t>
            </w:r>
            <w:r>
              <w:rPr>
                <w:sz w:val="20"/>
                <w:szCs w:val="20"/>
              </w:rPr>
              <w:t xml:space="preserve"> /CBMC</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5071CA" w14:textId="7401832F" w:rsidR="00D94EED" w:rsidRPr="00414DAA" w:rsidRDefault="00414DAA" w:rsidP="00DB5FB6">
            <w:pPr>
              <w:rPr>
                <w:sz w:val="20"/>
                <w:szCs w:val="20"/>
              </w:rPr>
            </w:pPr>
            <w:r w:rsidRPr="001E780F">
              <w:rPr>
                <w:sz w:val="18"/>
                <w:szCs w:val="20"/>
              </w:rPr>
              <w:t>July 2018</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29F321" w14:textId="231C9638" w:rsidR="00D94EED" w:rsidRPr="00414DAA" w:rsidRDefault="00414DAA" w:rsidP="00DB5FB6">
            <w:pPr>
              <w:rPr>
                <w:sz w:val="20"/>
                <w:szCs w:val="20"/>
              </w:rPr>
            </w:pPr>
            <w:r w:rsidRPr="00414DAA">
              <w:rPr>
                <w:sz w:val="20"/>
                <w:szCs w:val="20"/>
              </w:rPr>
              <w:t>December 2024</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60FAEE" w14:textId="0265EE37" w:rsidR="00D94EED" w:rsidRPr="002E0D72" w:rsidRDefault="00414DAA" w:rsidP="00DB5FB6">
            <w:pPr>
              <w:rPr>
                <w:sz w:val="20"/>
                <w:szCs w:val="20"/>
                <w:highlight w:val="yellow"/>
              </w:rPr>
            </w:pPr>
            <w:r w:rsidRPr="00414DAA">
              <w:rPr>
                <w:sz w:val="20"/>
                <w:szCs w:val="20"/>
              </w:rPr>
              <w:t>Database with information integrated annually</w:t>
            </w:r>
          </w:p>
        </w:tc>
      </w:tr>
      <w:tr w:rsidR="00D94EED" w14:paraId="6D7BE88E" w14:textId="77777777" w:rsidTr="002E0D72">
        <w:trPr>
          <w:trHeight w:val="1340"/>
        </w:trPr>
        <w:tc>
          <w:tcPr>
            <w:tcW w:w="704" w:type="pct"/>
            <w:vMerge/>
            <w:tcBorders>
              <w:bottom w:val="single" w:sz="8" w:space="0" w:color="000000"/>
              <w:right w:val="single" w:sz="8" w:space="0" w:color="000000"/>
            </w:tcBorders>
            <w:shd w:val="clear" w:color="auto" w:fill="auto"/>
            <w:tcMar>
              <w:top w:w="100" w:type="dxa"/>
              <w:left w:w="100" w:type="dxa"/>
              <w:bottom w:w="100" w:type="dxa"/>
              <w:right w:w="100" w:type="dxa"/>
            </w:tcMar>
          </w:tcPr>
          <w:p w14:paraId="3719F45E" w14:textId="77777777" w:rsidR="00D94EED" w:rsidRPr="002E0D72" w:rsidRDefault="00D94EED" w:rsidP="00DB5FB6">
            <w:pPr>
              <w:rPr>
                <w:highlight w:val="yellow"/>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C08EAA" w14:textId="35CB0FCB" w:rsidR="00D94EED" w:rsidRPr="002128C5" w:rsidRDefault="001A0588" w:rsidP="00DB5FB6">
            <w:pPr>
              <w:rPr>
                <w:sz w:val="20"/>
                <w:szCs w:val="20"/>
              </w:rPr>
            </w:pPr>
            <w:r w:rsidRPr="002128C5">
              <w:rPr>
                <w:sz w:val="20"/>
                <w:szCs w:val="20"/>
              </w:rPr>
              <w:t>1.2. Advance in the harvest strategy</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2E0BC3" w14:textId="412587FA" w:rsidR="00D94EED" w:rsidRPr="002128C5" w:rsidRDefault="009A5494" w:rsidP="00DB5FB6">
            <w:pPr>
              <w:rPr>
                <w:sz w:val="20"/>
                <w:szCs w:val="20"/>
              </w:rPr>
            </w:pPr>
            <w:r>
              <w:rPr>
                <w:sz w:val="20"/>
                <w:szCs w:val="20"/>
              </w:rPr>
              <w:t>PNO</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086295B" w14:textId="772EFACD" w:rsidR="00D94EED" w:rsidRPr="002128C5" w:rsidRDefault="009A5494" w:rsidP="00DB5FB6">
            <w:pPr>
              <w:rPr>
                <w:sz w:val="20"/>
                <w:szCs w:val="20"/>
              </w:rPr>
            </w:pPr>
            <w:r>
              <w:rPr>
                <w:sz w:val="20"/>
                <w:szCs w:val="20"/>
              </w:rPr>
              <w:t>FEDECOOP</w:t>
            </w:r>
            <w:r w:rsidR="001E780F">
              <w:rPr>
                <w:sz w:val="20"/>
                <w:szCs w:val="20"/>
              </w:rPr>
              <w:t>/INAPESCA</w:t>
            </w:r>
            <w:r>
              <w:rPr>
                <w:sz w:val="20"/>
                <w:szCs w:val="20"/>
              </w:rPr>
              <w:t>/</w:t>
            </w:r>
            <w:r w:rsidR="002128C5" w:rsidRPr="002128C5">
              <w:rPr>
                <w:sz w:val="20"/>
                <w:szCs w:val="20"/>
              </w:rPr>
              <w:t>C</w:t>
            </w:r>
            <w:r>
              <w:rPr>
                <w:sz w:val="20"/>
                <w:szCs w:val="20"/>
              </w:rPr>
              <w:t>BMC</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ED6918" w14:textId="1040B77D" w:rsidR="00D94EED" w:rsidRPr="002128C5" w:rsidRDefault="002128C5" w:rsidP="00DB5FB6">
            <w:pPr>
              <w:rPr>
                <w:sz w:val="20"/>
                <w:szCs w:val="20"/>
              </w:rPr>
            </w:pPr>
            <w:r w:rsidRPr="002128C5">
              <w:rPr>
                <w:sz w:val="20"/>
                <w:szCs w:val="20"/>
              </w:rPr>
              <w:t>January 2018</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FE579D0" w14:textId="1DCBF7AD" w:rsidR="00D94EED" w:rsidRPr="002128C5" w:rsidRDefault="001267B4" w:rsidP="00DB5FB6">
            <w:pPr>
              <w:rPr>
                <w:sz w:val="20"/>
                <w:szCs w:val="20"/>
              </w:rPr>
            </w:pPr>
            <w:r w:rsidRPr="002128C5">
              <w:rPr>
                <w:sz w:val="20"/>
                <w:szCs w:val="20"/>
              </w:rPr>
              <w:t>December 20</w:t>
            </w:r>
            <w:r w:rsidR="002128C5" w:rsidRPr="002128C5">
              <w:rPr>
                <w:sz w:val="20"/>
                <w:szCs w:val="20"/>
              </w:rPr>
              <w:t>2</w:t>
            </w:r>
            <w:r w:rsidR="000E0A7C">
              <w:rPr>
                <w:sz w:val="20"/>
                <w:szCs w:val="20"/>
              </w:rPr>
              <w:t>5</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7EEDF7" w14:textId="2CEC47B2" w:rsidR="00D94EED" w:rsidRPr="002128C5" w:rsidRDefault="00E508EC" w:rsidP="00DB5FB6">
            <w:pPr>
              <w:rPr>
                <w:sz w:val="20"/>
                <w:szCs w:val="20"/>
              </w:rPr>
            </w:pPr>
            <w:r w:rsidRPr="002128C5">
              <w:rPr>
                <w:sz w:val="20"/>
                <w:szCs w:val="20"/>
              </w:rPr>
              <w:t xml:space="preserve"> </w:t>
            </w:r>
            <w:r w:rsidR="002128C5" w:rsidRPr="002128C5">
              <w:rPr>
                <w:sz w:val="20"/>
                <w:szCs w:val="20"/>
              </w:rPr>
              <w:t>Harvest strategy implemented and agreed by the stakeholders</w:t>
            </w:r>
          </w:p>
        </w:tc>
      </w:tr>
    </w:tbl>
    <w:p w14:paraId="35BA7AF6" w14:textId="6DC2FB5F" w:rsidR="00D94EED" w:rsidRDefault="00E508EC">
      <w:r>
        <w:t xml:space="preserve"> </w:t>
      </w:r>
    </w:p>
    <w:p w14:paraId="6504E11B" w14:textId="709C7311" w:rsidR="004A4909" w:rsidRPr="002E0D72" w:rsidRDefault="004A4909" w:rsidP="004A4909">
      <w:pPr>
        <w:rPr>
          <w:bCs/>
          <w:sz w:val="20"/>
          <w:szCs w:val="20"/>
          <w:lang w:val="en-GB"/>
        </w:rPr>
      </w:pPr>
      <w:r w:rsidRPr="002E0D72">
        <w:rPr>
          <w:b/>
          <w:sz w:val="20"/>
          <w:szCs w:val="20"/>
          <w:lang w:val="en-GB"/>
        </w:rPr>
        <w:t xml:space="preserve">Table </w:t>
      </w:r>
      <w:r>
        <w:rPr>
          <w:b/>
          <w:sz w:val="20"/>
          <w:szCs w:val="20"/>
          <w:lang w:val="en-GB"/>
        </w:rPr>
        <w:t>4</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Action </w:t>
      </w:r>
      <w:r w:rsidR="00CD1C7B">
        <w:rPr>
          <w:b/>
          <w:sz w:val="20"/>
          <w:szCs w:val="20"/>
          <w:lang w:val="en-GB"/>
        </w:rPr>
        <w:t xml:space="preserve">1.2.2 </w:t>
      </w:r>
      <w:r w:rsidR="00CD1C7B" w:rsidRPr="00CD1C7B">
        <w:rPr>
          <w:b/>
          <w:sz w:val="20"/>
          <w:szCs w:val="20"/>
          <w:lang w:val="en-GB"/>
        </w:rPr>
        <w:t>Harvest control rules and tools</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4A4909" w14:paraId="4A7761CD" w14:textId="77777777" w:rsidTr="0087090D">
        <w:trPr>
          <w:trHeight w:val="20"/>
        </w:trPr>
        <w:tc>
          <w:tcPr>
            <w:tcW w:w="1735" w:type="pct"/>
            <w:tcBorders>
              <w:top w:val="single" w:sz="7" w:space="0" w:color="000000"/>
              <w:left w:val="single" w:sz="7" w:space="0" w:color="000000"/>
              <w:bottom w:val="single" w:sz="7" w:space="0" w:color="000000"/>
              <w:right w:val="single" w:sz="7" w:space="0" w:color="000000"/>
            </w:tcBorders>
          </w:tcPr>
          <w:p w14:paraId="3E7D31DA" w14:textId="35EE016A" w:rsidR="004A4909" w:rsidRDefault="004A4909" w:rsidP="004A4909">
            <w:pPr>
              <w:ind w:left="40"/>
              <w:rPr>
                <w:b/>
                <w:sz w:val="20"/>
                <w:szCs w:val="20"/>
              </w:rPr>
            </w:pPr>
            <w:r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706D4F59" w14:textId="77777777" w:rsidR="004A4909" w:rsidRDefault="004A4909" w:rsidP="004A4909">
            <w:pPr>
              <w:ind w:left="134"/>
              <w:rPr>
                <w:sz w:val="20"/>
                <w:szCs w:val="20"/>
              </w:rPr>
            </w:pPr>
            <w:r w:rsidRPr="004A4909">
              <w:rPr>
                <w:sz w:val="20"/>
                <w:szCs w:val="20"/>
              </w:rPr>
              <w:t>2. Design a control rule that responds to the state of the resource, guaranteeing that the fishery is maintained according to the reference points.</w:t>
            </w:r>
          </w:p>
          <w:p w14:paraId="63EE5D1F" w14:textId="01E09756" w:rsidR="00CD1C7B" w:rsidRPr="001A0588" w:rsidRDefault="00CD1C7B" w:rsidP="004A4909">
            <w:pPr>
              <w:ind w:left="134"/>
              <w:rPr>
                <w:sz w:val="20"/>
                <w:szCs w:val="20"/>
              </w:rPr>
            </w:pPr>
            <w:r w:rsidRPr="00CD1C7B">
              <w:rPr>
                <w:sz w:val="20"/>
                <w:szCs w:val="20"/>
              </w:rPr>
              <w:t>3. Define the mechanisms for applying the control rule</w:t>
            </w:r>
          </w:p>
        </w:tc>
      </w:tr>
      <w:tr w:rsidR="004A4909" w:rsidRPr="00D025DA" w14:paraId="4B793190" w14:textId="77777777" w:rsidTr="00264586">
        <w:trPr>
          <w:trHeight w:val="558"/>
        </w:trPr>
        <w:tc>
          <w:tcPr>
            <w:tcW w:w="1735" w:type="pct"/>
            <w:tcBorders>
              <w:top w:val="nil"/>
              <w:left w:val="single" w:sz="7" w:space="0" w:color="000000"/>
              <w:bottom w:val="single" w:sz="4" w:space="0" w:color="auto"/>
              <w:right w:val="single" w:sz="7" w:space="0" w:color="000000"/>
            </w:tcBorders>
          </w:tcPr>
          <w:p w14:paraId="6B753BC8" w14:textId="6AD2BC33" w:rsidR="00264586" w:rsidRPr="00264586" w:rsidRDefault="004A4909" w:rsidP="00264586">
            <w:pPr>
              <w:ind w:left="75"/>
              <w:jc w:val="both"/>
              <w:rPr>
                <w:b/>
                <w:sz w:val="20"/>
                <w:szCs w:val="20"/>
              </w:rPr>
            </w:pPr>
            <w:r w:rsidDel="000B7ACA">
              <w:rPr>
                <w:b/>
                <w:sz w:val="20"/>
                <w:szCs w:val="20"/>
              </w:rPr>
              <w:t xml:space="preserve">Action Goal </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0B8369A9" w14:textId="52DB74E3" w:rsidR="004A4909" w:rsidRPr="00D025DA" w:rsidRDefault="00D025DA" w:rsidP="004A4909">
            <w:pPr>
              <w:ind w:left="140"/>
              <w:rPr>
                <w:sz w:val="20"/>
                <w:szCs w:val="20"/>
              </w:rPr>
            </w:pPr>
            <w:r w:rsidRPr="00D025DA">
              <w:rPr>
                <w:sz w:val="20"/>
                <w:szCs w:val="20"/>
              </w:rPr>
              <w:t>The HCRs available to the barred sand bass fishery respond to exploitation, implementing a reduction in the catch as the point where recruitment is compromised approaches.</w:t>
            </w:r>
          </w:p>
        </w:tc>
      </w:tr>
      <w:tr w:rsidR="004A4909" w:rsidRPr="00AC2072" w14:paraId="4A07C8CD" w14:textId="77777777" w:rsidTr="008E7692">
        <w:trPr>
          <w:trHeight w:val="1127"/>
        </w:trPr>
        <w:tc>
          <w:tcPr>
            <w:tcW w:w="1735" w:type="pct"/>
            <w:tcBorders>
              <w:top w:val="single" w:sz="4" w:space="0" w:color="auto"/>
              <w:left w:val="single" w:sz="8" w:space="0" w:color="000000"/>
              <w:bottom w:val="single" w:sz="8" w:space="0" w:color="000000"/>
              <w:right w:val="single" w:sz="8" w:space="0" w:color="000000"/>
            </w:tcBorders>
          </w:tcPr>
          <w:p w14:paraId="60A411A7" w14:textId="413603A5" w:rsidR="004A4909" w:rsidRPr="004A4909" w:rsidRDefault="004A4909" w:rsidP="004A4909">
            <w:pPr>
              <w:ind w:left="40"/>
              <w:rPr>
                <w:b/>
                <w:sz w:val="20"/>
                <w:szCs w:val="20"/>
              </w:rPr>
            </w:pPr>
            <w:r w:rsidDel="000B7ACA">
              <w:rPr>
                <w:b/>
                <w:sz w:val="20"/>
                <w:szCs w:val="20"/>
              </w:rPr>
              <w:lastRenderedPageBreak/>
              <w:t xml:space="preserve">Action Description </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6C9B348" w14:textId="3A3C434A" w:rsidR="00B44225" w:rsidRPr="00AC2072" w:rsidRDefault="00AC2072" w:rsidP="004A4909">
            <w:pPr>
              <w:ind w:left="140"/>
              <w:rPr>
                <w:sz w:val="20"/>
                <w:szCs w:val="20"/>
              </w:rPr>
            </w:pPr>
            <w:r w:rsidRPr="00AC2072">
              <w:rPr>
                <w:sz w:val="20"/>
                <w:szCs w:val="20"/>
              </w:rPr>
              <w:t>The design of the HCR requires the identification of the control rules used in the cooperatives, in addition to analyzing appropriate alternatives to reduce fishing mortality such as the establishment of a temporary closure, quotas and evaluating the selectivity and efficiency of the fishing gear to determine if it is the most suitable.</w:t>
            </w:r>
          </w:p>
          <w:p w14:paraId="11461E5E" w14:textId="34C386DF" w:rsidR="004A4909" w:rsidRPr="00AC2072" w:rsidRDefault="004A4909" w:rsidP="004A4909">
            <w:pPr>
              <w:ind w:left="140"/>
              <w:rPr>
                <w:sz w:val="20"/>
                <w:szCs w:val="20"/>
              </w:rPr>
            </w:pPr>
          </w:p>
        </w:tc>
      </w:tr>
      <w:tr w:rsidR="004A4909" w14:paraId="5E91EDDA" w14:textId="77777777" w:rsidTr="0087090D">
        <w:trPr>
          <w:trHeight w:val="360"/>
        </w:trPr>
        <w:tc>
          <w:tcPr>
            <w:tcW w:w="1735" w:type="pct"/>
            <w:tcBorders>
              <w:top w:val="single" w:sz="8" w:space="0" w:color="000000"/>
              <w:left w:val="single" w:sz="7" w:space="0" w:color="000000"/>
              <w:bottom w:val="single" w:sz="4" w:space="0" w:color="000000"/>
              <w:right w:val="single" w:sz="7" w:space="0" w:color="000000"/>
            </w:tcBorders>
          </w:tcPr>
          <w:p w14:paraId="27AF3358" w14:textId="77777777" w:rsidR="004A4909" w:rsidRDefault="004A4909" w:rsidP="0087090D">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07518CC4" w14:textId="70FBB2D7" w:rsidR="004A4909" w:rsidRPr="00CD1C7B" w:rsidRDefault="00CD1C7B" w:rsidP="0087090D">
            <w:pPr>
              <w:ind w:left="140"/>
              <w:rPr>
                <w:sz w:val="20"/>
                <w:szCs w:val="20"/>
              </w:rPr>
            </w:pPr>
            <w:r w:rsidRPr="001876CE">
              <w:rPr>
                <w:sz w:val="20"/>
                <w:szCs w:val="20"/>
              </w:rPr>
              <w:t>December 202</w:t>
            </w:r>
            <w:r w:rsidR="004A1B64">
              <w:rPr>
                <w:sz w:val="20"/>
                <w:szCs w:val="20"/>
              </w:rPr>
              <w:t>5</w:t>
            </w:r>
          </w:p>
        </w:tc>
      </w:tr>
      <w:tr w:rsidR="004A4909" w14:paraId="4056EBB2" w14:textId="77777777" w:rsidTr="0087090D">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106ADCB2" w14:textId="751378C7" w:rsidR="004A4909" w:rsidRDefault="004A4909" w:rsidP="004A4909">
            <w:pPr>
              <w:ind w:left="40"/>
              <w:rPr>
                <w:b/>
                <w:sz w:val="20"/>
                <w:szCs w:val="20"/>
              </w:rPr>
            </w:pPr>
            <w:r w:rsidDel="000B7ACA">
              <w:rPr>
                <w:b/>
                <w:sz w:val="20"/>
                <w:szCs w:val="20"/>
              </w:rPr>
              <w:t xml:space="preserve">Priority </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6EA162C4" w14:textId="36A7F90A" w:rsidR="004A4909" w:rsidRPr="00CD1C7B" w:rsidRDefault="00CD1C7B" w:rsidP="0087090D">
            <w:pPr>
              <w:ind w:left="140"/>
              <w:rPr>
                <w:sz w:val="20"/>
                <w:szCs w:val="20"/>
              </w:rPr>
            </w:pPr>
            <w:r>
              <w:rPr>
                <w:sz w:val="20"/>
                <w:szCs w:val="20"/>
              </w:rPr>
              <w:t>Medium</w:t>
            </w:r>
          </w:p>
        </w:tc>
      </w:tr>
      <w:tr w:rsidR="004A4909" w14:paraId="09B4D015" w14:textId="77777777" w:rsidTr="0087090D">
        <w:trPr>
          <w:trHeight w:val="300"/>
        </w:trPr>
        <w:tc>
          <w:tcPr>
            <w:tcW w:w="1735" w:type="pct"/>
            <w:tcBorders>
              <w:top w:val="single" w:sz="8" w:space="0" w:color="000000"/>
              <w:left w:val="single" w:sz="7" w:space="0" w:color="000000"/>
              <w:bottom w:val="single" w:sz="4" w:space="0" w:color="auto"/>
              <w:right w:val="single" w:sz="8" w:space="0" w:color="000000"/>
            </w:tcBorders>
          </w:tcPr>
          <w:p w14:paraId="5882758A" w14:textId="1A6BA6B3" w:rsidR="004A4909" w:rsidRDefault="004A4909" w:rsidP="00CD1C7B">
            <w:pPr>
              <w:ind w:left="40"/>
              <w:rPr>
                <w:b/>
                <w:sz w:val="20"/>
                <w:szCs w:val="20"/>
              </w:rPr>
            </w:pPr>
            <w:r w:rsidDel="000B7ACA">
              <w:rPr>
                <w:b/>
                <w:sz w:val="20"/>
                <w:szCs w:val="20"/>
              </w:rPr>
              <w:t>Estimated Cost</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FE40587" w14:textId="79491F22" w:rsidR="004A4909" w:rsidRPr="00CD1C7B" w:rsidRDefault="00C53CA1" w:rsidP="00C53CA1">
            <w:pPr>
              <w:tabs>
                <w:tab w:val="left" w:pos="142"/>
              </w:tabs>
              <w:ind w:left="140"/>
              <w:rPr>
                <w:sz w:val="20"/>
                <w:szCs w:val="20"/>
              </w:rPr>
            </w:pPr>
            <w:r>
              <w:rPr>
                <w:sz w:val="20"/>
                <w:szCs w:val="20"/>
              </w:rPr>
              <w:tab/>
            </w:r>
            <w:r w:rsidR="00B87C5C">
              <w:rPr>
                <w:sz w:val="20"/>
                <w:szCs w:val="20"/>
              </w:rPr>
              <w:t>$</w:t>
            </w:r>
            <w:r w:rsidR="00587D1E">
              <w:rPr>
                <w:sz w:val="20"/>
                <w:szCs w:val="20"/>
              </w:rPr>
              <w:t>25</w:t>
            </w:r>
            <w:r w:rsidR="00B87C5C">
              <w:rPr>
                <w:sz w:val="20"/>
                <w:szCs w:val="20"/>
              </w:rPr>
              <w:t>,</w:t>
            </w:r>
            <w:r w:rsidR="00587D1E">
              <w:rPr>
                <w:sz w:val="20"/>
                <w:szCs w:val="20"/>
              </w:rPr>
              <w:t>0</w:t>
            </w:r>
            <w:r w:rsidR="00B87C5C">
              <w:rPr>
                <w:sz w:val="20"/>
                <w:szCs w:val="20"/>
              </w:rPr>
              <w:t>00 USD</w:t>
            </w:r>
          </w:p>
        </w:tc>
      </w:tr>
      <w:tr w:rsidR="004A4909" w14:paraId="29F2D992" w14:textId="77777777" w:rsidTr="0087090D">
        <w:trPr>
          <w:trHeight w:val="17"/>
        </w:trPr>
        <w:tc>
          <w:tcPr>
            <w:tcW w:w="1735" w:type="pct"/>
            <w:tcBorders>
              <w:top w:val="single" w:sz="4" w:space="0" w:color="auto"/>
              <w:left w:val="single" w:sz="4" w:space="0" w:color="auto"/>
              <w:bottom w:val="single" w:sz="4" w:space="0" w:color="auto"/>
              <w:right w:val="single" w:sz="4" w:space="0" w:color="auto"/>
            </w:tcBorders>
          </w:tcPr>
          <w:p w14:paraId="16288724" w14:textId="6E938672" w:rsidR="004A4909" w:rsidRDefault="004A4909" w:rsidP="004A4909">
            <w:pPr>
              <w:ind w:left="40"/>
              <w:rPr>
                <w:b/>
                <w:sz w:val="20"/>
                <w:szCs w:val="20"/>
              </w:rPr>
            </w:pPr>
            <w:r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2BD51E29" w14:textId="05BA3850" w:rsidR="004A4909" w:rsidRPr="00CD1C7B" w:rsidRDefault="00CD1C7B" w:rsidP="0087090D">
            <w:pPr>
              <w:ind w:left="140"/>
              <w:rPr>
                <w:sz w:val="20"/>
                <w:szCs w:val="20"/>
              </w:rPr>
            </w:pPr>
            <w:r>
              <w:rPr>
                <w:sz w:val="20"/>
                <w:szCs w:val="20"/>
              </w:rPr>
              <w:t>FEDECOOP</w:t>
            </w:r>
            <w:r w:rsidR="00587D1E">
              <w:rPr>
                <w:sz w:val="20"/>
                <w:szCs w:val="20"/>
              </w:rPr>
              <w:t>/INAPESCA</w:t>
            </w:r>
            <w:r>
              <w:rPr>
                <w:sz w:val="20"/>
                <w:szCs w:val="20"/>
              </w:rPr>
              <w:t>/PNO</w:t>
            </w:r>
            <w:r w:rsidR="00DC2DD3">
              <w:rPr>
                <w:sz w:val="20"/>
                <w:szCs w:val="20"/>
              </w:rPr>
              <w:t>/CBMC</w:t>
            </w:r>
          </w:p>
        </w:tc>
      </w:tr>
      <w:tr w:rsidR="004A4909" w14:paraId="5627E50F" w14:textId="77777777" w:rsidTr="0087090D">
        <w:trPr>
          <w:trHeight w:val="320"/>
        </w:trPr>
        <w:tc>
          <w:tcPr>
            <w:tcW w:w="1735" w:type="pct"/>
            <w:tcBorders>
              <w:top w:val="single" w:sz="4" w:space="0" w:color="auto"/>
              <w:left w:val="single" w:sz="7" w:space="0" w:color="000000"/>
              <w:bottom w:val="single" w:sz="7" w:space="0" w:color="000000"/>
              <w:right w:val="single" w:sz="7" w:space="0" w:color="000000"/>
            </w:tcBorders>
          </w:tcPr>
          <w:p w14:paraId="6491853D" w14:textId="77777777" w:rsidR="004A4909" w:rsidRDefault="004A4909" w:rsidP="0087090D">
            <w:pPr>
              <w:ind w:left="75"/>
              <w:rPr>
                <w:b/>
                <w:sz w:val="20"/>
                <w:szCs w:val="20"/>
              </w:rPr>
            </w:pPr>
            <w:r w:rsidDel="000B7ACA">
              <w:rPr>
                <w:b/>
                <w:sz w:val="20"/>
                <w:szCs w:val="20"/>
              </w:rPr>
              <w:t>MSC PI(s) Addressed by the Action</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3DB14EC6" w14:textId="0E604F23" w:rsidR="004A4909" w:rsidRPr="00CD1C7B" w:rsidRDefault="00CD1C7B" w:rsidP="0087090D">
            <w:pPr>
              <w:ind w:left="140"/>
              <w:rPr>
                <w:sz w:val="20"/>
                <w:szCs w:val="20"/>
              </w:rPr>
            </w:pPr>
            <w:r>
              <w:rPr>
                <w:sz w:val="20"/>
                <w:szCs w:val="20"/>
              </w:rPr>
              <w:t xml:space="preserve">1.2.2 </w:t>
            </w:r>
            <w:r w:rsidRPr="00CD1C7B">
              <w:rPr>
                <w:sz w:val="20"/>
                <w:szCs w:val="20"/>
              </w:rPr>
              <w:t>Harvest control rules and tools</w:t>
            </w:r>
          </w:p>
        </w:tc>
      </w:tr>
    </w:tbl>
    <w:p w14:paraId="538B5633" w14:textId="77777777" w:rsidR="004A4909" w:rsidRDefault="004A4909" w:rsidP="004A4909">
      <w:pPr>
        <w:rPr>
          <w:sz w:val="20"/>
          <w:szCs w:val="20"/>
        </w:rPr>
      </w:pPr>
      <w:r>
        <w:rPr>
          <w:sz w:val="20"/>
          <w:szCs w:val="20"/>
        </w:rPr>
        <w:t xml:space="preserve"> </w:t>
      </w:r>
    </w:p>
    <w:p w14:paraId="2376D5FE" w14:textId="77777777" w:rsidR="004A4909" w:rsidRDefault="004A4909" w:rsidP="004A4909">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4A4909" w:rsidRPr="00CD750E" w14:paraId="556FA167" w14:textId="77777777" w:rsidTr="008E7692">
        <w:trPr>
          <w:trHeight w:val="648"/>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0FC4798" w14:textId="77777777" w:rsidR="004A4909" w:rsidRPr="00CD750E" w:rsidRDefault="004A4909" w:rsidP="0087090D">
            <w:pPr>
              <w:rPr>
                <w:b/>
                <w:sz w:val="20"/>
                <w:szCs w:val="20"/>
              </w:rPr>
            </w:pPr>
            <w:r w:rsidRPr="00CD750E">
              <w:rPr>
                <w:b/>
                <w:sz w:val="20"/>
                <w:szCs w:val="20"/>
              </w:rPr>
              <w:t>Action</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9534F4A" w14:textId="77777777" w:rsidR="004A4909" w:rsidRPr="00CD750E" w:rsidRDefault="004A4909" w:rsidP="0087090D">
            <w:pPr>
              <w:rPr>
                <w:b/>
                <w:sz w:val="20"/>
                <w:szCs w:val="20"/>
              </w:rPr>
            </w:pPr>
            <w:r w:rsidRPr="00CD750E">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157EC8" w14:textId="77777777" w:rsidR="004A4909" w:rsidRPr="00CD750E" w:rsidRDefault="004A4909" w:rsidP="0087090D">
            <w:pPr>
              <w:rPr>
                <w:b/>
                <w:sz w:val="20"/>
                <w:szCs w:val="20"/>
              </w:rPr>
            </w:pPr>
            <w:r w:rsidRPr="00CD750E">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ADA1A3" w14:textId="77777777" w:rsidR="004A4909" w:rsidRPr="00CD750E" w:rsidRDefault="004A4909" w:rsidP="0087090D">
            <w:pPr>
              <w:rPr>
                <w:b/>
                <w:sz w:val="20"/>
                <w:szCs w:val="20"/>
              </w:rPr>
            </w:pPr>
            <w:r w:rsidRPr="00CD750E">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1EC209" w14:textId="77777777" w:rsidR="004A4909" w:rsidRPr="00CD750E" w:rsidRDefault="004A4909" w:rsidP="0087090D">
            <w:pPr>
              <w:rPr>
                <w:b/>
                <w:sz w:val="20"/>
                <w:szCs w:val="20"/>
              </w:rPr>
            </w:pPr>
            <w:r w:rsidRPr="00CD750E">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E068240" w14:textId="77777777" w:rsidR="004A4909" w:rsidRPr="00CD750E" w:rsidRDefault="004A4909" w:rsidP="0087090D">
            <w:pPr>
              <w:rPr>
                <w:b/>
                <w:sz w:val="20"/>
                <w:szCs w:val="20"/>
              </w:rPr>
            </w:pPr>
            <w:r w:rsidRPr="00CD750E">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BFA6D1" w14:textId="77777777" w:rsidR="004A4909" w:rsidRPr="00CD750E" w:rsidRDefault="004A4909" w:rsidP="0087090D">
            <w:pPr>
              <w:rPr>
                <w:b/>
                <w:sz w:val="20"/>
                <w:szCs w:val="20"/>
              </w:rPr>
            </w:pPr>
            <w:r w:rsidRPr="00CD750E">
              <w:rPr>
                <w:b/>
                <w:sz w:val="20"/>
                <w:szCs w:val="20"/>
              </w:rPr>
              <w:t>Evidence of completion / results</w:t>
            </w:r>
          </w:p>
        </w:tc>
      </w:tr>
      <w:tr w:rsidR="00CD750E" w:rsidRPr="00CD750E" w14:paraId="2104537C" w14:textId="77777777" w:rsidTr="0087090D">
        <w:trPr>
          <w:trHeight w:val="2780"/>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652B4C" w14:textId="77777777" w:rsidR="00CD750E" w:rsidRPr="00CD750E" w:rsidRDefault="00CD750E" w:rsidP="00CD1C7B">
            <w:pPr>
              <w:ind w:left="134"/>
              <w:rPr>
                <w:sz w:val="20"/>
                <w:szCs w:val="20"/>
              </w:rPr>
            </w:pPr>
            <w:r w:rsidRPr="00CD750E">
              <w:rPr>
                <w:sz w:val="20"/>
                <w:szCs w:val="20"/>
              </w:rPr>
              <w:t>2. Design a control rule that responds to the state of the resource, guaranteeing that the fishery is maintained according to the reference points.</w:t>
            </w:r>
          </w:p>
          <w:p w14:paraId="368FC176" w14:textId="72AF2EAE" w:rsidR="00CD750E" w:rsidRPr="00CD750E" w:rsidRDefault="00CD750E" w:rsidP="0087090D">
            <w:pPr>
              <w:rPr>
                <w:sz w:val="20"/>
                <w:szCs w:val="20"/>
                <w:highlight w:val="yellow"/>
              </w:rPr>
            </w:pPr>
          </w:p>
        </w:tc>
        <w:tc>
          <w:tcPr>
            <w:tcW w:w="693" w:type="pc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tcPr>
          <w:p w14:paraId="43FDABED" w14:textId="4B810A80" w:rsidR="00CD750E" w:rsidRPr="00CD750E" w:rsidRDefault="008E7692" w:rsidP="0087090D">
            <w:pPr>
              <w:rPr>
                <w:sz w:val="20"/>
                <w:szCs w:val="20"/>
                <w:highlight w:val="yellow"/>
              </w:rPr>
            </w:pPr>
            <w:r>
              <w:rPr>
                <w:sz w:val="20"/>
                <w:szCs w:val="20"/>
              </w:rPr>
              <w:t xml:space="preserve">2.1 </w:t>
            </w:r>
            <w:r w:rsidR="00CD750E" w:rsidRPr="00CD750E">
              <w:rPr>
                <w:sz w:val="20"/>
                <w:szCs w:val="20"/>
              </w:rPr>
              <w:t xml:space="preserve">Review the characteristics of the trap and determine if they are the most appropriate for the barred sand bass fishery in the </w:t>
            </w:r>
            <w:proofErr w:type="spellStart"/>
            <w:r w:rsidR="00CD750E" w:rsidRPr="00CD750E">
              <w:rPr>
                <w:sz w:val="20"/>
                <w:szCs w:val="20"/>
              </w:rPr>
              <w:t>UoA</w:t>
            </w:r>
            <w:proofErr w:type="spellEnd"/>
            <w:r w:rsidR="00CD750E" w:rsidRPr="00CD750E">
              <w:rPr>
                <w:sz w:val="20"/>
                <w:szCs w:val="20"/>
              </w:rPr>
              <w:t xml:space="preserve"> area</w:t>
            </w:r>
          </w:p>
        </w:tc>
        <w:tc>
          <w:tcPr>
            <w:tcW w:w="715" w:type="pc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tcPr>
          <w:p w14:paraId="75B977B0" w14:textId="30023CD2" w:rsidR="00CD750E" w:rsidRPr="00CD750E" w:rsidRDefault="00CD750E" w:rsidP="0087090D">
            <w:pPr>
              <w:rPr>
                <w:sz w:val="20"/>
                <w:szCs w:val="20"/>
              </w:rPr>
            </w:pPr>
            <w:r w:rsidRPr="00CD750E">
              <w:rPr>
                <w:sz w:val="20"/>
                <w:szCs w:val="20"/>
              </w:rPr>
              <w:t>FEDECOOP</w:t>
            </w:r>
          </w:p>
        </w:tc>
        <w:tc>
          <w:tcPr>
            <w:tcW w:w="745" w:type="pc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tcPr>
          <w:p w14:paraId="67319DE9" w14:textId="617CA10C" w:rsidR="00CD750E" w:rsidRPr="00CD750E" w:rsidRDefault="00587D1E" w:rsidP="0087090D">
            <w:pPr>
              <w:rPr>
                <w:sz w:val="20"/>
                <w:szCs w:val="20"/>
              </w:rPr>
            </w:pPr>
            <w:r>
              <w:rPr>
                <w:sz w:val="20"/>
                <w:szCs w:val="20"/>
              </w:rPr>
              <w:t>INAPESCA/</w:t>
            </w:r>
            <w:r w:rsidR="009A5494">
              <w:rPr>
                <w:sz w:val="20"/>
                <w:szCs w:val="20"/>
              </w:rPr>
              <w:t>PNO/CBMC</w:t>
            </w:r>
          </w:p>
        </w:tc>
        <w:tc>
          <w:tcPr>
            <w:tcW w:w="565" w:type="pc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tcPr>
          <w:p w14:paraId="7583E0F6" w14:textId="053C5D48" w:rsidR="00CD750E" w:rsidRPr="00CD750E" w:rsidRDefault="00CD750E" w:rsidP="0087090D">
            <w:pPr>
              <w:rPr>
                <w:sz w:val="20"/>
                <w:szCs w:val="20"/>
              </w:rPr>
            </w:pPr>
            <w:r w:rsidRPr="00CD750E">
              <w:rPr>
                <w:sz w:val="20"/>
                <w:szCs w:val="20"/>
              </w:rPr>
              <w:t>January 2021</w:t>
            </w:r>
          </w:p>
        </w:tc>
        <w:tc>
          <w:tcPr>
            <w:tcW w:w="622" w:type="pc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tcPr>
          <w:p w14:paraId="5F5A3E18" w14:textId="521EE6CA" w:rsidR="00CD750E" w:rsidRPr="00CD750E" w:rsidRDefault="00587D1E" w:rsidP="0087090D">
            <w:pPr>
              <w:rPr>
                <w:sz w:val="20"/>
                <w:szCs w:val="20"/>
              </w:rPr>
            </w:pPr>
            <w:r>
              <w:rPr>
                <w:sz w:val="20"/>
                <w:szCs w:val="20"/>
              </w:rPr>
              <w:t>J</w:t>
            </w:r>
            <w:r w:rsidR="004A1B64">
              <w:rPr>
                <w:sz w:val="20"/>
                <w:szCs w:val="20"/>
              </w:rPr>
              <w:t xml:space="preserve">une </w:t>
            </w:r>
            <w:r w:rsidR="00CD750E" w:rsidRPr="00CD750E">
              <w:rPr>
                <w:sz w:val="20"/>
                <w:szCs w:val="20"/>
              </w:rPr>
              <w:t>202</w:t>
            </w:r>
            <w:r w:rsidR="004A1B64">
              <w:rPr>
                <w:sz w:val="20"/>
                <w:szCs w:val="20"/>
              </w:rPr>
              <w:t>5</w:t>
            </w:r>
          </w:p>
        </w:tc>
        <w:tc>
          <w:tcPr>
            <w:tcW w:w="956" w:type="pc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tcPr>
          <w:p w14:paraId="240CFAF5" w14:textId="164650BD" w:rsidR="00CD750E" w:rsidRPr="00CD750E" w:rsidRDefault="00CD750E" w:rsidP="0087090D">
            <w:pPr>
              <w:rPr>
                <w:sz w:val="20"/>
                <w:szCs w:val="20"/>
                <w:highlight w:val="yellow"/>
              </w:rPr>
            </w:pPr>
            <w:r w:rsidRPr="00CD750E">
              <w:rPr>
                <w:sz w:val="20"/>
                <w:szCs w:val="20"/>
              </w:rPr>
              <w:t>Trap selectivity study results</w:t>
            </w:r>
          </w:p>
        </w:tc>
      </w:tr>
      <w:tr w:rsidR="00CD1C7B" w:rsidRPr="00CD750E" w14:paraId="491E3639" w14:textId="77777777" w:rsidTr="00782EAF">
        <w:trPr>
          <w:trHeight w:val="738"/>
        </w:trPr>
        <w:tc>
          <w:tcPr>
            <w:tcW w:w="704" w:type="pct"/>
            <w:tcBorders>
              <w:bottom w:val="single" w:sz="8" w:space="0" w:color="000000"/>
              <w:right w:val="single" w:sz="8" w:space="0" w:color="000000"/>
            </w:tcBorders>
            <w:shd w:val="clear" w:color="auto" w:fill="auto"/>
            <w:tcMar>
              <w:top w:w="100" w:type="dxa"/>
              <w:left w:w="100" w:type="dxa"/>
              <w:bottom w:w="100" w:type="dxa"/>
              <w:right w:w="100" w:type="dxa"/>
            </w:tcMar>
          </w:tcPr>
          <w:p w14:paraId="36008814" w14:textId="00EDD55D" w:rsidR="00CD1C7B" w:rsidRPr="00CD750E" w:rsidRDefault="00CD750E" w:rsidP="0087090D">
            <w:pPr>
              <w:rPr>
                <w:sz w:val="20"/>
                <w:szCs w:val="20"/>
                <w:highlight w:val="yellow"/>
              </w:rPr>
            </w:pPr>
            <w:r w:rsidRPr="00CD750E">
              <w:rPr>
                <w:sz w:val="20"/>
                <w:szCs w:val="20"/>
              </w:rPr>
              <w:t>3. Define the mechanisms for applying the control rule</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D71424E" w14:textId="417631E2" w:rsidR="00CD1C7B" w:rsidRPr="00CD750E" w:rsidRDefault="00CD750E" w:rsidP="0087090D">
            <w:pPr>
              <w:rPr>
                <w:sz w:val="20"/>
                <w:szCs w:val="20"/>
              </w:rPr>
            </w:pPr>
            <w:r w:rsidRPr="00CD750E">
              <w:rPr>
                <w:sz w:val="20"/>
                <w:szCs w:val="20"/>
              </w:rPr>
              <w:t>3</w:t>
            </w:r>
            <w:r w:rsidR="008E7692">
              <w:rPr>
                <w:sz w:val="20"/>
                <w:szCs w:val="20"/>
              </w:rPr>
              <w:t>.1</w:t>
            </w:r>
            <w:r w:rsidRPr="00CD750E">
              <w:rPr>
                <w:sz w:val="20"/>
                <w:szCs w:val="20"/>
              </w:rPr>
              <w:t xml:space="preserve"> Analyze and implement alternatives to reduce the most appropriate fishing mortality during the reproductive season </w:t>
            </w:r>
            <w:r w:rsidRPr="00CD750E">
              <w:rPr>
                <w:sz w:val="20"/>
                <w:szCs w:val="20"/>
              </w:rPr>
              <w:lastRenderedPageBreak/>
              <w:t>(size, closed season and / or quota)</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09786A" w14:textId="1C7EB956" w:rsidR="00CD1C7B" w:rsidRPr="00CD750E" w:rsidRDefault="00CD750E" w:rsidP="0087090D">
            <w:pPr>
              <w:rPr>
                <w:sz w:val="20"/>
                <w:szCs w:val="20"/>
              </w:rPr>
            </w:pPr>
            <w:r>
              <w:rPr>
                <w:sz w:val="20"/>
                <w:szCs w:val="20"/>
              </w:rPr>
              <w:lastRenderedPageBreak/>
              <w:t>FEDECOOP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5D3853" w14:textId="1DBFEFD3" w:rsidR="00CD1C7B" w:rsidRPr="00CD750E" w:rsidRDefault="00587D1E" w:rsidP="0087090D">
            <w:pPr>
              <w:rPr>
                <w:sz w:val="20"/>
                <w:szCs w:val="20"/>
              </w:rPr>
            </w:pPr>
            <w:r>
              <w:rPr>
                <w:sz w:val="20"/>
                <w:szCs w:val="20"/>
              </w:rPr>
              <w:t>INAPESCA/</w:t>
            </w:r>
            <w:r w:rsidR="009A5494">
              <w:rPr>
                <w:sz w:val="20"/>
                <w:szCs w:val="20"/>
              </w:rPr>
              <w:t>PNO/CBMC</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469C5E" w14:textId="77D3456E" w:rsidR="00CD1C7B" w:rsidRPr="00CD750E" w:rsidRDefault="00CD750E" w:rsidP="0087090D">
            <w:pPr>
              <w:rPr>
                <w:sz w:val="20"/>
                <w:szCs w:val="20"/>
              </w:rPr>
            </w:pPr>
            <w:r>
              <w:rPr>
                <w:sz w:val="20"/>
                <w:szCs w:val="20"/>
              </w:rPr>
              <w:t>January 2021</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E9C8A6" w14:textId="321130C7" w:rsidR="00CD1C7B" w:rsidRPr="00CD750E" w:rsidRDefault="00CD750E" w:rsidP="0087090D">
            <w:pPr>
              <w:rPr>
                <w:sz w:val="20"/>
                <w:szCs w:val="20"/>
              </w:rPr>
            </w:pPr>
            <w:r>
              <w:rPr>
                <w:sz w:val="20"/>
                <w:szCs w:val="20"/>
              </w:rPr>
              <w:t>December 202</w:t>
            </w:r>
            <w:r w:rsidR="004A1B64">
              <w:rPr>
                <w:sz w:val="20"/>
                <w:szCs w:val="20"/>
              </w:rPr>
              <w:t>5</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C33D94" w14:textId="31AF7DEE" w:rsidR="00CD1C7B" w:rsidRPr="00CD750E" w:rsidRDefault="00CD750E" w:rsidP="0087090D">
            <w:pPr>
              <w:rPr>
                <w:sz w:val="20"/>
                <w:szCs w:val="20"/>
              </w:rPr>
            </w:pPr>
            <w:r w:rsidRPr="00CD750E">
              <w:rPr>
                <w:sz w:val="20"/>
                <w:szCs w:val="20"/>
              </w:rPr>
              <w:t>Consensus of the appropriate alternative to reduce mortality</w:t>
            </w:r>
            <w:r>
              <w:rPr>
                <w:sz w:val="20"/>
                <w:szCs w:val="20"/>
              </w:rPr>
              <w:t xml:space="preserve"> and </w:t>
            </w:r>
            <w:r w:rsidRPr="00CD750E">
              <w:rPr>
                <w:sz w:val="20"/>
                <w:szCs w:val="20"/>
              </w:rPr>
              <w:t>Application of appropriate alternative to reduce mortality</w:t>
            </w:r>
          </w:p>
        </w:tc>
      </w:tr>
    </w:tbl>
    <w:p w14:paraId="2A381AB0" w14:textId="2F603660" w:rsidR="004A4909" w:rsidRDefault="004A4909" w:rsidP="004A4909">
      <w:r>
        <w:t xml:space="preserve"> </w:t>
      </w:r>
    </w:p>
    <w:p w14:paraId="03F5C94D" w14:textId="05828E4D" w:rsidR="004A4909" w:rsidRPr="002E0D72" w:rsidRDefault="004A4909" w:rsidP="004A4909">
      <w:pPr>
        <w:rPr>
          <w:bCs/>
          <w:sz w:val="20"/>
          <w:szCs w:val="20"/>
          <w:lang w:val="en-GB"/>
        </w:rPr>
      </w:pPr>
      <w:r w:rsidRPr="002E0D72">
        <w:rPr>
          <w:b/>
          <w:sz w:val="20"/>
          <w:szCs w:val="20"/>
          <w:lang w:val="en-GB"/>
        </w:rPr>
        <w:t xml:space="preserve">Table </w:t>
      </w:r>
      <w:r w:rsidR="00CD750E">
        <w:rPr>
          <w:b/>
          <w:sz w:val="20"/>
          <w:szCs w:val="20"/>
          <w:lang w:val="en-GB"/>
        </w:rPr>
        <w:t>5</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Action </w:t>
      </w:r>
      <w:r w:rsidR="009A5494">
        <w:rPr>
          <w:b/>
          <w:sz w:val="20"/>
          <w:szCs w:val="20"/>
          <w:lang w:val="en-GB"/>
        </w:rPr>
        <w:t xml:space="preserve">1.2.3. </w:t>
      </w:r>
      <w:r w:rsidR="009A5494" w:rsidRPr="009A5494">
        <w:rPr>
          <w:b/>
          <w:sz w:val="20"/>
          <w:szCs w:val="20"/>
          <w:lang w:val="en-GB"/>
        </w:rPr>
        <w:t>Information and monitoring</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4A4909" w14:paraId="686515A8" w14:textId="77777777" w:rsidTr="0087090D">
        <w:trPr>
          <w:trHeight w:val="20"/>
        </w:trPr>
        <w:tc>
          <w:tcPr>
            <w:tcW w:w="1735" w:type="pct"/>
            <w:tcBorders>
              <w:top w:val="single" w:sz="7" w:space="0" w:color="000000"/>
              <w:left w:val="single" w:sz="7" w:space="0" w:color="000000"/>
              <w:bottom w:val="single" w:sz="7" w:space="0" w:color="000000"/>
              <w:right w:val="single" w:sz="7" w:space="0" w:color="000000"/>
            </w:tcBorders>
          </w:tcPr>
          <w:p w14:paraId="07384DC4" w14:textId="77777777" w:rsidR="004A4909" w:rsidRDefault="004A4909" w:rsidP="0087090D">
            <w:pPr>
              <w:ind w:left="40"/>
              <w:rPr>
                <w:b/>
                <w:sz w:val="20"/>
                <w:szCs w:val="20"/>
              </w:rPr>
            </w:pPr>
            <w:r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160C13ED" w14:textId="46862D99" w:rsidR="004A4909" w:rsidRPr="001A0588" w:rsidRDefault="009A5494" w:rsidP="0087090D">
            <w:pPr>
              <w:ind w:left="134"/>
              <w:rPr>
                <w:sz w:val="20"/>
                <w:szCs w:val="20"/>
              </w:rPr>
            </w:pPr>
            <w:r w:rsidRPr="009A5494">
              <w:rPr>
                <w:sz w:val="20"/>
                <w:szCs w:val="20"/>
              </w:rPr>
              <w:t>4. Maintain a monitoring system</w:t>
            </w:r>
          </w:p>
        </w:tc>
      </w:tr>
      <w:tr w:rsidR="004A4909" w:rsidRPr="00445EF2" w14:paraId="6EB96457" w14:textId="77777777" w:rsidTr="0087090D">
        <w:trPr>
          <w:trHeight w:val="580"/>
        </w:trPr>
        <w:tc>
          <w:tcPr>
            <w:tcW w:w="1735" w:type="pct"/>
            <w:tcBorders>
              <w:top w:val="nil"/>
              <w:left w:val="single" w:sz="7" w:space="0" w:color="000000"/>
              <w:bottom w:val="single" w:sz="4" w:space="0" w:color="auto"/>
              <w:right w:val="single" w:sz="7" w:space="0" w:color="000000"/>
            </w:tcBorders>
          </w:tcPr>
          <w:p w14:paraId="08FCAE78" w14:textId="77777777" w:rsidR="004A4909" w:rsidRPr="004A4909" w:rsidRDefault="004A4909" w:rsidP="0087090D">
            <w:pPr>
              <w:ind w:left="75"/>
              <w:jc w:val="both"/>
              <w:rPr>
                <w:b/>
                <w:sz w:val="20"/>
                <w:szCs w:val="20"/>
              </w:rPr>
            </w:pPr>
            <w:r w:rsidDel="000B7ACA">
              <w:rPr>
                <w:b/>
                <w:sz w:val="20"/>
                <w:szCs w:val="20"/>
              </w:rPr>
              <w:t xml:space="preserve">Action Goal </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60BDDC4D" w14:textId="0A69A0DF" w:rsidR="004A4909" w:rsidRPr="00445EF2" w:rsidRDefault="00445EF2" w:rsidP="0087090D">
            <w:pPr>
              <w:ind w:left="140"/>
              <w:rPr>
                <w:sz w:val="20"/>
                <w:szCs w:val="20"/>
              </w:rPr>
            </w:pPr>
            <w:r w:rsidRPr="00445EF2">
              <w:rPr>
                <w:sz w:val="20"/>
                <w:szCs w:val="20"/>
              </w:rPr>
              <w:t>The fishery has an information and monitoring system that collects catch and effort data that allow understanding the behavior of the fishery.</w:t>
            </w:r>
          </w:p>
        </w:tc>
      </w:tr>
      <w:tr w:rsidR="004A4909" w:rsidRPr="00445EF2" w14:paraId="56442238" w14:textId="77777777" w:rsidTr="00445EF2">
        <w:trPr>
          <w:trHeight w:val="1244"/>
        </w:trPr>
        <w:tc>
          <w:tcPr>
            <w:tcW w:w="1735" w:type="pct"/>
            <w:tcBorders>
              <w:top w:val="single" w:sz="4" w:space="0" w:color="auto"/>
              <w:left w:val="single" w:sz="8" w:space="0" w:color="000000"/>
              <w:bottom w:val="single" w:sz="8" w:space="0" w:color="000000"/>
              <w:right w:val="single" w:sz="8" w:space="0" w:color="000000"/>
            </w:tcBorders>
          </w:tcPr>
          <w:p w14:paraId="594B4CCC" w14:textId="77777777" w:rsidR="004A4909" w:rsidRPr="004A4909" w:rsidRDefault="004A4909" w:rsidP="0087090D">
            <w:pPr>
              <w:ind w:left="40"/>
              <w:rPr>
                <w:b/>
                <w:sz w:val="20"/>
                <w:szCs w:val="20"/>
              </w:rPr>
            </w:pPr>
            <w:r w:rsidDel="000B7ACA">
              <w:rPr>
                <w:b/>
                <w:sz w:val="20"/>
                <w:szCs w:val="20"/>
              </w:rPr>
              <w:t xml:space="preserve">Action Description </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CE1D3B" w14:textId="2B9FA6E2" w:rsidR="004A4909" w:rsidRPr="00445EF2" w:rsidRDefault="00445EF2" w:rsidP="0087090D">
            <w:pPr>
              <w:ind w:left="140"/>
              <w:rPr>
                <w:sz w:val="20"/>
                <w:szCs w:val="20"/>
              </w:rPr>
            </w:pPr>
            <w:r w:rsidRPr="00445EF2">
              <w:rPr>
                <w:sz w:val="20"/>
                <w:szCs w:val="20"/>
              </w:rPr>
              <w:t>To improve the information and monitoring system, it is necessary to analyze the current system to identify areas of opportunity to improve and identify the information necessary to develop an electronic log system that allows systematizing the information and keeping a database updated.</w:t>
            </w:r>
          </w:p>
        </w:tc>
      </w:tr>
      <w:tr w:rsidR="004A4909" w14:paraId="000A7DE2" w14:textId="77777777" w:rsidTr="0087090D">
        <w:trPr>
          <w:trHeight w:val="360"/>
        </w:trPr>
        <w:tc>
          <w:tcPr>
            <w:tcW w:w="1735" w:type="pct"/>
            <w:tcBorders>
              <w:top w:val="single" w:sz="8" w:space="0" w:color="000000"/>
              <w:left w:val="single" w:sz="7" w:space="0" w:color="000000"/>
              <w:bottom w:val="single" w:sz="4" w:space="0" w:color="000000"/>
              <w:right w:val="single" w:sz="7" w:space="0" w:color="000000"/>
            </w:tcBorders>
          </w:tcPr>
          <w:p w14:paraId="0EE1AA9E" w14:textId="77777777" w:rsidR="004A4909" w:rsidRDefault="004A4909" w:rsidP="0087090D">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025B34F0" w14:textId="3DC06274" w:rsidR="004A4909" w:rsidRPr="00AA51CD" w:rsidRDefault="009D7A8C" w:rsidP="0087090D">
            <w:pPr>
              <w:ind w:left="140"/>
              <w:rPr>
                <w:sz w:val="20"/>
                <w:szCs w:val="20"/>
              </w:rPr>
            </w:pPr>
            <w:r>
              <w:rPr>
                <w:sz w:val="20"/>
                <w:szCs w:val="20"/>
              </w:rPr>
              <w:t>June 2025</w:t>
            </w:r>
          </w:p>
        </w:tc>
      </w:tr>
      <w:tr w:rsidR="004A4909" w14:paraId="44A0E877" w14:textId="77777777" w:rsidTr="0087090D">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2D8BFE67" w14:textId="77777777" w:rsidR="004A4909" w:rsidRDefault="004A4909" w:rsidP="0087090D">
            <w:pPr>
              <w:ind w:left="40"/>
              <w:rPr>
                <w:b/>
                <w:sz w:val="20"/>
                <w:szCs w:val="20"/>
              </w:rPr>
            </w:pPr>
            <w:r w:rsidDel="000B7ACA">
              <w:rPr>
                <w:b/>
                <w:sz w:val="20"/>
                <w:szCs w:val="20"/>
              </w:rPr>
              <w:t xml:space="preserve">Priority </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6EAB81D6" w14:textId="3FBDF692" w:rsidR="004A4909" w:rsidRPr="00AA51CD" w:rsidRDefault="00AA51CD" w:rsidP="0087090D">
            <w:pPr>
              <w:ind w:left="140"/>
              <w:rPr>
                <w:sz w:val="20"/>
                <w:szCs w:val="20"/>
              </w:rPr>
            </w:pPr>
            <w:r w:rsidRPr="00AA51CD">
              <w:rPr>
                <w:sz w:val="20"/>
                <w:szCs w:val="20"/>
              </w:rPr>
              <w:t>Medium</w:t>
            </w:r>
          </w:p>
        </w:tc>
      </w:tr>
      <w:tr w:rsidR="004A4909" w14:paraId="76BA32E4" w14:textId="77777777" w:rsidTr="0087090D">
        <w:trPr>
          <w:trHeight w:val="300"/>
        </w:trPr>
        <w:tc>
          <w:tcPr>
            <w:tcW w:w="1735" w:type="pct"/>
            <w:tcBorders>
              <w:top w:val="single" w:sz="8" w:space="0" w:color="000000"/>
              <w:left w:val="single" w:sz="7" w:space="0" w:color="000000"/>
              <w:bottom w:val="single" w:sz="4" w:space="0" w:color="auto"/>
              <w:right w:val="single" w:sz="8" w:space="0" w:color="000000"/>
            </w:tcBorders>
          </w:tcPr>
          <w:p w14:paraId="6C02E6E2" w14:textId="77777777" w:rsidR="004A4909" w:rsidDel="000B7ACA" w:rsidRDefault="004A4909" w:rsidP="0087090D">
            <w:pPr>
              <w:ind w:left="40"/>
              <w:rPr>
                <w:b/>
                <w:sz w:val="20"/>
                <w:szCs w:val="20"/>
              </w:rPr>
            </w:pPr>
            <w:r w:rsidDel="000B7ACA">
              <w:rPr>
                <w:b/>
                <w:sz w:val="20"/>
                <w:szCs w:val="20"/>
              </w:rPr>
              <w:t>Estimated Cost</w:t>
            </w:r>
          </w:p>
          <w:p w14:paraId="46605B25" w14:textId="77777777" w:rsidR="004A4909" w:rsidRDefault="004A4909" w:rsidP="0087090D">
            <w:pPr>
              <w:rPr>
                <w:b/>
                <w:sz w:val="20"/>
                <w:szCs w:val="20"/>
              </w:rPr>
            </w:pP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957BC5" w14:textId="5E53FDF8" w:rsidR="004A4909" w:rsidRPr="002E0D72" w:rsidRDefault="002978F5" w:rsidP="0087090D">
            <w:pPr>
              <w:ind w:left="140"/>
              <w:rPr>
                <w:sz w:val="20"/>
                <w:szCs w:val="20"/>
                <w:highlight w:val="yellow"/>
              </w:rPr>
            </w:pPr>
            <w:r w:rsidRPr="002978F5">
              <w:rPr>
                <w:sz w:val="20"/>
                <w:szCs w:val="20"/>
              </w:rPr>
              <w:t>$</w:t>
            </w:r>
            <w:r w:rsidR="00587D1E">
              <w:rPr>
                <w:sz w:val="20"/>
                <w:szCs w:val="20"/>
              </w:rPr>
              <w:t>2</w:t>
            </w:r>
            <w:r w:rsidRPr="002978F5">
              <w:rPr>
                <w:sz w:val="20"/>
                <w:szCs w:val="20"/>
              </w:rPr>
              <w:t>0,000</w:t>
            </w:r>
            <w:r>
              <w:rPr>
                <w:sz w:val="20"/>
                <w:szCs w:val="20"/>
              </w:rPr>
              <w:t xml:space="preserve"> USD</w:t>
            </w:r>
          </w:p>
        </w:tc>
      </w:tr>
      <w:tr w:rsidR="004A4909" w14:paraId="65850A07" w14:textId="77777777" w:rsidTr="0087090D">
        <w:trPr>
          <w:trHeight w:val="17"/>
        </w:trPr>
        <w:tc>
          <w:tcPr>
            <w:tcW w:w="1735" w:type="pct"/>
            <w:tcBorders>
              <w:top w:val="single" w:sz="4" w:space="0" w:color="auto"/>
              <w:left w:val="single" w:sz="4" w:space="0" w:color="auto"/>
              <w:bottom w:val="single" w:sz="4" w:space="0" w:color="auto"/>
              <w:right w:val="single" w:sz="4" w:space="0" w:color="auto"/>
            </w:tcBorders>
          </w:tcPr>
          <w:p w14:paraId="603F5E9F" w14:textId="77777777" w:rsidR="004A4909" w:rsidRDefault="004A4909" w:rsidP="0087090D">
            <w:pPr>
              <w:ind w:left="40"/>
              <w:rPr>
                <w:b/>
                <w:sz w:val="20"/>
                <w:szCs w:val="20"/>
              </w:rPr>
            </w:pPr>
            <w:r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7A1DD519" w14:textId="69FAE3B0" w:rsidR="004A4909" w:rsidRPr="002E0D72" w:rsidRDefault="00AA51CD" w:rsidP="0087090D">
            <w:pPr>
              <w:ind w:left="140"/>
              <w:rPr>
                <w:sz w:val="20"/>
                <w:szCs w:val="20"/>
                <w:highlight w:val="yellow"/>
              </w:rPr>
            </w:pPr>
            <w:r w:rsidRPr="00902040">
              <w:rPr>
                <w:sz w:val="20"/>
                <w:szCs w:val="20"/>
              </w:rPr>
              <w:t>PNO,</w:t>
            </w:r>
            <w:r w:rsidR="002A295E">
              <w:rPr>
                <w:sz w:val="20"/>
                <w:szCs w:val="20"/>
              </w:rPr>
              <w:t xml:space="preserve"> INAPESCA</w:t>
            </w:r>
            <w:r w:rsidRPr="00902040">
              <w:rPr>
                <w:sz w:val="20"/>
                <w:szCs w:val="20"/>
              </w:rPr>
              <w:t xml:space="preserve"> FEDECOOP and CBMC</w:t>
            </w:r>
          </w:p>
        </w:tc>
      </w:tr>
      <w:tr w:rsidR="004A4909" w14:paraId="642EAC95" w14:textId="77777777" w:rsidTr="0087090D">
        <w:trPr>
          <w:trHeight w:val="320"/>
        </w:trPr>
        <w:tc>
          <w:tcPr>
            <w:tcW w:w="1735" w:type="pct"/>
            <w:tcBorders>
              <w:top w:val="single" w:sz="4" w:space="0" w:color="auto"/>
              <w:left w:val="single" w:sz="7" w:space="0" w:color="000000"/>
              <w:bottom w:val="single" w:sz="7" w:space="0" w:color="000000"/>
              <w:right w:val="single" w:sz="7" w:space="0" w:color="000000"/>
            </w:tcBorders>
          </w:tcPr>
          <w:p w14:paraId="3BDEA8C0" w14:textId="77777777" w:rsidR="004A4909" w:rsidRDefault="004A4909" w:rsidP="0087090D">
            <w:pPr>
              <w:ind w:left="75"/>
              <w:rPr>
                <w:b/>
                <w:sz w:val="20"/>
                <w:szCs w:val="20"/>
              </w:rPr>
            </w:pPr>
            <w:r w:rsidDel="000B7ACA">
              <w:rPr>
                <w:b/>
                <w:sz w:val="20"/>
                <w:szCs w:val="20"/>
              </w:rPr>
              <w:t>MSC PI(s) Addressed by the Action</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67FCB167" w14:textId="4F836145" w:rsidR="004A4909" w:rsidRPr="002E0D72" w:rsidRDefault="00902040" w:rsidP="0087090D">
            <w:pPr>
              <w:ind w:left="140"/>
              <w:rPr>
                <w:sz w:val="20"/>
                <w:szCs w:val="20"/>
                <w:highlight w:val="yellow"/>
              </w:rPr>
            </w:pPr>
            <w:r w:rsidRPr="00902040">
              <w:rPr>
                <w:sz w:val="20"/>
                <w:szCs w:val="20"/>
              </w:rPr>
              <w:t>1.2.3. Information and monitoring</w:t>
            </w:r>
          </w:p>
        </w:tc>
      </w:tr>
    </w:tbl>
    <w:p w14:paraId="6D9FCD1B" w14:textId="77777777" w:rsidR="004A4909" w:rsidRDefault="004A4909" w:rsidP="004A4909">
      <w:pPr>
        <w:rPr>
          <w:sz w:val="20"/>
          <w:szCs w:val="20"/>
        </w:rPr>
      </w:pPr>
      <w:r>
        <w:rPr>
          <w:sz w:val="20"/>
          <w:szCs w:val="20"/>
        </w:rPr>
        <w:t xml:space="preserve"> </w:t>
      </w:r>
    </w:p>
    <w:p w14:paraId="268C841D" w14:textId="5A297E30" w:rsidR="004A4909" w:rsidRDefault="004A4909" w:rsidP="004A4909">
      <w:pPr>
        <w:rPr>
          <w:sz w:val="20"/>
          <w:szCs w:val="20"/>
        </w:rPr>
      </w:pPr>
    </w:p>
    <w:p w14:paraId="04DAEF8D" w14:textId="5E24AE37" w:rsidR="00782EAF" w:rsidRDefault="00782EAF" w:rsidP="004A4909">
      <w:pPr>
        <w:rPr>
          <w:sz w:val="20"/>
          <w:szCs w:val="20"/>
        </w:rPr>
      </w:pPr>
    </w:p>
    <w:p w14:paraId="403C6473" w14:textId="67E65BE7" w:rsidR="00782EAF" w:rsidRDefault="00782EAF" w:rsidP="004A4909">
      <w:pPr>
        <w:rPr>
          <w:sz w:val="20"/>
          <w:szCs w:val="20"/>
        </w:rPr>
      </w:pPr>
    </w:p>
    <w:p w14:paraId="0B609BBE" w14:textId="14436DF1" w:rsidR="00782EAF" w:rsidRDefault="00782EAF" w:rsidP="004A4909">
      <w:pPr>
        <w:rPr>
          <w:sz w:val="20"/>
          <w:szCs w:val="20"/>
        </w:rPr>
      </w:pPr>
    </w:p>
    <w:p w14:paraId="79DD6694" w14:textId="3DB5262A" w:rsidR="00782EAF" w:rsidRDefault="00782EAF" w:rsidP="004A4909">
      <w:pPr>
        <w:rPr>
          <w:sz w:val="20"/>
          <w:szCs w:val="20"/>
        </w:rPr>
      </w:pPr>
    </w:p>
    <w:p w14:paraId="6985F066" w14:textId="52645C69" w:rsidR="00782EAF" w:rsidRDefault="00782EAF" w:rsidP="004A4909">
      <w:pPr>
        <w:rPr>
          <w:sz w:val="20"/>
          <w:szCs w:val="20"/>
        </w:rPr>
      </w:pPr>
    </w:p>
    <w:p w14:paraId="6F39FC70" w14:textId="77777777" w:rsidR="00782EAF" w:rsidRDefault="00782EAF" w:rsidP="004A4909">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4A4909" w14:paraId="191E880C" w14:textId="77777777" w:rsidTr="00AA51CD">
        <w:trPr>
          <w:trHeight w:val="1420"/>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B51763" w14:textId="77777777" w:rsidR="004A4909" w:rsidRDefault="004A4909" w:rsidP="0087090D">
            <w:pPr>
              <w:rPr>
                <w:b/>
                <w:sz w:val="20"/>
                <w:szCs w:val="20"/>
              </w:rPr>
            </w:pPr>
            <w:r>
              <w:rPr>
                <w:b/>
                <w:sz w:val="20"/>
                <w:szCs w:val="20"/>
              </w:rPr>
              <w:lastRenderedPageBreak/>
              <w:t>Action</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4F1C69" w14:textId="77777777" w:rsidR="004A4909" w:rsidRDefault="004A4909" w:rsidP="0087090D">
            <w:pPr>
              <w:rPr>
                <w:b/>
                <w:sz w:val="20"/>
                <w:szCs w:val="20"/>
              </w:rPr>
            </w:pPr>
            <w:r>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01D444" w14:textId="77777777" w:rsidR="004A4909" w:rsidRDefault="004A4909" w:rsidP="0087090D">
            <w:pPr>
              <w:rPr>
                <w:b/>
                <w:sz w:val="20"/>
                <w:szCs w:val="20"/>
              </w:rPr>
            </w:pPr>
            <w:r>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3912BD" w14:textId="77777777" w:rsidR="004A4909" w:rsidRDefault="004A4909" w:rsidP="0087090D">
            <w:pPr>
              <w:rPr>
                <w:b/>
                <w:sz w:val="20"/>
                <w:szCs w:val="20"/>
              </w:rPr>
            </w:pPr>
            <w:r>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890B500" w14:textId="77777777" w:rsidR="004A4909" w:rsidRDefault="004A4909" w:rsidP="0087090D">
            <w:pPr>
              <w:rPr>
                <w:b/>
                <w:sz w:val="20"/>
                <w:szCs w:val="20"/>
              </w:rPr>
            </w:pPr>
            <w:r>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7CA0C3" w14:textId="77777777" w:rsidR="004A4909" w:rsidRDefault="004A4909" w:rsidP="0087090D">
            <w:pPr>
              <w:rPr>
                <w:b/>
                <w:sz w:val="20"/>
                <w:szCs w:val="20"/>
              </w:rPr>
            </w:pPr>
            <w:r>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230118F" w14:textId="77777777" w:rsidR="004A4909" w:rsidRDefault="004A4909" w:rsidP="0087090D">
            <w:pPr>
              <w:rPr>
                <w:b/>
                <w:sz w:val="20"/>
                <w:szCs w:val="20"/>
              </w:rPr>
            </w:pPr>
            <w:r>
              <w:rPr>
                <w:b/>
                <w:sz w:val="20"/>
                <w:szCs w:val="20"/>
              </w:rPr>
              <w:t>Evidence of completion / results</w:t>
            </w:r>
          </w:p>
        </w:tc>
      </w:tr>
      <w:tr w:rsidR="002D4893" w14:paraId="607FC365" w14:textId="77777777" w:rsidTr="0022263D">
        <w:trPr>
          <w:trHeight w:val="1340"/>
        </w:trPr>
        <w:tc>
          <w:tcPr>
            <w:tcW w:w="704" w:type="pct"/>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tcPr>
          <w:p w14:paraId="4355F9D1" w14:textId="705589CA" w:rsidR="002D4893" w:rsidRPr="002E0D72" w:rsidRDefault="002D4893" w:rsidP="0087090D">
            <w:pPr>
              <w:rPr>
                <w:sz w:val="20"/>
                <w:szCs w:val="20"/>
                <w:highlight w:val="yellow"/>
              </w:rPr>
            </w:pPr>
            <w:r w:rsidRPr="00AA51CD">
              <w:rPr>
                <w:sz w:val="20"/>
                <w:szCs w:val="20"/>
              </w:rPr>
              <w:t>4. Maintain a monitoring system</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45DAF60" w14:textId="0D00B57F" w:rsidR="002D4893" w:rsidRPr="0047158C" w:rsidRDefault="002D4893" w:rsidP="0087090D">
            <w:pPr>
              <w:rPr>
                <w:sz w:val="20"/>
                <w:szCs w:val="20"/>
              </w:rPr>
            </w:pPr>
            <w:r w:rsidRPr="00AA51CD">
              <w:rPr>
                <w:sz w:val="20"/>
                <w:szCs w:val="20"/>
              </w:rPr>
              <w:t>4.1.</w:t>
            </w:r>
            <w:r>
              <w:t xml:space="preserve"> </w:t>
            </w:r>
            <w:r w:rsidRPr="00F3683D">
              <w:rPr>
                <w:sz w:val="20"/>
                <w:szCs w:val="20"/>
              </w:rPr>
              <w:t xml:space="preserve">Implement a fishery biological monitoring system in strategic locations of the </w:t>
            </w:r>
            <w:proofErr w:type="spellStart"/>
            <w:r w:rsidRPr="00F3683D">
              <w:rPr>
                <w:sz w:val="20"/>
                <w:szCs w:val="20"/>
              </w:rPr>
              <w:t>UoA</w:t>
            </w:r>
            <w:proofErr w:type="spellEnd"/>
            <w:r w:rsidRPr="00F3683D">
              <w:rPr>
                <w:sz w:val="20"/>
                <w:szCs w:val="20"/>
              </w:rPr>
              <w:t xml:space="preserve"> and the </w:t>
            </w:r>
            <w:proofErr w:type="spellStart"/>
            <w:r w:rsidRPr="00F3683D">
              <w:rPr>
                <w:sz w:val="20"/>
                <w:szCs w:val="20"/>
              </w:rPr>
              <w:t>UoC</w:t>
            </w:r>
            <w:proofErr w:type="spellEnd"/>
            <w:r w:rsidRPr="00F3683D">
              <w:rPr>
                <w:sz w:val="20"/>
                <w:szCs w:val="20"/>
              </w:rPr>
              <w:t xml:space="preserve">, defined based on their productivity and </w:t>
            </w:r>
            <w:proofErr w:type="spellStart"/>
            <w:r w:rsidRPr="00F3683D">
              <w:rPr>
                <w:sz w:val="20"/>
                <w:szCs w:val="20"/>
              </w:rPr>
              <w:t>prioritising</w:t>
            </w:r>
            <w:proofErr w:type="spellEnd"/>
            <w:r w:rsidRPr="00F3683D">
              <w:rPr>
                <w:sz w:val="20"/>
                <w:szCs w:val="20"/>
              </w:rPr>
              <w:t xml:space="preserve"> the information needs of the fishery.</w:t>
            </w:r>
            <w:r w:rsidRPr="00AA51CD">
              <w:rPr>
                <w:sz w:val="20"/>
                <w:szCs w:val="20"/>
              </w:rPr>
              <w:t xml:space="preserve"> </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91DD7A8" w14:textId="299540F6" w:rsidR="002D4893" w:rsidRPr="00414DAA" w:rsidRDefault="002D4893" w:rsidP="0087090D">
            <w:pPr>
              <w:rPr>
                <w:sz w:val="20"/>
                <w:szCs w:val="20"/>
              </w:rPr>
            </w:pPr>
            <w:r>
              <w:rPr>
                <w:sz w:val="20"/>
                <w:szCs w:val="20"/>
              </w:rPr>
              <w:t>INAPESCA</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8E72371" w14:textId="6FC3EBB4" w:rsidR="002D4893" w:rsidRPr="00AA51CD" w:rsidRDefault="002D4893" w:rsidP="00F3683D">
            <w:pPr>
              <w:rPr>
                <w:sz w:val="20"/>
                <w:szCs w:val="20"/>
              </w:rPr>
            </w:pPr>
            <w:r>
              <w:rPr>
                <w:sz w:val="20"/>
                <w:szCs w:val="20"/>
              </w:rPr>
              <w:t>FEDECOOP/PNO</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64796F7" w14:textId="22088FEF" w:rsidR="002D4893" w:rsidRPr="00414DAA" w:rsidRDefault="002D4893" w:rsidP="0087090D">
            <w:pPr>
              <w:rPr>
                <w:sz w:val="20"/>
                <w:szCs w:val="20"/>
              </w:rPr>
            </w:pPr>
            <w:r>
              <w:rPr>
                <w:sz w:val="20"/>
                <w:szCs w:val="20"/>
              </w:rPr>
              <w:t>January 2018</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37777BF" w14:textId="09EE8D78" w:rsidR="002D4893" w:rsidRPr="00414DAA" w:rsidRDefault="002D4893" w:rsidP="0087090D">
            <w:pPr>
              <w:rPr>
                <w:sz w:val="20"/>
                <w:szCs w:val="20"/>
              </w:rPr>
            </w:pPr>
            <w:r>
              <w:rPr>
                <w:sz w:val="20"/>
                <w:szCs w:val="20"/>
              </w:rPr>
              <w:t>December 2024</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9399115" w14:textId="2A4DB198" w:rsidR="002D4893" w:rsidRPr="002E0D72" w:rsidRDefault="002D4893">
            <w:pPr>
              <w:rPr>
                <w:sz w:val="20"/>
                <w:szCs w:val="20"/>
                <w:highlight w:val="yellow"/>
              </w:rPr>
            </w:pPr>
            <w:r w:rsidRPr="00F3683D">
              <w:rPr>
                <w:sz w:val="20"/>
                <w:szCs w:val="20"/>
              </w:rPr>
              <w:t xml:space="preserve">Broadly and comprehensive monitoring implemented </w:t>
            </w:r>
          </w:p>
        </w:tc>
      </w:tr>
      <w:tr w:rsidR="002D4893" w14:paraId="7EF9FC89" w14:textId="77777777" w:rsidTr="0022263D">
        <w:trPr>
          <w:trHeight w:val="1340"/>
        </w:trPr>
        <w:tc>
          <w:tcPr>
            <w:tcW w:w="704" w:type="pct"/>
            <w:vMerge/>
            <w:tcBorders>
              <w:left w:val="single" w:sz="8" w:space="0" w:color="000000"/>
              <w:right w:val="single" w:sz="8" w:space="0" w:color="000000"/>
            </w:tcBorders>
            <w:shd w:val="clear" w:color="auto" w:fill="auto"/>
            <w:tcMar>
              <w:top w:w="40" w:type="dxa"/>
              <w:left w:w="40" w:type="dxa"/>
              <w:bottom w:w="40" w:type="dxa"/>
              <w:right w:w="40" w:type="dxa"/>
            </w:tcMar>
          </w:tcPr>
          <w:p w14:paraId="61E234E1" w14:textId="77777777" w:rsidR="002D4893" w:rsidRPr="00AA51CD" w:rsidRDefault="002D4893" w:rsidP="0087090D">
            <w:pPr>
              <w:rPr>
                <w:sz w:val="20"/>
                <w:szCs w:val="20"/>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E139127" w14:textId="789DF86A" w:rsidR="002D4893" w:rsidRPr="00AA51CD" w:rsidRDefault="002D4893" w:rsidP="0087090D">
            <w:pPr>
              <w:rPr>
                <w:sz w:val="20"/>
                <w:szCs w:val="20"/>
              </w:rPr>
            </w:pPr>
            <w:r>
              <w:rPr>
                <w:sz w:val="20"/>
                <w:szCs w:val="20"/>
              </w:rPr>
              <w:t>4.2 Perform an analysis of the distribution and abundance in aggregation zones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FB450D9" w14:textId="4C7F50B8" w:rsidR="002D4893" w:rsidRDefault="002D4893" w:rsidP="0087090D">
            <w:pPr>
              <w:rPr>
                <w:sz w:val="20"/>
                <w:szCs w:val="20"/>
              </w:rPr>
            </w:pPr>
            <w:r>
              <w:rPr>
                <w:sz w:val="20"/>
                <w:szCs w:val="20"/>
              </w:rPr>
              <w:t>PNO</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38E59D8" w14:textId="6E89E433" w:rsidR="002D4893" w:rsidRDefault="002D4893" w:rsidP="00F3683D">
            <w:pPr>
              <w:rPr>
                <w:sz w:val="20"/>
                <w:szCs w:val="20"/>
              </w:rPr>
            </w:pPr>
            <w:r>
              <w:rPr>
                <w:sz w:val="20"/>
                <w:szCs w:val="20"/>
              </w:rPr>
              <w:t>CBMC</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719721C" w14:textId="000D1483" w:rsidR="002D4893" w:rsidRDefault="002D4893" w:rsidP="0087090D">
            <w:pPr>
              <w:rPr>
                <w:sz w:val="20"/>
                <w:szCs w:val="20"/>
              </w:rPr>
            </w:pPr>
            <w:r>
              <w:rPr>
                <w:sz w:val="20"/>
                <w:szCs w:val="20"/>
              </w:rPr>
              <w:t>January 2018</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3B7052" w14:textId="55814DEF" w:rsidR="002D4893" w:rsidRDefault="002D4893" w:rsidP="0087090D">
            <w:pPr>
              <w:rPr>
                <w:sz w:val="20"/>
                <w:szCs w:val="20"/>
              </w:rPr>
            </w:pPr>
            <w:r w:rsidRPr="00DE0C63">
              <w:rPr>
                <w:sz w:val="20"/>
                <w:szCs w:val="20"/>
              </w:rPr>
              <w:t>June 202</w:t>
            </w:r>
            <w:r w:rsidR="00D76F4F" w:rsidRPr="00DE0C63">
              <w:rPr>
                <w:sz w:val="20"/>
                <w:szCs w:val="20"/>
              </w:rPr>
              <w:t>5</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50AC97" w14:textId="44F56801" w:rsidR="002D4893" w:rsidRPr="00F3683D" w:rsidRDefault="002D4893">
            <w:pPr>
              <w:rPr>
                <w:sz w:val="20"/>
                <w:szCs w:val="20"/>
              </w:rPr>
            </w:pPr>
            <w:r>
              <w:rPr>
                <w:sz w:val="20"/>
                <w:szCs w:val="20"/>
              </w:rPr>
              <w:t>Distribution and abundance analysis report</w:t>
            </w:r>
          </w:p>
        </w:tc>
      </w:tr>
    </w:tbl>
    <w:p w14:paraId="387E1021" w14:textId="77777777" w:rsidR="00782EAF" w:rsidRDefault="00782EAF" w:rsidP="004A4909">
      <w:pPr>
        <w:rPr>
          <w:b/>
          <w:sz w:val="20"/>
          <w:szCs w:val="20"/>
          <w:lang w:val="en-GB"/>
        </w:rPr>
      </w:pPr>
    </w:p>
    <w:p w14:paraId="6E066E6C" w14:textId="77777777" w:rsidR="00782EAF" w:rsidRDefault="00782EAF" w:rsidP="004A4909">
      <w:pPr>
        <w:rPr>
          <w:b/>
          <w:sz w:val="20"/>
          <w:szCs w:val="20"/>
          <w:lang w:val="en-GB"/>
        </w:rPr>
      </w:pPr>
    </w:p>
    <w:p w14:paraId="7CF43704" w14:textId="77777777" w:rsidR="00782EAF" w:rsidRDefault="00782EAF" w:rsidP="004A4909">
      <w:pPr>
        <w:rPr>
          <w:b/>
          <w:sz w:val="20"/>
          <w:szCs w:val="20"/>
          <w:lang w:val="en-GB"/>
        </w:rPr>
      </w:pPr>
    </w:p>
    <w:p w14:paraId="64A568AC" w14:textId="77777777" w:rsidR="00782EAF" w:rsidRDefault="00782EAF" w:rsidP="004A4909">
      <w:pPr>
        <w:rPr>
          <w:b/>
          <w:sz w:val="20"/>
          <w:szCs w:val="20"/>
          <w:lang w:val="en-GB"/>
        </w:rPr>
      </w:pPr>
    </w:p>
    <w:p w14:paraId="2C5753F0" w14:textId="3FEF9149" w:rsidR="004A4909" w:rsidRPr="002E0D72" w:rsidRDefault="004A4909" w:rsidP="004A4909">
      <w:pPr>
        <w:rPr>
          <w:bCs/>
          <w:sz w:val="20"/>
          <w:szCs w:val="20"/>
          <w:lang w:val="en-GB"/>
        </w:rPr>
      </w:pPr>
      <w:r w:rsidRPr="002E0D72">
        <w:rPr>
          <w:b/>
          <w:sz w:val="20"/>
          <w:szCs w:val="20"/>
          <w:lang w:val="en-GB"/>
        </w:rPr>
        <w:t xml:space="preserve">Table </w:t>
      </w:r>
      <w:r w:rsidR="00CD750E">
        <w:rPr>
          <w:b/>
          <w:sz w:val="20"/>
          <w:szCs w:val="20"/>
          <w:lang w:val="en-GB"/>
        </w:rPr>
        <w:t>6</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Action </w:t>
      </w:r>
      <w:r w:rsidR="008A5DEC">
        <w:rPr>
          <w:b/>
          <w:sz w:val="20"/>
          <w:szCs w:val="20"/>
          <w:lang w:val="en-GB"/>
        </w:rPr>
        <w:t xml:space="preserve">1.2.4 </w:t>
      </w:r>
      <w:r w:rsidR="008A5DEC" w:rsidRPr="008A5DEC">
        <w:rPr>
          <w:b/>
          <w:sz w:val="20"/>
          <w:szCs w:val="20"/>
          <w:lang w:val="en-GB"/>
        </w:rPr>
        <w:t>Assessment of stock status</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4A4909" w14:paraId="58D4EE7B" w14:textId="77777777" w:rsidTr="0087090D">
        <w:trPr>
          <w:trHeight w:val="20"/>
        </w:trPr>
        <w:tc>
          <w:tcPr>
            <w:tcW w:w="1735" w:type="pct"/>
            <w:tcBorders>
              <w:top w:val="single" w:sz="7" w:space="0" w:color="000000"/>
              <w:left w:val="single" w:sz="7" w:space="0" w:color="000000"/>
              <w:bottom w:val="single" w:sz="7" w:space="0" w:color="000000"/>
              <w:right w:val="single" w:sz="7" w:space="0" w:color="000000"/>
            </w:tcBorders>
          </w:tcPr>
          <w:p w14:paraId="2D3BDBDB" w14:textId="77777777" w:rsidR="004A4909" w:rsidRDefault="004A4909" w:rsidP="0087090D">
            <w:pPr>
              <w:ind w:left="40"/>
              <w:rPr>
                <w:b/>
                <w:sz w:val="20"/>
                <w:szCs w:val="20"/>
              </w:rPr>
            </w:pPr>
            <w:r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6C6E26D7" w14:textId="046F162F" w:rsidR="004A4909" w:rsidRPr="001A0588" w:rsidRDefault="008A5DEC" w:rsidP="0087090D">
            <w:pPr>
              <w:ind w:left="134"/>
              <w:rPr>
                <w:sz w:val="20"/>
                <w:szCs w:val="20"/>
              </w:rPr>
            </w:pPr>
            <w:r w:rsidRPr="008A5DEC">
              <w:rPr>
                <w:sz w:val="20"/>
                <w:szCs w:val="20"/>
              </w:rPr>
              <w:t>5. Improve the stock assessment method</w:t>
            </w:r>
          </w:p>
        </w:tc>
      </w:tr>
      <w:tr w:rsidR="004A4909" w:rsidRPr="005C0C88" w14:paraId="3BDBDC8E" w14:textId="77777777" w:rsidTr="0087090D">
        <w:trPr>
          <w:trHeight w:val="580"/>
        </w:trPr>
        <w:tc>
          <w:tcPr>
            <w:tcW w:w="1735" w:type="pct"/>
            <w:tcBorders>
              <w:top w:val="nil"/>
              <w:left w:val="single" w:sz="7" w:space="0" w:color="000000"/>
              <w:bottom w:val="single" w:sz="4" w:space="0" w:color="auto"/>
              <w:right w:val="single" w:sz="7" w:space="0" w:color="000000"/>
            </w:tcBorders>
          </w:tcPr>
          <w:p w14:paraId="7BCDBF91" w14:textId="77777777" w:rsidR="004A4909" w:rsidRPr="004A4909" w:rsidRDefault="004A4909" w:rsidP="0087090D">
            <w:pPr>
              <w:ind w:left="75"/>
              <w:jc w:val="both"/>
              <w:rPr>
                <w:b/>
                <w:sz w:val="20"/>
                <w:szCs w:val="20"/>
              </w:rPr>
            </w:pPr>
            <w:r w:rsidDel="000B7ACA">
              <w:rPr>
                <w:b/>
                <w:sz w:val="20"/>
                <w:szCs w:val="20"/>
              </w:rPr>
              <w:t xml:space="preserve">Action Goal </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1F3B2A8B" w14:textId="6C0DA5A2" w:rsidR="004A4909" w:rsidRPr="005C0C88" w:rsidRDefault="005C0C88" w:rsidP="0087090D">
            <w:pPr>
              <w:ind w:left="140"/>
              <w:rPr>
                <w:sz w:val="20"/>
                <w:szCs w:val="20"/>
              </w:rPr>
            </w:pPr>
            <w:r w:rsidRPr="005C0C88">
              <w:rPr>
                <w:sz w:val="20"/>
                <w:szCs w:val="20"/>
              </w:rPr>
              <w:t>The assessment is appropriate for the stock and the harvest strategy. The assessment estimates the status of the stock in relation to reference points, which can be estimated and are appropriate for the stock.</w:t>
            </w:r>
          </w:p>
        </w:tc>
      </w:tr>
      <w:tr w:rsidR="004A4909" w:rsidRPr="0075780A" w14:paraId="0D6B67D4" w14:textId="77777777" w:rsidTr="005C0C88">
        <w:trPr>
          <w:trHeight w:val="1129"/>
        </w:trPr>
        <w:tc>
          <w:tcPr>
            <w:tcW w:w="1735" w:type="pct"/>
            <w:tcBorders>
              <w:top w:val="single" w:sz="4" w:space="0" w:color="auto"/>
              <w:left w:val="single" w:sz="8" w:space="0" w:color="000000"/>
              <w:bottom w:val="single" w:sz="8" w:space="0" w:color="000000"/>
              <w:right w:val="single" w:sz="8" w:space="0" w:color="000000"/>
            </w:tcBorders>
          </w:tcPr>
          <w:p w14:paraId="7CA9070D" w14:textId="0D0BC617" w:rsidR="004A4909" w:rsidRPr="004A4909" w:rsidRDefault="004A4909" w:rsidP="0087090D">
            <w:pPr>
              <w:ind w:left="40"/>
              <w:rPr>
                <w:b/>
                <w:sz w:val="20"/>
                <w:szCs w:val="20"/>
              </w:rPr>
            </w:pPr>
            <w:r w:rsidDel="000B7ACA">
              <w:rPr>
                <w:b/>
                <w:sz w:val="20"/>
                <w:szCs w:val="20"/>
              </w:rPr>
              <w:t>Action Description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B808B42" w14:textId="57A35428" w:rsidR="004A4909" w:rsidRPr="0075780A" w:rsidRDefault="00215120" w:rsidP="0087090D">
            <w:pPr>
              <w:ind w:left="140"/>
              <w:rPr>
                <w:sz w:val="20"/>
                <w:szCs w:val="20"/>
              </w:rPr>
            </w:pPr>
            <w:r w:rsidRPr="00215120">
              <w:rPr>
                <w:sz w:val="20"/>
                <w:szCs w:val="20"/>
              </w:rPr>
              <w:t xml:space="preserve">According to the pre-assessment, basic stock assessments have been conducted and estimated stock status relative to reference points. However, the assessment method needs to be developed further to better account for the biological characteristics of the target species and to better account for uncertainties. Thus, the goal of this action is to have a stock assessment method that </w:t>
            </w:r>
            <w:proofErr w:type="gramStart"/>
            <w:r w:rsidRPr="00215120">
              <w:rPr>
                <w:sz w:val="20"/>
                <w:szCs w:val="20"/>
              </w:rPr>
              <w:t>takes into account</w:t>
            </w:r>
            <w:proofErr w:type="gramEnd"/>
            <w:r w:rsidRPr="00215120">
              <w:rPr>
                <w:sz w:val="20"/>
                <w:szCs w:val="20"/>
              </w:rPr>
              <w:t xml:space="preserve"> most elements and factors that are related to the barred sand bass fishery.</w:t>
            </w:r>
          </w:p>
        </w:tc>
      </w:tr>
      <w:tr w:rsidR="004A4909" w14:paraId="206DF1F7" w14:textId="77777777" w:rsidTr="0087090D">
        <w:trPr>
          <w:trHeight w:val="360"/>
        </w:trPr>
        <w:tc>
          <w:tcPr>
            <w:tcW w:w="1735" w:type="pct"/>
            <w:tcBorders>
              <w:top w:val="single" w:sz="8" w:space="0" w:color="000000"/>
              <w:left w:val="single" w:sz="7" w:space="0" w:color="000000"/>
              <w:bottom w:val="single" w:sz="4" w:space="0" w:color="000000"/>
              <w:right w:val="single" w:sz="7" w:space="0" w:color="000000"/>
            </w:tcBorders>
          </w:tcPr>
          <w:p w14:paraId="6C7AE570" w14:textId="77777777" w:rsidR="004A4909" w:rsidRDefault="004A4909" w:rsidP="0087090D">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41C0E715" w14:textId="1E69D4A1" w:rsidR="004A4909" w:rsidRPr="002E0D72" w:rsidRDefault="00A074D7" w:rsidP="0087090D">
            <w:pPr>
              <w:ind w:left="140"/>
              <w:rPr>
                <w:sz w:val="20"/>
                <w:szCs w:val="20"/>
                <w:highlight w:val="yellow"/>
              </w:rPr>
            </w:pPr>
            <w:r>
              <w:rPr>
                <w:sz w:val="20"/>
                <w:szCs w:val="20"/>
              </w:rPr>
              <w:t>December</w:t>
            </w:r>
            <w:r w:rsidRPr="008A5DEC">
              <w:rPr>
                <w:sz w:val="20"/>
                <w:szCs w:val="20"/>
              </w:rPr>
              <w:t xml:space="preserve"> </w:t>
            </w:r>
            <w:r w:rsidR="008A5DEC" w:rsidRPr="008A5DEC">
              <w:rPr>
                <w:sz w:val="20"/>
                <w:szCs w:val="20"/>
              </w:rPr>
              <w:t>202</w:t>
            </w:r>
            <w:r w:rsidR="00556F5F">
              <w:rPr>
                <w:sz w:val="20"/>
                <w:szCs w:val="20"/>
              </w:rPr>
              <w:t>4</w:t>
            </w:r>
          </w:p>
        </w:tc>
      </w:tr>
      <w:tr w:rsidR="004A4909" w14:paraId="0237E43A" w14:textId="77777777" w:rsidTr="0087090D">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34E84256" w14:textId="77777777" w:rsidR="004A4909" w:rsidRDefault="004A4909" w:rsidP="0087090D">
            <w:pPr>
              <w:ind w:left="40"/>
              <w:rPr>
                <w:b/>
                <w:sz w:val="20"/>
                <w:szCs w:val="20"/>
              </w:rPr>
            </w:pPr>
            <w:r w:rsidDel="000B7ACA">
              <w:rPr>
                <w:b/>
                <w:sz w:val="20"/>
                <w:szCs w:val="20"/>
              </w:rPr>
              <w:lastRenderedPageBreak/>
              <w:t xml:space="preserve">Priority </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4D459A29" w14:textId="668B0E01" w:rsidR="004A4909" w:rsidRPr="008A5DEC" w:rsidRDefault="008A5DEC" w:rsidP="0087090D">
            <w:pPr>
              <w:ind w:left="140"/>
              <w:rPr>
                <w:sz w:val="20"/>
                <w:szCs w:val="20"/>
              </w:rPr>
            </w:pPr>
            <w:r w:rsidRPr="008A5DEC">
              <w:rPr>
                <w:sz w:val="20"/>
                <w:szCs w:val="20"/>
              </w:rPr>
              <w:t>Medium</w:t>
            </w:r>
          </w:p>
        </w:tc>
      </w:tr>
      <w:tr w:rsidR="004A4909" w14:paraId="37E175DC" w14:textId="77777777" w:rsidTr="0087090D">
        <w:trPr>
          <w:trHeight w:val="300"/>
        </w:trPr>
        <w:tc>
          <w:tcPr>
            <w:tcW w:w="1735" w:type="pct"/>
            <w:tcBorders>
              <w:top w:val="single" w:sz="8" w:space="0" w:color="000000"/>
              <w:left w:val="single" w:sz="7" w:space="0" w:color="000000"/>
              <w:bottom w:val="single" w:sz="4" w:space="0" w:color="auto"/>
              <w:right w:val="single" w:sz="8" w:space="0" w:color="000000"/>
            </w:tcBorders>
          </w:tcPr>
          <w:p w14:paraId="38D048BF" w14:textId="7FA51932" w:rsidR="004A4909" w:rsidRDefault="004A4909" w:rsidP="008A5DEC">
            <w:pPr>
              <w:ind w:left="40"/>
              <w:rPr>
                <w:b/>
                <w:sz w:val="20"/>
                <w:szCs w:val="20"/>
              </w:rPr>
            </w:pPr>
            <w:r w:rsidDel="000B7ACA">
              <w:rPr>
                <w:b/>
                <w:sz w:val="20"/>
                <w:szCs w:val="20"/>
              </w:rPr>
              <w:t>Estimated Cost</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983946A" w14:textId="6ECEC1E4" w:rsidR="004A4909" w:rsidRPr="008A5DEC" w:rsidRDefault="00B87C5C" w:rsidP="0087090D">
            <w:pPr>
              <w:ind w:left="140"/>
              <w:rPr>
                <w:sz w:val="20"/>
                <w:szCs w:val="20"/>
              </w:rPr>
            </w:pPr>
            <w:r>
              <w:rPr>
                <w:sz w:val="20"/>
                <w:szCs w:val="20"/>
              </w:rPr>
              <w:t>$1</w:t>
            </w:r>
            <w:r w:rsidR="00945F54">
              <w:rPr>
                <w:sz w:val="20"/>
                <w:szCs w:val="20"/>
              </w:rPr>
              <w:t>4</w:t>
            </w:r>
            <w:r>
              <w:rPr>
                <w:sz w:val="20"/>
                <w:szCs w:val="20"/>
              </w:rPr>
              <w:t>,</w:t>
            </w:r>
            <w:r w:rsidR="00945F54">
              <w:rPr>
                <w:sz w:val="20"/>
                <w:szCs w:val="20"/>
              </w:rPr>
              <w:t>5</w:t>
            </w:r>
            <w:r>
              <w:rPr>
                <w:sz w:val="20"/>
                <w:szCs w:val="20"/>
              </w:rPr>
              <w:t>00 USD</w:t>
            </w:r>
          </w:p>
        </w:tc>
      </w:tr>
      <w:tr w:rsidR="004A4909" w14:paraId="417968F4" w14:textId="77777777" w:rsidTr="0087090D">
        <w:trPr>
          <w:trHeight w:val="17"/>
        </w:trPr>
        <w:tc>
          <w:tcPr>
            <w:tcW w:w="1735" w:type="pct"/>
            <w:tcBorders>
              <w:top w:val="single" w:sz="4" w:space="0" w:color="auto"/>
              <w:left w:val="single" w:sz="4" w:space="0" w:color="auto"/>
              <w:bottom w:val="single" w:sz="4" w:space="0" w:color="auto"/>
              <w:right w:val="single" w:sz="4" w:space="0" w:color="auto"/>
            </w:tcBorders>
          </w:tcPr>
          <w:p w14:paraId="5F733A1C" w14:textId="77777777" w:rsidR="004A4909" w:rsidRDefault="004A4909" w:rsidP="0087090D">
            <w:pPr>
              <w:ind w:left="40"/>
              <w:rPr>
                <w:b/>
                <w:sz w:val="20"/>
                <w:szCs w:val="20"/>
              </w:rPr>
            </w:pPr>
            <w:r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62891F0F" w14:textId="45D599F4" w:rsidR="004A4909" w:rsidRPr="008A5DEC" w:rsidRDefault="008A5DEC" w:rsidP="0087090D">
            <w:pPr>
              <w:ind w:left="140"/>
              <w:rPr>
                <w:sz w:val="20"/>
                <w:szCs w:val="20"/>
              </w:rPr>
            </w:pPr>
            <w:r w:rsidRPr="008A5DEC">
              <w:rPr>
                <w:sz w:val="20"/>
                <w:szCs w:val="20"/>
              </w:rPr>
              <w:t>PNO</w:t>
            </w:r>
            <w:r w:rsidR="00945F54">
              <w:rPr>
                <w:sz w:val="20"/>
                <w:szCs w:val="20"/>
              </w:rPr>
              <w:t>/INAPESCA</w:t>
            </w:r>
            <w:r w:rsidRPr="008A5DEC">
              <w:rPr>
                <w:sz w:val="20"/>
                <w:szCs w:val="20"/>
              </w:rPr>
              <w:t>/FEDECOOP</w:t>
            </w:r>
            <w:r w:rsidR="00DC2DD3">
              <w:rPr>
                <w:sz w:val="20"/>
                <w:szCs w:val="20"/>
              </w:rPr>
              <w:t>/CBMC</w:t>
            </w:r>
          </w:p>
        </w:tc>
      </w:tr>
      <w:tr w:rsidR="004A4909" w14:paraId="2404CB51" w14:textId="77777777" w:rsidTr="0087090D">
        <w:trPr>
          <w:trHeight w:val="320"/>
        </w:trPr>
        <w:tc>
          <w:tcPr>
            <w:tcW w:w="1735" w:type="pct"/>
            <w:tcBorders>
              <w:top w:val="single" w:sz="4" w:space="0" w:color="auto"/>
              <w:left w:val="single" w:sz="7" w:space="0" w:color="000000"/>
              <w:bottom w:val="single" w:sz="7" w:space="0" w:color="000000"/>
              <w:right w:val="single" w:sz="7" w:space="0" w:color="000000"/>
            </w:tcBorders>
          </w:tcPr>
          <w:p w14:paraId="69BC1EB2" w14:textId="77777777" w:rsidR="004A4909" w:rsidRDefault="004A4909" w:rsidP="0087090D">
            <w:pPr>
              <w:ind w:left="75"/>
              <w:rPr>
                <w:b/>
                <w:sz w:val="20"/>
                <w:szCs w:val="20"/>
              </w:rPr>
            </w:pPr>
            <w:r w:rsidDel="000B7ACA">
              <w:rPr>
                <w:b/>
                <w:sz w:val="20"/>
                <w:szCs w:val="20"/>
              </w:rPr>
              <w:t>MSC PI(s) Addressed by the Action</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70F28C7F" w14:textId="0CFE0B0D" w:rsidR="004A4909" w:rsidRPr="008A5DEC" w:rsidRDefault="008A5DEC" w:rsidP="0087090D">
            <w:pPr>
              <w:ind w:left="140"/>
              <w:rPr>
                <w:sz w:val="20"/>
                <w:szCs w:val="20"/>
              </w:rPr>
            </w:pPr>
            <w:r w:rsidRPr="008A5DEC">
              <w:rPr>
                <w:sz w:val="20"/>
                <w:szCs w:val="20"/>
              </w:rPr>
              <w:t>1.2.4 Assessment of stock status</w:t>
            </w:r>
          </w:p>
        </w:tc>
      </w:tr>
    </w:tbl>
    <w:p w14:paraId="66F89A8C" w14:textId="77777777" w:rsidR="004A4909" w:rsidRDefault="004A4909" w:rsidP="004A4909">
      <w:pPr>
        <w:rPr>
          <w:sz w:val="20"/>
          <w:szCs w:val="20"/>
        </w:rPr>
      </w:pPr>
      <w:r>
        <w:rPr>
          <w:sz w:val="20"/>
          <w:szCs w:val="20"/>
        </w:rPr>
        <w:t xml:space="preserve"> </w:t>
      </w:r>
    </w:p>
    <w:p w14:paraId="6A4DC892" w14:textId="77777777" w:rsidR="004A4909" w:rsidRDefault="004A4909" w:rsidP="004A4909">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4A4909" w14:paraId="0AEEF3B0" w14:textId="77777777" w:rsidTr="00A600F7">
        <w:trPr>
          <w:trHeight w:val="1420"/>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146F77" w14:textId="77777777" w:rsidR="004A4909" w:rsidRDefault="004A4909" w:rsidP="0087090D">
            <w:pPr>
              <w:rPr>
                <w:b/>
                <w:sz w:val="20"/>
                <w:szCs w:val="20"/>
              </w:rPr>
            </w:pPr>
            <w:r>
              <w:rPr>
                <w:b/>
                <w:sz w:val="20"/>
                <w:szCs w:val="20"/>
              </w:rPr>
              <w:t>Action</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C050DAF" w14:textId="77777777" w:rsidR="004A4909" w:rsidRDefault="004A4909" w:rsidP="0087090D">
            <w:pPr>
              <w:rPr>
                <w:b/>
                <w:sz w:val="20"/>
                <w:szCs w:val="20"/>
              </w:rPr>
            </w:pPr>
            <w:r>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EACA2B" w14:textId="77777777" w:rsidR="004A4909" w:rsidRDefault="004A4909" w:rsidP="0087090D">
            <w:pPr>
              <w:rPr>
                <w:b/>
                <w:sz w:val="20"/>
                <w:szCs w:val="20"/>
              </w:rPr>
            </w:pPr>
            <w:r>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25A940F" w14:textId="77777777" w:rsidR="004A4909" w:rsidRDefault="004A4909" w:rsidP="0087090D">
            <w:pPr>
              <w:rPr>
                <w:b/>
                <w:sz w:val="20"/>
                <w:szCs w:val="20"/>
              </w:rPr>
            </w:pPr>
            <w:r>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EEE561" w14:textId="77777777" w:rsidR="004A4909" w:rsidRDefault="004A4909" w:rsidP="0087090D">
            <w:pPr>
              <w:rPr>
                <w:b/>
                <w:sz w:val="20"/>
                <w:szCs w:val="20"/>
              </w:rPr>
            </w:pPr>
            <w:r>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2E2A397" w14:textId="77777777" w:rsidR="004A4909" w:rsidRDefault="004A4909" w:rsidP="0087090D">
            <w:pPr>
              <w:rPr>
                <w:b/>
                <w:sz w:val="20"/>
                <w:szCs w:val="20"/>
              </w:rPr>
            </w:pPr>
            <w:r>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AA9A51" w14:textId="77777777" w:rsidR="004A4909" w:rsidRDefault="004A4909" w:rsidP="0087090D">
            <w:pPr>
              <w:rPr>
                <w:b/>
                <w:sz w:val="20"/>
                <w:szCs w:val="20"/>
              </w:rPr>
            </w:pPr>
            <w:r>
              <w:rPr>
                <w:b/>
                <w:sz w:val="20"/>
                <w:szCs w:val="20"/>
              </w:rPr>
              <w:t>Evidence of completion / results</w:t>
            </w:r>
          </w:p>
        </w:tc>
      </w:tr>
      <w:tr w:rsidR="00873422" w14:paraId="065CEE1D" w14:textId="77777777" w:rsidTr="00147822">
        <w:trPr>
          <w:trHeight w:val="1340"/>
        </w:trPr>
        <w:tc>
          <w:tcPr>
            <w:tcW w:w="704" w:type="pct"/>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tcPr>
          <w:p w14:paraId="0C076DE6" w14:textId="5BA7E458" w:rsidR="00873422" w:rsidRPr="002E0D72" w:rsidRDefault="00873422" w:rsidP="0087090D">
            <w:pPr>
              <w:rPr>
                <w:sz w:val="20"/>
                <w:szCs w:val="20"/>
                <w:highlight w:val="yellow"/>
              </w:rPr>
            </w:pPr>
            <w:r w:rsidRPr="008A5DEC">
              <w:rPr>
                <w:sz w:val="20"/>
                <w:szCs w:val="20"/>
              </w:rPr>
              <w:t>5. Improve the stock assessment method</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3669266" w14:textId="77777777" w:rsidR="00873422" w:rsidRDefault="00873422" w:rsidP="00945F54">
            <w:pPr>
              <w:rPr>
                <w:sz w:val="20"/>
                <w:szCs w:val="20"/>
              </w:rPr>
            </w:pPr>
            <w:r w:rsidRPr="008A5DEC">
              <w:rPr>
                <w:sz w:val="20"/>
                <w:szCs w:val="20"/>
              </w:rPr>
              <w:t>5.</w:t>
            </w:r>
            <w:r>
              <w:rPr>
                <w:sz w:val="20"/>
                <w:szCs w:val="20"/>
              </w:rPr>
              <w:t>1</w:t>
            </w:r>
            <w:r w:rsidRPr="008A5DEC">
              <w:rPr>
                <w:sz w:val="20"/>
                <w:szCs w:val="20"/>
              </w:rPr>
              <w:t xml:space="preserve">. </w:t>
            </w:r>
            <w:r w:rsidRPr="00945F54">
              <w:rPr>
                <w:sz w:val="20"/>
                <w:szCs w:val="20"/>
              </w:rPr>
              <w:t>Update stock assessment status such that the methodology is appropriate for the species and the harvest control rule and based on reference points reflecting the objectives in PI 1.1.1 and accounting for the main uncertainties.</w:t>
            </w:r>
          </w:p>
          <w:p w14:paraId="140FC48F" w14:textId="27BACC9E" w:rsidR="00873422" w:rsidRPr="002E0D72" w:rsidRDefault="00873422" w:rsidP="0087090D">
            <w:pPr>
              <w:rPr>
                <w:sz w:val="20"/>
                <w:szCs w:val="20"/>
                <w:highlight w:val="yellow"/>
              </w:rPr>
            </w:pP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BF457AC" w14:textId="010B1119" w:rsidR="00873422" w:rsidRPr="00414DAA" w:rsidRDefault="00873422" w:rsidP="0087090D">
            <w:pPr>
              <w:rPr>
                <w:sz w:val="20"/>
                <w:szCs w:val="20"/>
              </w:rPr>
            </w:pPr>
            <w:r>
              <w:rPr>
                <w:sz w:val="20"/>
                <w:szCs w:val="20"/>
              </w:rPr>
              <w:t>PNO</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7D44464" w14:textId="209BAED8" w:rsidR="00873422" w:rsidRPr="00414DAA" w:rsidRDefault="00873422" w:rsidP="0087090D">
            <w:pPr>
              <w:rPr>
                <w:sz w:val="20"/>
                <w:szCs w:val="20"/>
              </w:rPr>
            </w:pPr>
            <w:r>
              <w:rPr>
                <w:sz w:val="20"/>
                <w:szCs w:val="20"/>
              </w:rPr>
              <w:t>INAPESCA/FEDECOOP</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50812E" w14:textId="48514815" w:rsidR="00873422" w:rsidRPr="00414DAA" w:rsidRDefault="00873422" w:rsidP="0087090D">
            <w:pPr>
              <w:rPr>
                <w:sz w:val="20"/>
                <w:szCs w:val="20"/>
              </w:rPr>
            </w:pPr>
            <w:r>
              <w:rPr>
                <w:sz w:val="20"/>
                <w:szCs w:val="20"/>
              </w:rPr>
              <w:t>January 2018</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C7874D0" w14:textId="674536E7" w:rsidR="00873422" w:rsidRPr="00414DAA" w:rsidRDefault="00873422" w:rsidP="0087090D">
            <w:pPr>
              <w:rPr>
                <w:sz w:val="20"/>
                <w:szCs w:val="20"/>
              </w:rPr>
            </w:pPr>
            <w:r>
              <w:rPr>
                <w:sz w:val="20"/>
                <w:szCs w:val="20"/>
              </w:rPr>
              <w:t>June 2024</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42624C2" w14:textId="655838EF" w:rsidR="00873422" w:rsidRPr="002E0D72" w:rsidRDefault="00873422" w:rsidP="0087090D">
            <w:pPr>
              <w:rPr>
                <w:sz w:val="20"/>
                <w:szCs w:val="20"/>
                <w:highlight w:val="yellow"/>
              </w:rPr>
            </w:pPr>
            <w:r w:rsidRPr="00E2506D">
              <w:rPr>
                <w:sz w:val="20"/>
                <w:szCs w:val="20"/>
              </w:rPr>
              <w:t>Update the assessment of the stock status</w:t>
            </w:r>
          </w:p>
        </w:tc>
      </w:tr>
      <w:tr w:rsidR="00873422" w14:paraId="31C72E7F" w14:textId="77777777" w:rsidTr="00147822">
        <w:trPr>
          <w:trHeight w:val="1340"/>
        </w:trPr>
        <w:tc>
          <w:tcPr>
            <w:tcW w:w="70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36277486" w14:textId="77777777" w:rsidR="00873422" w:rsidRPr="002E0D72" w:rsidRDefault="00873422" w:rsidP="0087090D">
            <w:pPr>
              <w:rPr>
                <w:highlight w:val="yellow"/>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2AE160B" w14:textId="4EBBB752" w:rsidR="00873422" w:rsidRPr="002128C5" w:rsidRDefault="00873422" w:rsidP="00945F54">
            <w:pPr>
              <w:rPr>
                <w:sz w:val="20"/>
                <w:szCs w:val="20"/>
              </w:rPr>
            </w:pPr>
            <w:r w:rsidRPr="008A5DEC">
              <w:rPr>
                <w:sz w:val="20"/>
                <w:szCs w:val="20"/>
              </w:rPr>
              <w:t>5.</w:t>
            </w:r>
            <w:r>
              <w:rPr>
                <w:sz w:val="20"/>
                <w:szCs w:val="20"/>
              </w:rPr>
              <w:t>2</w:t>
            </w:r>
            <w:r w:rsidRPr="008A5DEC">
              <w:rPr>
                <w:sz w:val="20"/>
                <w:szCs w:val="20"/>
              </w:rPr>
              <w:t>. Peer review of stock assessment</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9063EA" w14:textId="1274A3BA" w:rsidR="00873422" w:rsidRPr="002128C5" w:rsidRDefault="00873422" w:rsidP="0087090D">
            <w:pPr>
              <w:rPr>
                <w:sz w:val="20"/>
                <w:szCs w:val="20"/>
              </w:rPr>
            </w:pPr>
            <w:r>
              <w:rPr>
                <w:sz w:val="20"/>
                <w:szCs w:val="20"/>
              </w:rPr>
              <w:t>PNO</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55B929" w14:textId="1FB9CF5E" w:rsidR="00873422" w:rsidRPr="002128C5" w:rsidRDefault="00873422" w:rsidP="0087090D">
            <w:pPr>
              <w:rPr>
                <w:sz w:val="20"/>
                <w:szCs w:val="20"/>
              </w:rPr>
            </w:pPr>
            <w:r>
              <w:rPr>
                <w:sz w:val="20"/>
                <w:szCs w:val="20"/>
              </w:rPr>
              <w:t>INAPESCA/FEDECOOP</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CAD39BB" w14:textId="365516DA" w:rsidR="00873422" w:rsidRPr="002128C5" w:rsidRDefault="00873422" w:rsidP="0087090D">
            <w:pPr>
              <w:rPr>
                <w:sz w:val="20"/>
                <w:szCs w:val="20"/>
              </w:rPr>
            </w:pPr>
            <w:r>
              <w:rPr>
                <w:sz w:val="20"/>
                <w:szCs w:val="20"/>
              </w:rPr>
              <w:t>January 2023</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C8C7AA0" w14:textId="795A6A88" w:rsidR="00873422" w:rsidRPr="002128C5" w:rsidRDefault="00873422" w:rsidP="0087090D">
            <w:pPr>
              <w:rPr>
                <w:sz w:val="20"/>
                <w:szCs w:val="20"/>
              </w:rPr>
            </w:pPr>
            <w:r>
              <w:rPr>
                <w:sz w:val="20"/>
                <w:szCs w:val="20"/>
              </w:rPr>
              <w:t>December 2024</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4490EBC" w14:textId="1CB5CC3C" w:rsidR="00873422" w:rsidRPr="002128C5" w:rsidRDefault="00873422" w:rsidP="0087090D">
            <w:pPr>
              <w:rPr>
                <w:sz w:val="20"/>
                <w:szCs w:val="20"/>
              </w:rPr>
            </w:pPr>
            <w:r w:rsidRPr="00E2506D">
              <w:rPr>
                <w:sz w:val="20"/>
                <w:szCs w:val="20"/>
              </w:rPr>
              <w:t>Stock assessment peer review report</w:t>
            </w:r>
          </w:p>
        </w:tc>
      </w:tr>
      <w:tr w:rsidR="00873422" w14:paraId="0BE2568D" w14:textId="77777777" w:rsidTr="00147822">
        <w:trPr>
          <w:trHeight w:val="1340"/>
        </w:trPr>
        <w:tc>
          <w:tcPr>
            <w:tcW w:w="70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26A25AD0" w14:textId="77777777" w:rsidR="00873422" w:rsidRPr="002E0D72" w:rsidRDefault="00873422" w:rsidP="0087090D">
            <w:pPr>
              <w:rPr>
                <w:highlight w:val="yellow"/>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21E367" w14:textId="77777777" w:rsidR="00873422" w:rsidRPr="002B7A21" w:rsidRDefault="00873422" w:rsidP="002B7A21">
            <w:pPr>
              <w:rPr>
                <w:sz w:val="20"/>
                <w:szCs w:val="20"/>
              </w:rPr>
            </w:pPr>
            <w:r>
              <w:rPr>
                <w:sz w:val="20"/>
                <w:szCs w:val="20"/>
              </w:rPr>
              <w:t xml:space="preserve">5.3 </w:t>
            </w:r>
            <w:r w:rsidRPr="002B7A21">
              <w:rPr>
                <w:sz w:val="20"/>
                <w:szCs w:val="20"/>
              </w:rPr>
              <w:t>Carry out a study relating the</w:t>
            </w:r>
          </w:p>
          <w:p w14:paraId="3D829323" w14:textId="52653846" w:rsidR="00873422" w:rsidRPr="008A5DEC" w:rsidRDefault="00873422" w:rsidP="0087090D">
            <w:pPr>
              <w:rPr>
                <w:sz w:val="20"/>
                <w:szCs w:val="20"/>
              </w:rPr>
            </w:pPr>
            <w:r w:rsidRPr="002B7A21">
              <w:rPr>
                <w:sz w:val="20"/>
                <w:szCs w:val="20"/>
              </w:rPr>
              <w:t xml:space="preserve">environmental desiring and the </w:t>
            </w:r>
            <w:r>
              <w:rPr>
                <w:sz w:val="20"/>
                <w:szCs w:val="20"/>
              </w:rPr>
              <w:t>Sand bass</w:t>
            </w:r>
            <w:r w:rsidRPr="002B7A21">
              <w:rPr>
                <w:sz w:val="20"/>
                <w:szCs w:val="20"/>
              </w:rPr>
              <w:t xml:space="preserve"> fishery</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5537AAF" w14:textId="102CBA23" w:rsidR="00873422" w:rsidRPr="002128C5" w:rsidRDefault="00873422" w:rsidP="0087090D">
            <w:pPr>
              <w:rPr>
                <w:sz w:val="20"/>
                <w:szCs w:val="20"/>
              </w:rPr>
            </w:pPr>
            <w:r>
              <w:rPr>
                <w:sz w:val="20"/>
                <w:szCs w:val="20"/>
              </w:rPr>
              <w:t>PNO</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9664A9" w14:textId="1EED88FD" w:rsidR="00873422" w:rsidRPr="002128C5" w:rsidRDefault="00873422" w:rsidP="0087090D">
            <w:pPr>
              <w:rPr>
                <w:sz w:val="20"/>
                <w:szCs w:val="20"/>
              </w:rPr>
            </w:pP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A0A678" w14:textId="19AD1533" w:rsidR="00873422" w:rsidRPr="002128C5" w:rsidRDefault="00873422" w:rsidP="0087090D">
            <w:pPr>
              <w:rPr>
                <w:sz w:val="20"/>
                <w:szCs w:val="20"/>
              </w:rPr>
            </w:pPr>
            <w:r>
              <w:rPr>
                <w:sz w:val="20"/>
                <w:szCs w:val="20"/>
              </w:rPr>
              <w:t>July 2021</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01F4C32" w14:textId="5695220F" w:rsidR="00873422" w:rsidRPr="002128C5" w:rsidRDefault="00873422" w:rsidP="0087090D">
            <w:pPr>
              <w:rPr>
                <w:sz w:val="20"/>
                <w:szCs w:val="20"/>
              </w:rPr>
            </w:pPr>
            <w:r>
              <w:rPr>
                <w:sz w:val="20"/>
                <w:szCs w:val="20"/>
              </w:rPr>
              <w:t>December 2024</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BBAE4A5" w14:textId="21DD3FA6" w:rsidR="00873422" w:rsidRPr="002128C5" w:rsidRDefault="00873422" w:rsidP="0087090D">
            <w:pPr>
              <w:rPr>
                <w:sz w:val="20"/>
                <w:szCs w:val="20"/>
              </w:rPr>
            </w:pPr>
            <w:r w:rsidRPr="00945F54">
              <w:rPr>
                <w:sz w:val="20"/>
                <w:szCs w:val="20"/>
              </w:rPr>
              <w:t xml:space="preserve">Report </w:t>
            </w:r>
            <w:proofErr w:type="gramStart"/>
            <w:r w:rsidRPr="00945F54">
              <w:rPr>
                <w:sz w:val="20"/>
                <w:szCs w:val="20"/>
              </w:rPr>
              <w:t>on  environmental</w:t>
            </w:r>
            <w:proofErr w:type="gramEnd"/>
            <w:r w:rsidRPr="00945F54">
              <w:rPr>
                <w:sz w:val="20"/>
                <w:szCs w:val="20"/>
              </w:rPr>
              <w:t xml:space="preserve"> variability and Barred Sand Bass fishery relation </w:t>
            </w:r>
          </w:p>
        </w:tc>
      </w:tr>
    </w:tbl>
    <w:p w14:paraId="414F7CB4" w14:textId="77777777" w:rsidR="004A4909" w:rsidRDefault="004A4909" w:rsidP="004A4909">
      <w:r>
        <w:t xml:space="preserve"> </w:t>
      </w:r>
    </w:p>
    <w:p w14:paraId="0F3605FE" w14:textId="545E0168" w:rsidR="004A4909" w:rsidRDefault="004A4909" w:rsidP="004A4909"/>
    <w:p w14:paraId="2690949A" w14:textId="3568E798" w:rsidR="004A4909" w:rsidRPr="002E0D72" w:rsidRDefault="004A4909" w:rsidP="004A4909">
      <w:pPr>
        <w:rPr>
          <w:bCs/>
          <w:sz w:val="20"/>
          <w:szCs w:val="20"/>
          <w:lang w:val="en-GB"/>
        </w:rPr>
      </w:pPr>
      <w:r w:rsidRPr="002E0D72">
        <w:rPr>
          <w:b/>
          <w:sz w:val="20"/>
          <w:szCs w:val="20"/>
          <w:lang w:val="en-GB"/>
        </w:rPr>
        <w:t xml:space="preserve">Table </w:t>
      </w:r>
      <w:r w:rsidR="00073FAE">
        <w:rPr>
          <w:b/>
          <w:sz w:val="20"/>
          <w:szCs w:val="20"/>
          <w:lang w:val="en-GB"/>
        </w:rPr>
        <w:t>7</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Action </w:t>
      </w:r>
      <w:r w:rsidR="00E2506D">
        <w:rPr>
          <w:b/>
          <w:sz w:val="20"/>
          <w:szCs w:val="20"/>
          <w:lang w:val="en-GB"/>
        </w:rPr>
        <w:t>2.4.3 Habitats information</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4A4909" w14:paraId="1EDD82F2" w14:textId="77777777" w:rsidTr="0087090D">
        <w:trPr>
          <w:trHeight w:val="20"/>
        </w:trPr>
        <w:tc>
          <w:tcPr>
            <w:tcW w:w="1735" w:type="pct"/>
            <w:tcBorders>
              <w:top w:val="single" w:sz="7" w:space="0" w:color="000000"/>
              <w:left w:val="single" w:sz="7" w:space="0" w:color="000000"/>
              <w:bottom w:val="single" w:sz="7" w:space="0" w:color="000000"/>
              <w:right w:val="single" w:sz="7" w:space="0" w:color="000000"/>
            </w:tcBorders>
          </w:tcPr>
          <w:p w14:paraId="13A19BAF" w14:textId="77777777" w:rsidR="004A4909" w:rsidRDefault="004A4909" w:rsidP="0087090D">
            <w:pPr>
              <w:ind w:left="40"/>
              <w:rPr>
                <w:b/>
                <w:sz w:val="20"/>
                <w:szCs w:val="20"/>
              </w:rPr>
            </w:pPr>
            <w:r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39DE43D8" w14:textId="7F733BB3" w:rsidR="004A4909" w:rsidRPr="001A0588" w:rsidRDefault="00CC33F7" w:rsidP="00073FAE">
            <w:pPr>
              <w:ind w:left="134"/>
              <w:rPr>
                <w:sz w:val="20"/>
                <w:szCs w:val="20"/>
              </w:rPr>
            </w:pPr>
            <w:r>
              <w:rPr>
                <w:sz w:val="20"/>
                <w:szCs w:val="20"/>
              </w:rPr>
              <w:t>6</w:t>
            </w:r>
            <w:r w:rsidR="00E2506D" w:rsidRPr="00E2506D">
              <w:rPr>
                <w:sz w:val="20"/>
                <w:szCs w:val="20"/>
              </w:rPr>
              <w:t xml:space="preserve">. </w:t>
            </w:r>
            <w:r w:rsidR="00073FAE" w:rsidRPr="00073FAE">
              <w:rPr>
                <w:sz w:val="20"/>
                <w:szCs w:val="20"/>
              </w:rPr>
              <w:t xml:space="preserve">Determine the interaction of the barred sand bass fishery with the habitats and the ecosystem in the </w:t>
            </w:r>
            <w:proofErr w:type="spellStart"/>
            <w:r w:rsidR="00073FAE" w:rsidRPr="00073FAE">
              <w:rPr>
                <w:sz w:val="20"/>
                <w:szCs w:val="20"/>
              </w:rPr>
              <w:t>UoA</w:t>
            </w:r>
            <w:proofErr w:type="spellEnd"/>
            <w:r w:rsidR="00073FAE" w:rsidRPr="00073FAE">
              <w:rPr>
                <w:sz w:val="20"/>
                <w:szCs w:val="20"/>
              </w:rPr>
              <w:t xml:space="preserve"> </w:t>
            </w:r>
          </w:p>
        </w:tc>
      </w:tr>
      <w:tr w:rsidR="004A4909" w:rsidRPr="00A464BD" w14:paraId="3A640EB0" w14:textId="77777777" w:rsidTr="0087090D">
        <w:trPr>
          <w:trHeight w:val="580"/>
        </w:trPr>
        <w:tc>
          <w:tcPr>
            <w:tcW w:w="1735" w:type="pct"/>
            <w:tcBorders>
              <w:top w:val="nil"/>
              <w:left w:val="single" w:sz="7" w:space="0" w:color="000000"/>
              <w:bottom w:val="single" w:sz="4" w:space="0" w:color="auto"/>
              <w:right w:val="single" w:sz="7" w:space="0" w:color="000000"/>
            </w:tcBorders>
          </w:tcPr>
          <w:p w14:paraId="32F550B6" w14:textId="77777777" w:rsidR="004A4909" w:rsidRPr="004A4909" w:rsidRDefault="004A4909" w:rsidP="0087090D">
            <w:pPr>
              <w:ind w:left="75"/>
              <w:jc w:val="both"/>
              <w:rPr>
                <w:b/>
                <w:sz w:val="20"/>
                <w:szCs w:val="20"/>
              </w:rPr>
            </w:pPr>
            <w:r w:rsidDel="000B7ACA">
              <w:rPr>
                <w:b/>
                <w:sz w:val="20"/>
                <w:szCs w:val="20"/>
              </w:rPr>
              <w:t xml:space="preserve">Action Goal </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1E96B65F" w14:textId="051C7868" w:rsidR="00073FAE" w:rsidRPr="00073FAE" w:rsidRDefault="00073FAE" w:rsidP="00073FAE">
            <w:pPr>
              <w:ind w:left="140"/>
              <w:rPr>
                <w:sz w:val="20"/>
                <w:szCs w:val="20"/>
              </w:rPr>
            </w:pPr>
            <w:r w:rsidRPr="00073FAE">
              <w:rPr>
                <w:sz w:val="20"/>
                <w:szCs w:val="20"/>
              </w:rPr>
              <w:t>There is a general knowledge of the types and distribution of habitats and the ecosystem withi</w:t>
            </w:r>
            <w:r>
              <w:rPr>
                <w:sz w:val="20"/>
                <w:szCs w:val="20"/>
              </w:rPr>
              <w:t xml:space="preserve">n the </w:t>
            </w:r>
            <w:proofErr w:type="spellStart"/>
            <w:r>
              <w:rPr>
                <w:sz w:val="20"/>
                <w:szCs w:val="20"/>
              </w:rPr>
              <w:t>UoA</w:t>
            </w:r>
            <w:proofErr w:type="spellEnd"/>
            <w:r>
              <w:rPr>
                <w:sz w:val="20"/>
                <w:szCs w:val="20"/>
              </w:rPr>
              <w:t xml:space="preserve">; however, there is </w:t>
            </w:r>
            <w:r w:rsidRPr="00073FAE">
              <w:rPr>
                <w:sz w:val="20"/>
                <w:szCs w:val="20"/>
              </w:rPr>
              <w:t xml:space="preserve">no knowledge at a level of detail relevant to the scale and intensity of the </w:t>
            </w:r>
            <w:proofErr w:type="spellStart"/>
            <w:r w:rsidRPr="00073FAE">
              <w:rPr>
                <w:sz w:val="20"/>
                <w:szCs w:val="20"/>
              </w:rPr>
              <w:t>UoA</w:t>
            </w:r>
            <w:proofErr w:type="spellEnd"/>
            <w:r w:rsidRPr="00073FAE">
              <w:rPr>
                <w:sz w:val="20"/>
                <w:szCs w:val="20"/>
              </w:rPr>
              <w:t xml:space="preserve">. Thus, </w:t>
            </w:r>
            <w:r>
              <w:rPr>
                <w:sz w:val="20"/>
                <w:szCs w:val="20"/>
              </w:rPr>
              <w:t xml:space="preserve">the goal is to know the nature, </w:t>
            </w:r>
            <w:r w:rsidRPr="00073FAE">
              <w:rPr>
                <w:sz w:val="20"/>
                <w:szCs w:val="20"/>
              </w:rPr>
              <w:t xml:space="preserve">distribution and vulnerability of the main habitats and the ecosystem within the </w:t>
            </w:r>
            <w:proofErr w:type="spellStart"/>
            <w:r w:rsidRPr="00073FAE">
              <w:rPr>
                <w:sz w:val="20"/>
                <w:szCs w:val="20"/>
              </w:rPr>
              <w:t>UoA</w:t>
            </w:r>
            <w:proofErr w:type="spellEnd"/>
            <w:r w:rsidRPr="00073FAE">
              <w:rPr>
                <w:sz w:val="20"/>
                <w:szCs w:val="20"/>
              </w:rPr>
              <w:t xml:space="preserve"> in a level of detail relevant to the scale</w:t>
            </w:r>
          </w:p>
          <w:p w14:paraId="082624F2" w14:textId="0AAC0099" w:rsidR="004A4909" w:rsidRPr="00A464BD" w:rsidRDefault="00073FAE" w:rsidP="00073FAE">
            <w:pPr>
              <w:ind w:left="140"/>
              <w:rPr>
                <w:sz w:val="20"/>
                <w:szCs w:val="20"/>
              </w:rPr>
            </w:pPr>
            <w:r w:rsidRPr="00073FAE">
              <w:rPr>
                <w:sz w:val="20"/>
                <w:szCs w:val="20"/>
              </w:rPr>
              <w:t xml:space="preserve">and intensity of the </w:t>
            </w:r>
            <w:proofErr w:type="spellStart"/>
            <w:r w:rsidRPr="00073FAE">
              <w:rPr>
                <w:sz w:val="20"/>
                <w:szCs w:val="20"/>
              </w:rPr>
              <w:t>UoA</w:t>
            </w:r>
            <w:proofErr w:type="spellEnd"/>
            <w:r w:rsidRPr="00073FAE">
              <w:rPr>
                <w:sz w:val="20"/>
                <w:szCs w:val="20"/>
              </w:rPr>
              <w:t xml:space="preserve">. </w:t>
            </w:r>
            <w:r w:rsidR="00A464BD" w:rsidRPr="00A464BD">
              <w:rPr>
                <w:sz w:val="20"/>
                <w:szCs w:val="20"/>
              </w:rPr>
              <w:t>Know the location and size of the main fishing grounds of the barred sand bass fishery and determine the distribution and abundance in the aggregation zones</w:t>
            </w:r>
          </w:p>
        </w:tc>
      </w:tr>
      <w:tr w:rsidR="004A4909" w:rsidRPr="0047700B" w14:paraId="47915D7A" w14:textId="77777777" w:rsidTr="0047700B">
        <w:trPr>
          <w:trHeight w:val="947"/>
        </w:trPr>
        <w:tc>
          <w:tcPr>
            <w:tcW w:w="1735" w:type="pct"/>
            <w:tcBorders>
              <w:top w:val="single" w:sz="4" w:space="0" w:color="auto"/>
              <w:left w:val="single" w:sz="8" w:space="0" w:color="000000"/>
              <w:bottom w:val="single" w:sz="8" w:space="0" w:color="000000"/>
              <w:right w:val="single" w:sz="8" w:space="0" w:color="000000"/>
            </w:tcBorders>
          </w:tcPr>
          <w:p w14:paraId="2B944750" w14:textId="77777777" w:rsidR="004A4909" w:rsidRPr="004A4909" w:rsidRDefault="004A4909" w:rsidP="0087090D">
            <w:pPr>
              <w:ind w:left="40"/>
              <w:rPr>
                <w:b/>
                <w:sz w:val="20"/>
                <w:szCs w:val="20"/>
              </w:rPr>
            </w:pPr>
            <w:r w:rsidDel="000B7ACA">
              <w:rPr>
                <w:b/>
                <w:sz w:val="20"/>
                <w:szCs w:val="20"/>
              </w:rPr>
              <w:t xml:space="preserve">Action Description </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2808593" w14:textId="05B14F19" w:rsidR="004A4909" w:rsidRPr="0047700B" w:rsidRDefault="0047700B" w:rsidP="0047700B">
            <w:pPr>
              <w:ind w:left="140"/>
              <w:rPr>
                <w:sz w:val="20"/>
                <w:szCs w:val="20"/>
              </w:rPr>
            </w:pPr>
            <w:r w:rsidRPr="0047700B">
              <w:rPr>
                <w:sz w:val="20"/>
                <w:szCs w:val="20"/>
              </w:rPr>
              <w:t>It is necessary to determine the location and size of the main fishing grounds through interviews and records of the fishing grounds through the monitoring of the fishery through electronic log to determine the interaction of the fishery with the habitat.</w:t>
            </w:r>
          </w:p>
        </w:tc>
      </w:tr>
      <w:tr w:rsidR="004A4909" w14:paraId="6B5E6BCE" w14:textId="77777777" w:rsidTr="0087090D">
        <w:trPr>
          <w:trHeight w:val="360"/>
        </w:trPr>
        <w:tc>
          <w:tcPr>
            <w:tcW w:w="1735" w:type="pct"/>
            <w:tcBorders>
              <w:top w:val="single" w:sz="8" w:space="0" w:color="000000"/>
              <w:left w:val="single" w:sz="7" w:space="0" w:color="000000"/>
              <w:bottom w:val="single" w:sz="4" w:space="0" w:color="000000"/>
              <w:right w:val="single" w:sz="7" w:space="0" w:color="000000"/>
            </w:tcBorders>
          </w:tcPr>
          <w:p w14:paraId="2EBBDB93" w14:textId="77777777" w:rsidR="004A4909" w:rsidRDefault="004A4909" w:rsidP="0087090D">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77E37077" w14:textId="5EA0142D" w:rsidR="004A4909" w:rsidRPr="001876CE" w:rsidRDefault="00E2506D" w:rsidP="00073FAE">
            <w:pPr>
              <w:ind w:left="140"/>
              <w:rPr>
                <w:sz w:val="20"/>
                <w:szCs w:val="20"/>
              </w:rPr>
            </w:pPr>
            <w:r w:rsidRPr="00073FAE">
              <w:rPr>
                <w:sz w:val="20"/>
                <w:szCs w:val="20"/>
              </w:rPr>
              <w:t>December 202</w:t>
            </w:r>
            <w:r w:rsidR="00073FAE" w:rsidRPr="00073FAE">
              <w:rPr>
                <w:sz w:val="20"/>
                <w:szCs w:val="20"/>
              </w:rPr>
              <w:t>7</w:t>
            </w:r>
          </w:p>
        </w:tc>
      </w:tr>
      <w:tr w:rsidR="004A4909" w14:paraId="7C17B32E" w14:textId="77777777" w:rsidTr="0087090D">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205AB14D" w14:textId="77777777" w:rsidR="004A4909" w:rsidRDefault="004A4909" w:rsidP="0087090D">
            <w:pPr>
              <w:ind w:left="40"/>
              <w:rPr>
                <w:b/>
                <w:sz w:val="20"/>
                <w:szCs w:val="20"/>
              </w:rPr>
            </w:pPr>
            <w:r w:rsidDel="000B7ACA">
              <w:rPr>
                <w:b/>
                <w:sz w:val="20"/>
                <w:szCs w:val="20"/>
              </w:rPr>
              <w:t xml:space="preserve">Priority </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5250AD5D" w14:textId="63BB0216" w:rsidR="004A4909" w:rsidRPr="00E2506D" w:rsidRDefault="00E2506D" w:rsidP="0087090D">
            <w:pPr>
              <w:ind w:left="140"/>
              <w:rPr>
                <w:sz w:val="20"/>
                <w:szCs w:val="20"/>
              </w:rPr>
            </w:pPr>
            <w:r w:rsidRPr="00E2506D">
              <w:rPr>
                <w:sz w:val="20"/>
                <w:szCs w:val="20"/>
              </w:rPr>
              <w:t>Medium</w:t>
            </w:r>
          </w:p>
        </w:tc>
      </w:tr>
      <w:tr w:rsidR="004A4909" w14:paraId="3D2EC9C3" w14:textId="77777777" w:rsidTr="0087090D">
        <w:trPr>
          <w:trHeight w:val="300"/>
        </w:trPr>
        <w:tc>
          <w:tcPr>
            <w:tcW w:w="1735" w:type="pct"/>
            <w:tcBorders>
              <w:top w:val="single" w:sz="8" w:space="0" w:color="000000"/>
              <w:left w:val="single" w:sz="7" w:space="0" w:color="000000"/>
              <w:bottom w:val="single" w:sz="4" w:space="0" w:color="auto"/>
              <w:right w:val="single" w:sz="8" w:space="0" w:color="000000"/>
            </w:tcBorders>
          </w:tcPr>
          <w:p w14:paraId="5F9CC669" w14:textId="4943D2D7" w:rsidR="004A4909" w:rsidRDefault="004A4909" w:rsidP="00E2506D">
            <w:pPr>
              <w:ind w:left="40"/>
              <w:rPr>
                <w:b/>
                <w:sz w:val="20"/>
                <w:szCs w:val="20"/>
              </w:rPr>
            </w:pPr>
            <w:r w:rsidDel="000B7ACA">
              <w:rPr>
                <w:b/>
                <w:sz w:val="20"/>
                <w:szCs w:val="20"/>
              </w:rPr>
              <w:t>Estimated Cost</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C748569" w14:textId="20D8D31C" w:rsidR="004A4909" w:rsidRPr="00E2506D" w:rsidRDefault="009E7106" w:rsidP="0087090D">
            <w:pPr>
              <w:ind w:left="140"/>
              <w:rPr>
                <w:sz w:val="20"/>
                <w:szCs w:val="20"/>
              </w:rPr>
            </w:pPr>
            <w:r>
              <w:rPr>
                <w:sz w:val="20"/>
                <w:szCs w:val="20"/>
              </w:rPr>
              <w:t>$</w:t>
            </w:r>
            <w:r w:rsidR="00073FAE">
              <w:rPr>
                <w:sz w:val="20"/>
                <w:szCs w:val="20"/>
              </w:rPr>
              <w:t>17,0</w:t>
            </w:r>
            <w:r>
              <w:rPr>
                <w:sz w:val="20"/>
                <w:szCs w:val="20"/>
              </w:rPr>
              <w:t>00 USD</w:t>
            </w:r>
          </w:p>
        </w:tc>
      </w:tr>
      <w:tr w:rsidR="004A4909" w14:paraId="57FE6F71" w14:textId="77777777" w:rsidTr="0087090D">
        <w:trPr>
          <w:trHeight w:val="17"/>
        </w:trPr>
        <w:tc>
          <w:tcPr>
            <w:tcW w:w="1735" w:type="pct"/>
            <w:tcBorders>
              <w:top w:val="single" w:sz="4" w:space="0" w:color="auto"/>
              <w:left w:val="single" w:sz="4" w:space="0" w:color="auto"/>
              <w:bottom w:val="single" w:sz="4" w:space="0" w:color="auto"/>
              <w:right w:val="single" w:sz="4" w:space="0" w:color="auto"/>
            </w:tcBorders>
          </w:tcPr>
          <w:p w14:paraId="46FF15A8" w14:textId="77777777" w:rsidR="004A4909" w:rsidRDefault="004A4909" w:rsidP="0087090D">
            <w:pPr>
              <w:ind w:left="40"/>
              <w:rPr>
                <w:b/>
                <w:sz w:val="20"/>
                <w:szCs w:val="20"/>
              </w:rPr>
            </w:pPr>
            <w:r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42EEA360" w14:textId="64D46EBB" w:rsidR="004A4909" w:rsidRPr="00E2506D" w:rsidRDefault="00E2506D" w:rsidP="0087090D">
            <w:pPr>
              <w:ind w:left="140"/>
              <w:rPr>
                <w:sz w:val="20"/>
                <w:szCs w:val="20"/>
              </w:rPr>
            </w:pPr>
            <w:r w:rsidRPr="00E2506D">
              <w:rPr>
                <w:sz w:val="20"/>
                <w:szCs w:val="20"/>
              </w:rPr>
              <w:t>FEDECOOP/PNO</w:t>
            </w:r>
            <w:r w:rsidR="00DC2DD3">
              <w:rPr>
                <w:sz w:val="20"/>
                <w:szCs w:val="20"/>
              </w:rPr>
              <w:t>/CBMC</w:t>
            </w:r>
          </w:p>
        </w:tc>
      </w:tr>
      <w:tr w:rsidR="004A4909" w14:paraId="10639A9F" w14:textId="77777777" w:rsidTr="0087090D">
        <w:trPr>
          <w:trHeight w:val="320"/>
        </w:trPr>
        <w:tc>
          <w:tcPr>
            <w:tcW w:w="1735" w:type="pct"/>
            <w:tcBorders>
              <w:top w:val="single" w:sz="4" w:space="0" w:color="auto"/>
              <w:left w:val="single" w:sz="7" w:space="0" w:color="000000"/>
              <w:bottom w:val="single" w:sz="7" w:space="0" w:color="000000"/>
              <w:right w:val="single" w:sz="7" w:space="0" w:color="000000"/>
            </w:tcBorders>
          </w:tcPr>
          <w:p w14:paraId="57062C86" w14:textId="77777777" w:rsidR="004A4909" w:rsidRDefault="004A4909" w:rsidP="0087090D">
            <w:pPr>
              <w:ind w:left="75"/>
              <w:rPr>
                <w:b/>
                <w:sz w:val="20"/>
                <w:szCs w:val="20"/>
              </w:rPr>
            </w:pPr>
            <w:r w:rsidDel="000B7ACA">
              <w:rPr>
                <w:b/>
                <w:sz w:val="20"/>
                <w:szCs w:val="20"/>
              </w:rPr>
              <w:t>MSC PI(s) Addressed by the Action</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5122D938" w14:textId="77777777" w:rsidR="004A4909" w:rsidRDefault="00E2506D" w:rsidP="0087090D">
            <w:pPr>
              <w:ind w:left="140"/>
              <w:rPr>
                <w:sz w:val="20"/>
                <w:szCs w:val="20"/>
              </w:rPr>
            </w:pPr>
            <w:r w:rsidRPr="00E2506D">
              <w:rPr>
                <w:sz w:val="20"/>
                <w:szCs w:val="20"/>
              </w:rPr>
              <w:t xml:space="preserve">2.4.3 </w:t>
            </w:r>
            <w:r w:rsidR="006E2BD3">
              <w:rPr>
                <w:sz w:val="20"/>
                <w:szCs w:val="20"/>
              </w:rPr>
              <w:t>Information habitats</w:t>
            </w:r>
          </w:p>
          <w:p w14:paraId="22E6EECB" w14:textId="27450493" w:rsidR="006E2BD3" w:rsidRPr="00E2506D" w:rsidRDefault="006E2BD3" w:rsidP="0087090D">
            <w:pPr>
              <w:ind w:left="140"/>
              <w:rPr>
                <w:sz w:val="20"/>
                <w:szCs w:val="20"/>
              </w:rPr>
            </w:pPr>
            <w:r>
              <w:rPr>
                <w:sz w:val="20"/>
                <w:szCs w:val="20"/>
              </w:rPr>
              <w:t>2.5.3 Information ecosystem</w:t>
            </w:r>
          </w:p>
        </w:tc>
      </w:tr>
    </w:tbl>
    <w:p w14:paraId="582F7411" w14:textId="77777777" w:rsidR="004A4909" w:rsidRDefault="004A4909" w:rsidP="004A4909">
      <w:pPr>
        <w:rPr>
          <w:sz w:val="20"/>
          <w:szCs w:val="20"/>
        </w:rPr>
      </w:pPr>
      <w:r>
        <w:rPr>
          <w:sz w:val="20"/>
          <w:szCs w:val="20"/>
        </w:rPr>
        <w:t xml:space="preserve"> </w:t>
      </w:r>
    </w:p>
    <w:p w14:paraId="2F8493C2" w14:textId="77777777" w:rsidR="004A4909" w:rsidRDefault="004A4909" w:rsidP="004A4909">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4A4909" w14:paraId="7EB5F2DB" w14:textId="77777777" w:rsidTr="00A600F7">
        <w:trPr>
          <w:trHeight w:val="1420"/>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253C51" w14:textId="77777777" w:rsidR="004A4909" w:rsidRDefault="004A4909" w:rsidP="0087090D">
            <w:pPr>
              <w:rPr>
                <w:b/>
                <w:sz w:val="20"/>
                <w:szCs w:val="20"/>
              </w:rPr>
            </w:pPr>
            <w:r>
              <w:rPr>
                <w:b/>
                <w:sz w:val="20"/>
                <w:szCs w:val="20"/>
              </w:rPr>
              <w:lastRenderedPageBreak/>
              <w:t>Action</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87A3CE" w14:textId="77777777" w:rsidR="004A4909" w:rsidRDefault="004A4909" w:rsidP="0087090D">
            <w:pPr>
              <w:rPr>
                <w:b/>
                <w:sz w:val="20"/>
                <w:szCs w:val="20"/>
              </w:rPr>
            </w:pPr>
            <w:r>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DA3C809" w14:textId="77777777" w:rsidR="004A4909" w:rsidRDefault="004A4909" w:rsidP="0087090D">
            <w:pPr>
              <w:rPr>
                <w:b/>
                <w:sz w:val="20"/>
                <w:szCs w:val="20"/>
              </w:rPr>
            </w:pPr>
            <w:r>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3DF5EF" w14:textId="77777777" w:rsidR="004A4909" w:rsidRDefault="004A4909" w:rsidP="0087090D">
            <w:pPr>
              <w:rPr>
                <w:b/>
                <w:sz w:val="20"/>
                <w:szCs w:val="20"/>
              </w:rPr>
            </w:pPr>
            <w:r>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710A49F" w14:textId="77777777" w:rsidR="004A4909" w:rsidRDefault="004A4909" w:rsidP="0087090D">
            <w:pPr>
              <w:rPr>
                <w:b/>
                <w:sz w:val="20"/>
                <w:szCs w:val="20"/>
              </w:rPr>
            </w:pPr>
            <w:r>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4883696" w14:textId="77777777" w:rsidR="004A4909" w:rsidRDefault="004A4909" w:rsidP="0087090D">
            <w:pPr>
              <w:rPr>
                <w:b/>
                <w:sz w:val="20"/>
                <w:szCs w:val="20"/>
              </w:rPr>
            </w:pPr>
            <w:r>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8A2F5A0" w14:textId="77777777" w:rsidR="004A4909" w:rsidRDefault="004A4909" w:rsidP="0087090D">
            <w:pPr>
              <w:rPr>
                <w:b/>
                <w:sz w:val="20"/>
                <w:szCs w:val="20"/>
              </w:rPr>
            </w:pPr>
            <w:r>
              <w:rPr>
                <w:b/>
                <w:sz w:val="20"/>
                <w:szCs w:val="20"/>
              </w:rPr>
              <w:t>Evidence of completion / results</w:t>
            </w:r>
          </w:p>
        </w:tc>
      </w:tr>
      <w:tr w:rsidR="00873422" w14:paraId="70D40540" w14:textId="77777777" w:rsidTr="00873422">
        <w:trPr>
          <w:trHeight w:val="1340"/>
        </w:trPr>
        <w:tc>
          <w:tcPr>
            <w:tcW w:w="704" w:type="pct"/>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tcPr>
          <w:p w14:paraId="2532C5CE" w14:textId="0B56976C" w:rsidR="007975CB" w:rsidRPr="002E0D72" w:rsidRDefault="00873422" w:rsidP="0087090D">
            <w:pPr>
              <w:rPr>
                <w:sz w:val="20"/>
                <w:szCs w:val="20"/>
                <w:highlight w:val="yellow"/>
              </w:rPr>
            </w:pPr>
            <w:r>
              <w:rPr>
                <w:sz w:val="20"/>
                <w:szCs w:val="20"/>
              </w:rPr>
              <w:t>6</w:t>
            </w:r>
            <w:r w:rsidRPr="00E2506D">
              <w:rPr>
                <w:sz w:val="20"/>
                <w:szCs w:val="20"/>
              </w:rPr>
              <w:t xml:space="preserve">. </w:t>
            </w:r>
            <w:r w:rsidR="007975CB" w:rsidRPr="007975CB">
              <w:rPr>
                <w:sz w:val="20"/>
                <w:szCs w:val="20"/>
              </w:rPr>
              <w:t xml:space="preserve">Determine the interaction and impact of the Barred Sand Bass fishery with the habitats and the ecosystem in the </w:t>
            </w:r>
            <w:proofErr w:type="spellStart"/>
            <w:r w:rsidR="007975CB" w:rsidRPr="007975CB">
              <w:rPr>
                <w:sz w:val="20"/>
                <w:szCs w:val="20"/>
              </w:rPr>
              <w:t>UoA</w:t>
            </w:r>
            <w:proofErr w:type="spellEnd"/>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7DB2842" w14:textId="08863E9A" w:rsidR="00873422" w:rsidRPr="002E0D72" w:rsidRDefault="00873422" w:rsidP="0087090D">
            <w:pPr>
              <w:rPr>
                <w:sz w:val="20"/>
                <w:szCs w:val="20"/>
                <w:highlight w:val="yellow"/>
              </w:rPr>
            </w:pPr>
            <w:r>
              <w:rPr>
                <w:sz w:val="20"/>
                <w:szCs w:val="20"/>
              </w:rPr>
              <w:t>6</w:t>
            </w:r>
            <w:r w:rsidRPr="00E2506D">
              <w:rPr>
                <w:sz w:val="20"/>
                <w:szCs w:val="20"/>
              </w:rPr>
              <w:t>.1 Determine the location and size of the fishing grounds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DA43D34" w14:textId="532116CF" w:rsidR="00873422" w:rsidRPr="00414DAA" w:rsidRDefault="00873422" w:rsidP="0087090D">
            <w:pPr>
              <w:rPr>
                <w:sz w:val="20"/>
                <w:szCs w:val="20"/>
              </w:rPr>
            </w:pPr>
            <w:r>
              <w:rPr>
                <w:sz w:val="20"/>
                <w:szCs w:val="20"/>
              </w:rPr>
              <w:t>FEDECOOP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CCA378" w14:textId="3517F77E" w:rsidR="00873422" w:rsidRPr="00414DAA" w:rsidRDefault="00873422" w:rsidP="0087090D">
            <w:pPr>
              <w:rPr>
                <w:sz w:val="20"/>
                <w:szCs w:val="20"/>
              </w:rPr>
            </w:pPr>
            <w:r>
              <w:rPr>
                <w:sz w:val="20"/>
                <w:szCs w:val="20"/>
              </w:rPr>
              <w:t>PNO</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5A8198D" w14:textId="39278A7A" w:rsidR="00873422" w:rsidRPr="001876CE" w:rsidRDefault="00873422" w:rsidP="0087090D">
            <w:pPr>
              <w:rPr>
                <w:sz w:val="20"/>
                <w:szCs w:val="20"/>
              </w:rPr>
            </w:pPr>
            <w:r w:rsidRPr="001876CE">
              <w:rPr>
                <w:sz w:val="20"/>
                <w:szCs w:val="20"/>
              </w:rPr>
              <w:t>January 2018</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CE8D95E" w14:textId="3CF831BA" w:rsidR="00873422" w:rsidRPr="00F47DF6" w:rsidRDefault="00873422" w:rsidP="00F47DF6">
            <w:pPr>
              <w:ind w:left="720" w:hanging="720"/>
              <w:rPr>
                <w:sz w:val="20"/>
                <w:szCs w:val="20"/>
                <w:highlight w:val="red"/>
              </w:rPr>
            </w:pPr>
            <w:r w:rsidRPr="00073FAE">
              <w:rPr>
                <w:sz w:val="20"/>
                <w:szCs w:val="20"/>
              </w:rPr>
              <w:t>July 2024</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1E2B20" w14:textId="77777777" w:rsidR="00873422" w:rsidRPr="00073FAE" w:rsidRDefault="00873422" w:rsidP="00073FAE">
            <w:pPr>
              <w:rPr>
                <w:sz w:val="20"/>
                <w:szCs w:val="20"/>
              </w:rPr>
            </w:pPr>
            <w:r w:rsidRPr="00073FAE">
              <w:rPr>
                <w:sz w:val="20"/>
                <w:szCs w:val="20"/>
              </w:rPr>
              <w:t>Fishing grounds</w:t>
            </w:r>
          </w:p>
          <w:p w14:paraId="22696728" w14:textId="77777777" w:rsidR="00873422" w:rsidRPr="00073FAE" w:rsidRDefault="00873422" w:rsidP="00073FAE">
            <w:pPr>
              <w:rPr>
                <w:sz w:val="20"/>
                <w:szCs w:val="20"/>
              </w:rPr>
            </w:pPr>
            <w:r w:rsidRPr="00073FAE">
              <w:rPr>
                <w:sz w:val="20"/>
                <w:szCs w:val="20"/>
              </w:rPr>
              <w:t>location and size</w:t>
            </w:r>
          </w:p>
          <w:p w14:paraId="38D297CE" w14:textId="77777777" w:rsidR="00873422" w:rsidRDefault="00873422" w:rsidP="00073FAE">
            <w:pPr>
              <w:rPr>
                <w:sz w:val="20"/>
                <w:szCs w:val="20"/>
              </w:rPr>
            </w:pPr>
            <w:r w:rsidRPr="00073FAE">
              <w:rPr>
                <w:sz w:val="20"/>
                <w:szCs w:val="20"/>
              </w:rPr>
              <w:t>report</w:t>
            </w:r>
          </w:p>
          <w:p w14:paraId="2BE7A5E5" w14:textId="7502406E" w:rsidR="00873422" w:rsidRPr="002E0D72" w:rsidRDefault="00873422" w:rsidP="00073FAE">
            <w:pPr>
              <w:rPr>
                <w:sz w:val="20"/>
                <w:szCs w:val="20"/>
                <w:highlight w:val="yellow"/>
              </w:rPr>
            </w:pPr>
          </w:p>
        </w:tc>
      </w:tr>
      <w:tr w:rsidR="00873422" w14:paraId="19B7C33A" w14:textId="77777777" w:rsidTr="00873422">
        <w:trPr>
          <w:trHeight w:val="1340"/>
        </w:trPr>
        <w:tc>
          <w:tcPr>
            <w:tcW w:w="70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10DA57E5" w14:textId="77777777" w:rsidR="00873422" w:rsidRPr="002E0D72" w:rsidRDefault="00873422" w:rsidP="006E2BD3">
            <w:pPr>
              <w:rPr>
                <w:highlight w:val="yellow"/>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164E587" w14:textId="77777777" w:rsidR="00873422" w:rsidRDefault="00873422" w:rsidP="006E2BD3">
            <w:pPr>
              <w:rPr>
                <w:sz w:val="20"/>
                <w:szCs w:val="20"/>
              </w:rPr>
            </w:pPr>
            <w:r>
              <w:rPr>
                <w:sz w:val="20"/>
                <w:szCs w:val="20"/>
              </w:rPr>
              <w:t xml:space="preserve">6.2 </w:t>
            </w:r>
            <w:r w:rsidRPr="00633D40">
              <w:rPr>
                <w:sz w:val="20"/>
                <w:szCs w:val="20"/>
              </w:rPr>
              <w:t xml:space="preserve">Determine the distribution of habitats and the ecosystem in the </w:t>
            </w:r>
            <w:proofErr w:type="spellStart"/>
            <w:r w:rsidRPr="00633D40">
              <w:rPr>
                <w:sz w:val="20"/>
                <w:szCs w:val="20"/>
              </w:rPr>
              <w:t>UoA</w:t>
            </w:r>
            <w:proofErr w:type="spellEnd"/>
            <w:r w:rsidRPr="00633D40">
              <w:rPr>
                <w:sz w:val="20"/>
                <w:szCs w:val="20"/>
              </w:rPr>
              <w:t xml:space="preserve"> region</w:t>
            </w:r>
          </w:p>
          <w:p w14:paraId="236AB88C" w14:textId="1E4F1C55" w:rsidR="00873422" w:rsidRPr="002128C5" w:rsidRDefault="00873422" w:rsidP="006E2BD3">
            <w:pPr>
              <w:rPr>
                <w:sz w:val="20"/>
                <w:szCs w:val="20"/>
              </w:rPr>
            </w:pP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03689DB" w14:textId="56C64548" w:rsidR="00873422" w:rsidRPr="002128C5" w:rsidRDefault="00873422" w:rsidP="006E2BD3">
            <w:pPr>
              <w:rPr>
                <w:sz w:val="20"/>
                <w:szCs w:val="20"/>
              </w:rPr>
            </w:pPr>
            <w:r>
              <w:rPr>
                <w:sz w:val="20"/>
                <w:szCs w:val="20"/>
              </w:rPr>
              <w:t>PNO</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7537CD6" w14:textId="5575B60D" w:rsidR="00873422" w:rsidRPr="002128C5" w:rsidRDefault="00873422" w:rsidP="006E2BD3">
            <w:pPr>
              <w:rPr>
                <w:sz w:val="20"/>
                <w:szCs w:val="20"/>
              </w:rPr>
            </w:pP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E8F542" w14:textId="0F5CC1D0" w:rsidR="00873422" w:rsidRPr="001876CE" w:rsidRDefault="00873422" w:rsidP="006E2BD3">
            <w:pPr>
              <w:rPr>
                <w:sz w:val="20"/>
                <w:szCs w:val="20"/>
              </w:rPr>
            </w:pPr>
            <w:r>
              <w:rPr>
                <w:sz w:val="20"/>
                <w:szCs w:val="20"/>
              </w:rPr>
              <w:t>January 2018</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15C4CF" w14:textId="7483F631" w:rsidR="00873422" w:rsidRPr="001876CE" w:rsidRDefault="00873422" w:rsidP="006E2BD3">
            <w:pPr>
              <w:rPr>
                <w:sz w:val="20"/>
                <w:szCs w:val="20"/>
              </w:rPr>
            </w:pPr>
            <w:r w:rsidRPr="00073FAE">
              <w:rPr>
                <w:sz w:val="20"/>
                <w:szCs w:val="20"/>
              </w:rPr>
              <w:t>December 2024</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588A765" w14:textId="77777777" w:rsidR="00873422" w:rsidRPr="00073FAE" w:rsidRDefault="00873422" w:rsidP="00073FAE">
            <w:pPr>
              <w:rPr>
                <w:sz w:val="20"/>
                <w:szCs w:val="20"/>
              </w:rPr>
            </w:pPr>
            <w:r w:rsidRPr="00073FAE">
              <w:rPr>
                <w:sz w:val="20"/>
                <w:szCs w:val="20"/>
              </w:rPr>
              <w:t>Habitats and</w:t>
            </w:r>
          </w:p>
          <w:p w14:paraId="668A8F40" w14:textId="77777777" w:rsidR="00873422" w:rsidRPr="00073FAE" w:rsidRDefault="00873422" w:rsidP="00073FAE">
            <w:pPr>
              <w:rPr>
                <w:sz w:val="20"/>
                <w:szCs w:val="20"/>
              </w:rPr>
            </w:pPr>
            <w:r w:rsidRPr="00073FAE">
              <w:rPr>
                <w:sz w:val="20"/>
                <w:szCs w:val="20"/>
              </w:rPr>
              <w:t>ecosystem</w:t>
            </w:r>
          </w:p>
          <w:p w14:paraId="4A2C1F40" w14:textId="6CA687FA" w:rsidR="00873422" w:rsidRPr="002128C5" w:rsidRDefault="00873422" w:rsidP="006E2BD3">
            <w:pPr>
              <w:rPr>
                <w:sz w:val="20"/>
                <w:szCs w:val="20"/>
              </w:rPr>
            </w:pPr>
            <w:r w:rsidRPr="00073FAE">
              <w:rPr>
                <w:sz w:val="20"/>
                <w:szCs w:val="20"/>
              </w:rPr>
              <w:t>distribution report</w:t>
            </w:r>
          </w:p>
        </w:tc>
      </w:tr>
      <w:tr w:rsidR="00873422" w14:paraId="5201D01E" w14:textId="77777777" w:rsidTr="00873422">
        <w:trPr>
          <w:trHeight w:val="1340"/>
        </w:trPr>
        <w:tc>
          <w:tcPr>
            <w:tcW w:w="70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62D27CC6" w14:textId="77777777" w:rsidR="00873422" w:rsidRPr="002E0D72" w:rsidRDefault="00873422" w:rsidP="006E2BD3">
            <w:pPr>
              <w:rPr>
                <w:highlight w:val="yellow"/>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20AAA1D" w14:textId="77777777" w:rsidR="00873422" w:rsidRPr="00073FAE" w:rsidRDefault="00873422" w:rsidP="00073FAE">
            <w:pPr>
              <w:rPr>
                <w:sz w:val="20"/>
                <w:szCs w:val="20"/>
              </w:rPr>
            </w:pPr>
            <w:r w:rsidRPr="00073FAE">
              <w:rPr>
                <w:sz w:val="20"/>
                <w:szCs w:val="20"/>
              </w:rPr>
              <w:t>6.3 Improve the quality</w:t>
            </w:r>
          </w:p>
          <w:p w14:paraId="7E2D02AF" w14:textId="77777777" w:rsidR="00873422" w:rsidRPr="00073FAE" w:rsidRDefault="00873422" w:rsidP="00073FAE">
            <w:pPr>
              <w:rPr>
                <w:sz w:val="20"/>
                <w:szCs w:val="20"/>
              </w:rPr>
            </w:pPr>
            <w:r w:rsidRPr="00073FAE">
              <w:rPr>
                <w:sz w:val="20"/>
                <w:szCs w:val="20"/>
              </w:rPr>
              <w:t>information of the vulnerability of</w:t>
            </w:r>
          </w:p>
          <w:p w14:paraId="1FCCDFD9" w14:textId="77777777" w:rsidR="00873422" w:rsidRPr="00073FAE" w:rsidRDefault="00873422" w:rsidP="00073FAE">
            <w:pPr>
              <w:rPr>
                <w:sz w:val="20"/>
                <w:szCs w:val="20"/>
              </w:rPr>
            </w:pPr>
            <w:r w:rsidRPr="00073FAE">
              <w:rPr>
                <w:sz w:val="20"/>
                <w:szCs w:val="20"/>
              </w:rPr>
              <w:t>the habitats and ecosystem, and</w:t>
            </w:r>
          </w:p>
          <w:p w14:paraId="11B44D72" w14:textId="77777777" w:rsidR="00873422" w:rsidRPr="00073FAE" w:rsidRDefault="00873422" w:rsidP="00073FAE">
            <w:pPr>
              <w:rPr>
                <w:sz w:val="20"/>
                <w:szCs w:val="20"/>
              </w:rPr>
            </w:pPr>
            <w:r w:rsidRPr="00073FAE">
              <w:rPr>
                <w:sz w:val="20"/>
                <w:szCs w:val="20"/>
              </w:rPr>
              <w:t>its adequacy and relevance to</w:t>
            </w:r>
          </w:p>
          <w:p w14:paraId="4009A51A" w14:textId="3E0613E0" w:rsidR="00873422" w:rsidRPr="00E2506D" w:rsidRDefault="00873422" w:rsidP="006E2BD3">
            <w:pPr>
              <w:rPr>
                <w:sz w:val="20"/>
                <w:szCs w:val="20"/>
              </w:rPr>
            </w:pPr>
            <w:r w:rsidRPr="00073FAE">
              <w:rPr>
                <w:sz w:val="20"/>
                <w:szCs w:val="20"/>
              </w:rPr>
              <w:t>assess the impacts of the fishery</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D0FA2DF" w14:textId="142E53E8" w:rsidR="00873422" w:rsidRDefault="00873422" w:rsidP="006E2BD3">
            <w:pPr>
              <w:rPr>
                <w:sz w:val="20"/>
                <w:szCs w:val="20"/>
              </w:rPr>
            </w:pP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E82957" w14:textId="77777777" w:rsidR="00873422" w:rsidRDefault="00873422" w:rsidP="006E2BD3">
            <w:pPr>
              <w:rPr>
                <w:sz w:val="20"/>
                <w:szCs w:val="20"/>
              </w:rPr>
            </w:pP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486D0C3" w14:textId="5055B7DB" w:rsidR="00873422" w:rsidRPr="001876CE" w:rsidRDefault="00873422" w:rsidP="006E2BD3">
            <w:pPr>
              <w:rPr>
                <w:sz w:val="20"/>
                <w:szCs w:val="20"/>
              </w:rPr>
            </w:pP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03A0E2" w14:textId="037B3ED4" w:rsidR="00873422" w:rsidRPr="001876CE" w:rsidRDefault="00873422" w:rsidP="006E2BD3">
            <w:pPr>
              <w:rPr>
                <w:sz w:val="20"/>
                <w:szCs w:val="20"/>
              </w:rPr>
            </w:pPr>
            <w:r>
              <w:rPr>
                <w:sz w:val="20"/>
                <w:szCs w:val="20"/>
              </w:rPr>
              <w:t>December, 2027</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587D91F" w14:textId="77777777" w:rsidR="00873422" w:rsidRPr="00CC33F7" w:rsidRDefault="00873422" w:rsidP="00CC33F7">
            <w:pPr>
              <w:rPr>
                <w:sz w:val="20"/>
                <w:szCs w:val="20"/>
              </w:rPr>
            </w:pPr>
            <w:r w:rsidRPr="00CC33F7">
              <w:rPr>
                <w:sz w:val="20"/>
                <w:szCs w:val="20"/>
              </w:rPr>
              <w:t>Comprehensive</w:t>
            </w:r>
          </w:p>
          <w:p w14:paraId="37A14305" w14:textId="77777777" w:rsidR="00873422" w:rsidRPr="00CC33F7" w:rsidRDefault="00873422" w:rsidP="00CC33F7">
            <w:pPr>
              <w:rPr>
                <w:sz w:val="20"/>
                <w:szCs w:val="20"/>
              </w:rPr>
            </w:pPr>
            <w:r w:rsidRPr="00CC33F7">
              <w:rPr>
                <w:sz w:val="20"/>
                <w:szCs w:val="20"/>
              </w:rPr>
              <w:t>information</w:t>
            </w:r>
          </w:p>
          <w:p w14:paraId="3D3FC1FD" w14:textId="381E9CEF" w:rsidR="00873422" w:rsidRPr="006E2BD3" w:rsidRDefault="00873422" w:rsidP="00073FAE">
            <w:pPr>
              <w:rPr>
                <w:sz w:val="20"/>
                <w:szCs w:val="20"/>
              </w:rPr>
            </w:pPr>
            <w:r w:rsidRPr="00CC33F7">
              <w:rPr>
                <w:sz w:val="20"/>
                <w:szCs w:val="20"/>
              </w:rPr>
              <w:t>package</w:t>
            </w:r>
          </w:p>
        </w:tc>
      </w:tr>
    </w:tbl>
    <w:p w14:paraId="39C94DE7" w14:textId="77777777" w:rsidR="004A4909" w:rsidRDefault="004A4909" w:rsidP="004A4909">
      <w:r>
        <w:t xml:space="preserve"> </w:t>
      </w:r>
    </w:p>
    <w:p w14:paraId="6EA03DC3" w14:textId="1D082E20" w:rsidR="004A4909" w:rsidRPr="002E0D72" w:rsidRDefault="004A4909" w:rsidP="004A4909">
      <w:pPr>
        <w:rPr>
          <w:bCs/>
          <w:sz w:val="20"/>
          <w:szCs w:val="20"/>
          <w:lang w:val="en-GB"/>
        </w:rPr>
      </w:pPr>
      <w:r w:rsidRPr="002E0D72">
        <w:rPr>
          <w:b/>
          <w:sz w:val="20"/>
          <w:szCs w:val="20"/>
          <w:lang w:val="en-GB"/>
        </w:rPr>
        <w:t xml:space="preserve">Table </w:t>
      </w:r>
      <w:r w:rsidR="00CC33F7">
        <w:rPr>
          <w:b/>
          <w:sz w:val="20"/>
          <w:szCs w:val="20"/>
          <w:lang w:val="en-GB"/>
        </w:rPr>
        <w:t>8</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Action </w:t>
      </w:r>
      <w:r w:rsidR="00B353D8">
        <w:rPr>
          <w:b/>
          <w:sz w:val="20"/>
          <w:szCs w:val="20"/>
          <w:lang w:val="en-GB"/>
        </w:rPr>
        <w:t xml:space="preserve">3.2.2 </w:t>
      </w:r>
      <w:r w:rsidR="00B353D8" w:rsidRPr="00B353D8">
        <w:rPr>
          <w:b/>
          <w:sz w:val="20"/>
          <w:szCs w:val="20"/>
          <w:lang w:val="en-GB"/>
        </w:rPr>
        <w:t xml:space="preserve">Decision making </w:t>
      </w:r>
      <w:r w:rsidR="00E05625" w:rsidRPr="00B353D8">
        <w:rPr>
          <w:b/>
          <w:sz w:val="20"/>
          <w:szCs w:val="20"/>
          <w:lang w:val="en-GB"/>
        </w:rPr>
        <w:t>processes.</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4A4909" w14:paraId="799F6779" w14:textId="77777777" w:rsidTr="0087090D">
        <w:trPr>
          <w:trHeight w:val="20"/>
        </w:trPr>
        <w:tc>
          <w:tcPr>
            <w:tcW w:w="1735" w:type="pct"/>
            <w:tcBorders>
              <w:top w:val="single" w:sz="7" w:space="0" w:color="000000"/>
              <w:left w:val="single" w:sz="7" w:space="0" w:color="000000"/>
              <w:bottom w:val="single" w:sz="7" w:space="0" w:color="000000"/>
              <w:right w:val="single" w:sz="7" w:space="0" w:color="000000"/>
            </w:tcBorders>
          </w:tcPr>
          <w:p w14:paraId="146E4F63" w14:textId="77777777" w:rsidR="004A4909" w:rsidRDefault="004A4909" w:rsidP="0087090D">
            <w:pPr>
              <w:ind w:left="40"/>
              <w:rPr>
                <w:b/>
                <w:sz w:val="20"/>
                <w:szCs w:val="20"/>
              </w:rPr>
            </w:pPr>
            <w:r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66E85205" w14:textId="5DDE395F" w:rsidR="004A4909" w:rsidRPr="001A0588" w:rsidRDefault="00CC33F7" w:rsidP="0087090D">
            <w:pPr>
              <w:ind w:left="134"/>
              <w:rPr>
                <w:sz w:val="20"/>
                <w:szCs w:val="20"/>
              </w:rPr>
            </w:pPr>
            <w:r>
              <w:rPr>
                <w:sz w:val="20"/>
                <w:szCs w:val="20"/>
              </w:rPr>
              <w:t>7</w:t>
            </w:r>
            <w:r w:rsidR="00B353D8" w:rsidRPr="00B353D8">
              <w:rPr>
                <w:sz w:val="20"/>
                <w:szCs w:val="20"/>
              </w:rPr>
              <w:t>. Formalize the decision-making processes of the cooperatives in relation to the barred sand bass fishery, by including it in the management plan or any other regulatory document.</w:t>
            </w:r>
          </w:p>
        </w:tc>
      </w:tr>
      <w:tr w:rsidR="004A4909" w:rsidRPr="00B937E8" w14:paraId="67D4482A" w14:textId="77777777" w:rsidTr="006B15A4">
        <w:trPr>
          <w:trHeight w:val="504"/>
        </w:trPr>
        <w:tc>
          <w:tcPr>
            <w:tcW w:w="1735" w:type="pct"/>
            <w:tcBorders>
              <w:top w:val="nil"/>
              <w:left w:val="single" w:sz="7" w:space="0" w:color="000000"/>
              <w:bottom w:val="single" w:sz="4" w:space="0" w:color="auto"/>
              <w:right w:val="single" w:sz="7" w:space="0" w:color="000000"/>
            </w:tcBorders>
          </w:tcPr>
          <w:p w14:paraId="73518F1B" w14:textId="77777777" w:rsidR="004A4909" w:rsidRPr="004A4909" w:rsidRDefault="004A4909" w:rsidP="0087090D">
            <w:pPr>
              <w:ind w:left="75"/>
              <w:jc w:val="both"/>
              <w:rPr>
                <w:b/>
                <w:sz w:val="20"/>
                <w:szCs w:val="20"/>
              </w:rPr>
            </w:pPr>
            <w:r w:rsidDel="000B7ACA">
              <w:rPr>
                <w:b/>
                <w:sz w:val="20"/>
                <w:szCs w:val="20"/>
              </w:rPr>
              <w:t xml:space="preserve">Action Goal </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1AEBEC48" w14:textId="24050EA5" w:rsidR="004A4909" w:rsidRPr="006B15A4" w:rsidRDefault="006B15A4" w:rsidP="006B15A4">
            <w:pPr>
              <w:ind w:left="142"/>
              <w:rPr>
                <w:sz w:val="20"/>
                <w:szCs w:val="20"/>
              </w:rPr>
            </w:pPr>
            <w:r w:rsidRPr="006B15A4">
              <w:rPr>
                <w:sz w:val="20"/>
                <w:szCs w:val="20"/>
              </w:rPr>
              <w:t>Barred sand bass fishery advisory committee established with formal decision-making processes.</w:t>
            </w:r>
          </w:p>
        </w:tc>
      </w:tr>
      <w:tr w:rsidR="004A4909" w:rsidRPr="006B15A4" w14:paraId="42B3B31A" w14:textId="77777777" w:rsidTr="006B15A4">
        <w:trPr>
          <w:trHeight w:val="915"/>
        </w:trPr>
        <w:tc>
          <w:tcPr>
            <w:tcW w:w="1735" w:type="pct"/>
            <w:tcBorders>
              <w:top w:val="single" w:sz="4" w:space="0" w:color="auto"/>
              <w:left w:val="single" w:sz="8" w:space="0" w:color="000000"/>
              <w:bottom w:val="single" w:sz="8" w:space="0" w:color="000000"/>
              <w:right w:val="single" w:sz="8" w:space="0" w:color="000000"/>
            </w:tcBorders>
          </w:tcPr>
          <w:p w14:paraId="55E1746F" w14:textId="77777777" w:rsidR="004A4909" w:rsidRPr="004A4909" w:rsidRDefault="004A4909" w:rsidP="0087090D">
            <w:pPr>
              <w:ind w:left="40"/>
              <w:rPr>
                <w:b/>
                <w:sz w:val="20"/>
                <w:szCs w:val="20"/>
              </w:rPr>
            </w:pPr>
            <w:r w:rsidDel="000B7ACA">
              <w:rPr>
                <w:b/>
                <w:sz w:val="20"/>
                <w:szCs w:val="20"/>
              </w:rPr>
              <w:lastRenderedPageBreak/>
              <w:t xml:space="preserve">Action Description </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3CA5DC" w14:textId="76244DEC" w:rsidR="004A4909" w:rsidRPr="006B15A4" w:rsidRDefault="006B15A4" w:rsidP="0087090D">
            <w:pPr>
              <w:ind w:left="140"/>
              <w:rPr>
                <w:sz w:val="20"/>
                <w:szCs w:val="20"/>
              </w:rPr>
            </w:pPr>
            <w:r w:rsidRPr="006B15A4">
              <w:rPr>
                <w:sz w:val="20"/>
                <w:szCs w:val="20"/>
              </w:rPr>
              <w:t>Promote the installation of an advisory committee for the verdillo fishery that holds annual meetings to monitor the fishery and that has regulations and a route for decision-making.</w:t>
            </w:r>
          </w:p>
        </w:tc>
      </w:tr>
      <w:tr w:rsidR="004A4909" w14:paraId="0D43E709" w14:textId="77777777" w:rsidTr="0087090D">
        <w:trPr>
          <w:trHeight w:val="360"/>
        </w:trPr>
        <w:tc>
          <w:tcPr>
            <w:tcW w:w="1735" w:type="pct"/>
            <w:tcBorders>
              <w:top w:val="single" w:sz="8" w:space="0" w:color="000000"/>
              <w:left w:val="single" w:sz="7" w:space="0" w:color="000000"/>
              <w:bottom w:val="single" w:sz="4" w:space="0" w:color="000000"/>
              <w:right w:val="single" w:sz="7" w:space="0" w:color="000000"/>
            </w:tcBorders>
          </w:tcPr>
          <w:p w14:paraId="02EABF8B" w14:textId="77777777" w:rsidR="004A4909" w:rsidRDefault="004A4909" w:rsidP="0087090D">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02C2FBD6" w14:textId="57446F4B" w:rsidR="004A4909" w:rsidRPr="00B353D8" w:rsidRDefault="00113468" w:rsidP="0087090D">
            <w:pPr>
              <w:ind w:left="140"/>
              <w:rPr>
                <w:sz w:val="20"/>
                <w:szCs w:val="20"/>
              </w:rPr>
            </w:pPr>
            <w:r>
              <w:rPr>
                <w:sz w:val="20"/>
                <w:szCs w:val="20"/>
              </w:rPr>
              <w:t>December</w:t>
            </w:r>
            <w:r w:rsidR="00B353D8" w:rsidRPr="00B353D8">
              <w:rPr>
                <w:sz w:val="20"/>
                <w:szCs w:val="20"/>
              </w:rPr>
              <w:t xml:space="preserve"> 202</w:t>
            </w:r>
            <w:r w:rsidR="00581A13">
              <w:rPr>
                <w:sz w:val="20"/>
                <w:szCs w:val="20"/>
              </w:rPr>
              <w:t>6</w:t>
            </w:r>
          </w:p>
        </w:tc>
      </w:tr>
      <w:tr w:rsidR="004A4909" w14:paraId="0C8A60D2" w14:textId="77777777" w:rsidTr="0087090D">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010307C8" w14:textId="77777777" w:rsidR="004A4909" w:rsidRDefault="004A4909" w:rsidP="0087090D">
            <w:pPr>
              <w:ind w:left="40"/>
              <w:rPr>
                <w:b/>
                <w:sz w:val="20"/>
                <w:szCs w:val="20"/>
              </w:rPr>
            </w:pPr>
            <w:r w:rsidDel="000B7ACA">
              <w:rPr>
                <w:b/>
                <w:sz w:val="20"/>
                <w:szCs w:val="20"/>
              </w:rPr>
              <w:t xml:space="preserve">Priority </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6C4E2265" w14:textId="49538DA3" w:rsidR="004A4909" w:rsidRPr="00B353D8" w:rsidRDefault="00B353D8" w:rsidP="0087090D">
            <w:pPr>
              <w:ind w:left="140"/>
              <w:rPr>
                <w:sz w:val="20"/>
                <w:szCs w:val="20"/>
              </w:rPr>
            </w:pPr>
            <w:r w:rsidRPr="00B353D8">
              <w:rPr>
                <w:sz w:val="20"/>
                <w:szCs w:val="20"/>
              </w:rPr>
              <w:t>Medium</w:t>
            </w:r>
          </w:p>
        </w:tc>
      </w:tr>
      <w:tr w:rsidR="004A4909" w14:paraId="07329E81" w14:textId="77777777" w:rsidTr="0087090D">
        <w:trPr>
          <w:trHeight w:val="300"/>
        </w:trPr>
        <w:tc>
          <w:tcPr>
            <w:tcW w:w="1735" w:type="pct"/>
            <w:tcBorders>
              <w:top w:val="single" w:sz="8" w:space="0" w:color="000000"/>
              <w:left w:val="single" w:sz="7" w:space="0" w:color="000000"/>
              <w:bottom w:val="single" w:sz="4" w:space="0" w:color="auto"/>
              <w:right w:val="single" w:sz="8" w:space="0" w:color="000000"/>
            </w:tcBorders>
          </w:tcPr>
          <w:p w14:paraId="28C9FF23" w14:textId="4CA4EB56" w:rsidR="004A4909" w:rsidRDefault="004A4909" w:rsidP="00B353D8">
            <w:pPr>
              <w:ind w:left="40"/>
              <w:rPr>
                <w:b/>
                <w:sz w:val="20"/>
                <w:szCs w:val="20"/>
              </w:rPr>
            </w:pPr>
            <w:r w:rsidDel="000B7ACA">
              <w:rPr>
                <w:b/>
                <w:sz w:val="20"/>
                <w:szCs w:val="20"/>
              </w:rPr>
              <w:t>Estimated Cost</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84DAEAA" w14:textId="5D042D04" w:rsidR="004A4909" w:rsidRPr="00B353D8" w:rsidRDefault="001E3F09" w:rsidP="0087090D">
            <w:pPr>
              <w:ind w:left="140"/>
              <w:rPr>
                <w:sz w:val="20"/>
                <w:szCs w:val="20"/>
              </w:rPr>
            </w:pPr>
            <w:r>
              <w:rPr>
                <w:sz w:val="20"/>
                <w:szCs w:val="20"/>
              </w:rPr>
              <w:t>$</w:t>
            </w:r>
            <w:r w:rsidR="00CC33F7">
              <w:rPr>
                <w:sz w:val="20"/>
                <w:szCs w:val="20"/>
              </w:rPr>
              <w:t>6</w:t>
            </w:r>
            <w:r>
              <w:rPr>
                <w:sz w:val="20"/>
                <w:szCs w:val="20"/>
              </w:rPr>
              <w:t>,000 USD</w:t>
            </w:r>
          </w:p>
        </w:tc>
      </w:tr>
      <w:tr w:rsidR="004A4909" w14:paraId="22EFDC2A" w14:textId="77777777" w:rsidTr="0087090D">
        <w:trPr>
          <w:trHeight w:val="17"/>
        </w:trPr>
        <w:tc>
          <w:tcPr>
            <w:tcW w:w="1735" w:type="pct"/>
            <w:tcBorders>
              <w:top w:val="single" w:sz="4" w:space="0" w:color="auto"/>
              <w:left w:val="single" w:sz="4" w:space="0" w:color="auto"/>
              <w:bottom w:val="single" w:sz="4" w:space="0" w:color="auto"/>
              <w:right w:val="single" w:sz="4" w:space="0" w:color="auto"/>
            </w:tcBorders>
          </w:tcPr>
          <w:p w14:paraId="3BF7802C" w14:textId="77777777" w:rsidR="004A4909" w:rsidRDefault="004A4909" w:rsidP="0087090D">
            <w:pPr>
              <w:ind w:left="40"/>
              <w:rPr>
                <w:b/>
                <w:sz w:val="20"/>
                <w:szCs w:val="20"/>
              </w:rPr>
            </w:pPr>
            <w:r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20FCF280" w14:textId="185F922C" w:rsidR="004A4909" w:rsidRPr="00B353D8" w:rsidRDefault="00B353D8" w:rsidP="0087090D">
            <w:pPr>
              <w:ind w:left="140"/>
              <w:rPr>
                <w:sz w:val="20"/>
                <w:szCs w:val="20"/>
              </w:rPr>
            </w:pPr>
            <w:r w:rsidRPr="00B353D8">
              <w:rPr>
                <w:sz w:val="20"/>
                <w:szCs w:val="20"/>
              </w:rPr>
              <w:t>FEDECOOP/PNO</w:t>
            </w:r>
            <w:r w:rsidR="00CC33F7">
              <w:rPr>
                <w:sz w:val="20"/>
                <w:szCs w:val="20"/>
              </w:rPr>
              <w:t>/INAPESCA</w:t>
            </w:r>
          </w:p>
        </w:tc>
      </w:tr>
      <w:tr w:rsidR="004A4909" w14:paraId="7BA93347" w14:textId="77777777" w:rsidTr="0087090D">
        <w:trPr>
          <w:trHeight w:val="320"/>
        </w:trPr>
        <w:tc>
          <w:tcPr>
            <w:tcW w:w="1735" w:type="pct"/>
            <w:tcBorders>
              <w:top w:val="single" w:sz="4" w:space="0" w:color="auto"/>
              <w:left w:val="single" w:sz="7" w:space="0" w:color="000000"/>
              <w:bottom w:val="single" w:sz="7" w:space="0" w:color="000000"/>
              <w:right w:val="single" w:sz="7" w:space="0" w:color="000000"/>
            </w:tcBorders>
          </w:tcPr>
          <w:p w14:paraId="66DDEB8E" w14:textId="77777777" w:rsidR="004A4909" w:rsidRDefault="004A4909" w:rsidP="0087090D">
            <w:pPr>
              <w:ind w:left="75"/>
              <w:rPr>
                <w:b/>
                <w:sz w:val="20"/>
                <w:szCs w:val="20"/>
              </w:rPr>
            </w:pPr>
            <w:r w:rsidDel="000B7ACA">
              <w:rPr>
                <w:b/>
                <w:sz w:val="20"/>
                <w:szCs w:val="20"/>
              </w:rPr>
              <w:t>MSC PI(s) Addressed by the Action</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6AA29E8B" w14:textId="27C57C43" w:rsidR="004A4909" w:rsidRPr="00B353D8" w:rsidRDefault="00B353D8" w:rsidP="0087090D">
            <w:pPr>
              <w:ind w:left="140"/>
              <w:rPr>
                <w:sz w:val="20"/>
                <w:szCs w:val="20"/>
              </w:rPr>
            </w:pPr>
            <w:r w:rsidRPr="00B353D8">
              <w:rPr>
                <w:sz w:val="20"/>
                <w:szCs w:val="20"/>
              </w:rPr>
              <w:t>3.2.2 Decision making processes</w:t>
            </w:r>
          </w:p>
        </w:tc>
      </w:tr>
    </w:tbl>
    <w:p w14:paraId="25212381" w14:textId="77777777" w:rsidR="004A4909" w:rsidRDefault="004A4909" w:rsidP="004A4909">
      <w:pPr>
        <w:rPr>
          <w:sz w:val="20"/>
          <w:szCs w:val="20"/>
        </w:rPr>
      </w:pPr>
      <w:r>
        <w:rPr>
          <w:sz w:val="20"/>
          <w:szCs w:val="20"/>
        </w:rPr>
        <w:t xml:space="preserve"> </w:t>
      </w:r>
    </w:p>
    <w:p w14:paraId="035BD752" w14:textId="77777777" w:rsidR="004A4909" w:rsidRDefault="004A4909" w:rsidP="004A4909">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4A4909" w14:paraId="36CA428C" w14:textId="77777777" w:rsidTr="00B353D8">
        <w:trPr>
          <w:trHeight w:val="1420"/>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56014E4" w14:textId="77777777" w:rsidR="004A4909" w:rsidRDefault="004A4909" w:rsidP="0087090D">
            <w:pPr>
              <w:rPr>
                <w:b/>
                <w:sz w:val="20"/>
                <w:szCs w:val="20"/>
              </w:rPr>
            </w:pPr>
            <w:r>
              <w:rPr>
                <w:b/>
                <w:sz w:val="20"/>
                <w:szCs w:val="20"/>
              </w:rPr>
              <w:t>Action</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20E6033" w14:textId="77777777" w:rsidR="004A4909" w:rsidRDefault="004A4909" w:rsidP="0087090D">
            <w:pPr>
              <w:rPr>
                <w:b/>
                <w:sz w:val="20"/>
                <w:szCs w:val="20"/>
              </w:rPr>
            </w:pPr>
            <w:r>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8D3142" w14:textId="77777777" w:rsidR="004A4909" w:rsidRDefault="004A4909" w:rsidP="0087090D">
            <w:pPr>
              <w:rPr>
                <w:b/>
                <w:sz w:val="20"/>
                <w:szCs w:val="20"/>
              </w:rPr>
            </w:pPr>
            <w:r>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FA79BAD" w14:textId="77777777" w:rsidR="004A4909" w:rsidRDefault="004A4909" w:rsidP="0087090D">
            <w:pPr>
              <w:rPr>
                <w:b/>
                <w:sz w:val="20"/>
                <w:szCs w:val="20"/>
              </w:rPr>
            </w:pPr>
            <w:r>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0C1F93" w14:textId="77777777" w:rsidR="004A4909" w:rsidRDefault="004A4909" w:rsidP="0087090D">
            <w:pPr>
              <w:rPr>
                <w:b/>
                <w:sz w:val="20"/>
                <w:szCs w:val="20"/>
              </w:rPr>
            </w:pPr>
            <w:r>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824418A" w14:textId="77777777" w:rsidR="004A4909" w:rsidRDefault="004A4909" w:rsidP="0087090D">
            <w:pPr>
              <w:rPr>
                <w:b/>
                <w:sz w:val="20"/>
                <w:szCs w:val="20"/>
              </w:rPr>
            </w:pPr>
            <w:r>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1F31DC8" w14:textId="77777777" w:rsidR="004A4909" w:rsidRDefault="004A4909" w:rsidP="0087090D">
            <w:pPr>
              <w:rPr>
                <w:b/>
                <w:sz w:val="20"/>
                <w:szCs w:val="20"/>
              </w:rPr>
            </w:pPr>
            <w:r>
              <w:rPr>
                <w:b/>
                <w:sz w:val="20"/>
                <w:szCs w:val="20"/>
              </w:rPr>
              <w:t>Evidence of completion / results</w:t>
            </w:r>
          </w:p>
        </w:tc>
      </w:tr>
      <w:tr w:rsidR="00B353D8" w14:paraId="1FD18C9F" w14:textId="77777777" w:rsidTr="00B353D8">
        <w:trPr>
          <w:trHeight w:val="1340"/>
        </w:trPr>
        <w:tc>
          <w:tcPr>
            <w:tcW w:w="704" w:type="pct"/>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tcPr>
          <w:p w14:paraId="7A40BE78" w14:textId="77777777" w:rsidR="00B353D8" w:rsidRDefault="00B353D8" w:rsidP="0087090D">
            <w:pPr>
              <w:rPr>
                <w:sz w:val="20"/>
                <w:szCs w:val="20"/>
                <w:highlight w:val="yellow"/>
              </w:rPr>
            </w:pPr>
          </w:p>
          <w:p w14:paraId="0867B3E1" w14:textId="22B4A988" w:rsidR="00B353D8" w:rsidRPr="00B353D8" w:rsidRDefault="00CC33F7" w:rsidP="00B353D8">
            <w:pPr>
              <w:rPr>
                <w:sz w:val="20"/>
                <w:szCs w:val="20"/>
                <w:highlight w:val="yellow"/>
              </w:rPr>
            </w:pPr>
            <w:r>
              <w:rPr>
                <w:sz w:val="20"/>
                <w:szCs w:val="20"/>
              </w:rPr>
              <w:t>7</w:t>
            </w:r>
            <w:r w:rsidR="00B353D8" w:rsidRPr="00B353D8">
              <w:rPr>
                <w:sz w:val="20"/>
                <w:szCs w:val="20"/>
              </w:rPr>
              <w:t>. Formalize the decision-making processes of the cooperatives in relation to the barred sand bass fishery, by including it in the management plan or any other regulatory document.</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8B1A9DB" w14:textId="07D87876" w:rsidR="00CC33F7" w:rsidRPr="00CC33F7" w:rsidRDefault="00CC33F7" w:rsidP="00CC33F7">
            <w:pPr>
              <w:rPr>
                <w:sz w:val="20"/>
                <w:szCs w:val="20"/>
              </w:rPr>
            </w:pPr>
            <w:r>
              <w:rPr>
                <w:sz w:val="20"/>
                <w:szCs w:val="20"/>
              </w:rPr>
              <w:t>7</w:t>
            </w:r>
            <w:r w:rsidR="00B353D8" w:rsidRPr="00B353D8">
              <w:rPr>
                <w:sz w:val="20"/>
                <w:szCs w:val="20"/>
              </w:rPr>
              <w:t xml:space="preserve">.1. </w:t>
            </w:r>
            <w:r w:rsidRPr="00CC33F7">
              <w:rPr>
                <w:sz w:val="20"/>
                <w:szCs w:val="20"/>
              </w:rPr>
              <w:t>Formally establish the barred</w:t>
            </w:r>
          </w:p>
          <w:p w14:paraId="32CE2B5F" w14:textId="77777777" w:rsidR="00CC33F7" w:rsidRPr="00CC33F7" w:rsidRDefault="00CC33F7" w:rsidP="00CC33F7">
            <w:pPr>
              <w:rPr>
                <w:sz w:val="20"/>
                <w:szCs w:val="20"/>
              </w:rPr>
            </w:pPr>
            <w:r w:rsidRPr="00CC33F7">
              <w:rPr>
                <w:sz w:val="20"/>
                <w:szCs w:val="20"/>
              </w:rPr>
              <w:t>sand bass fishery management</w:t>
            </w:r>
          </w:p>
          <w:p w14:paraId="0D6C6900" w14:textId="1692073C" w:rsidR="00B353D8" w:rsidRPr="002E0D72" w:rsidRDefault="00CC33F7" w:rsidP="00CC33F7">
            <w:pPr>
              <w:rPr>
                <w:sz w:val="20"/>
                <w:szCs w:val="20"/>
                <w:highlight w:val="yellow"/>
              </w:rPr>
            </w:pPr>
            <w:r w:rsidRPr="00CC33F7">
              <w:rPr>
                <w:sz w:val="20"/>
                <w:szCs w:val="20"/>
              </w:rPr>
              <w:t>committee</w:t>
            </w:r>
            <w:r>
              <w:rPr>
                <w:sz w:val="20"/>
                <w:szCs w:val="20"/>
              </w:rPr>
              <w:t xml:space="preserve"> </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304E990" w14:textId="7154812D" w:rsidR="00B353D8" w:rsidRPr="00414DAA" w:rsidRDefault="00B353D8" w:rsidP="0087090D">
            <w:pPr>
              <w:rPr>
                <w:sz w:val="20"/>
                <w:szCs w:val="20"/>
              </w:rPr>
            </w:pPr>
            <w:r>
              <w:rPr>
                <w:sz w:val="20"/>
                <w:szCs w:val="20"/>
              </w:rPr>
              <w:t>FEDECOOP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E80F482" w14:textId="77777777" w:rsidR="00B353D8" w:rsidRPr="00414DAA" w:rsidRDefault="00B353D8" w:rsidP="0087090D">
            <w:pPr>
              <w:rPr>
                <w:sz w:val="20"/>
                <w:szCs w:val="20"/>
              </w:rPr>
            </w:pP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430E5BB" w14:textId="4FE18E80" w:rsidR="00B353D8" w:rsidRPr="00414DAA" w:rsidRDefault="00B353D8" w:rsidP="0087090D">
            <w:pPr>
              <w:rPr>
                <w:sz w:val="20"/>
                <w:szCs w:val="20"/>
              </w:rPr>
            </w:pPr>
            <w:r>
              <w:rPr>
                <w:sz w:val="20"/>
                <w:szCs w:val="20"/>
              </w:rPr>
              <w:t>January 2021</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EA3437" w14:textId="1243C5B1" w:rsidR="00B353D8" w:rsidRPr="001876CE" w:rsidRDefault="000D2863" w:rsidP="0087090D">
            <w:pPr>
              <w:rPr>
                <w:sz w:val="20"/>
                <w:szCs w:val="20"/>
              </w:rPr>
            </w:pPr>
            <w:r w:rsidRPr="001876CE">
              <w:rPr>
                <w:sz w:val="20"/>
                <w:szCs w:val="20"/>
              </w:rPr>
              <w:t>December</w:t>
            </w:r>
            <w:r w:rsidR="00B353D8" w:rsidRPr="001876CE">
              <w:rPr>
                <w:sz w:val="20"/>
                <w:szCs w:val="20"/>
              </w:rPr>
              <w:t xml:space="preserve"> 202</w:t>
            </w:r>
            <w:r w:rsidR="00581A13">
              <w:rPr>
                <w:sz w:val="20"/>
                <w:szCs w:val="20"/>
              </w:rPr>
              <w:t>4</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3D5F14A" w14:textId="77777777" w:rsidR="00E341C5" w:rsidRPr="00E341C5" w:rsidRDefault="00E341C5" w:rsidP="00E341C5">
            <w:pPr>
              <w:rPr>
                <w:sz w:val="20"/>
                <w:szCs w:val="20"/>
              </w:rPr>
            </w:pPr>
            <w:r w:rsidRPr="00E341C5">
              <w:rPr>
                <w:sz w:val="20"/>
                <w:szCs w:val="20"/>
              </w:rPr>
              <w:t>Installation and</w:t>
            </w:r>
          </w:p>
          <w:p w14:paraId="51968909" w14:textId="77777777" w:rsidR="00E341C5" w:rsidRPr="00E341C5" w:rsidRDefault="00E341C5" w:rsidP="00E341C5">
            <w:pPr>
              <w:rPr>
                <w:sz w:val="20"/>
                <w:szCs w:val="20"/>
              </w:rPr>
            </w:pPr>
            <w:r w:rsidRPr="00E341C5">
              <w:rPr>
                <w:sz w:val="20"/>
                <w:szCs w:val="20"/>
              </w:rPr>
              <w:t>operation of the</w:t>
            </w:r>
          </w:p>
          <w:p w14:paraId="1714005A" w14:textId="77777777" w:rsidR="00E341C5" w:rsidRPr="00E341C5" w:rsidRDefault="00E341C5" w:rsidP="00E341C5">
            <w:pPr>
              <w:rPr>
                <w:sz w:val="20"/>
                <w:szCs w:val="20"/>
              </w:rPr>
            </w:pPr>
            <w:r w:rsidRPr="00E341C5">
              <w:rPr>
                <w:sz w:val="20"/>
                <w:szCs w:val="20"/>
              </w:rPr>
              <w:t>management</w:t>
            </w:r>
          </w:p>
          <w:p w14:paraId="3DE1F06E" w14:textId="7B2C3D65" w:rsidR="00B353D8" w:rsidRPr="002E0D72" w:rsidRDefault="00E341C5" w:rsidP="00E341C5">
            <w:pPr>
              <w:rPr>
                <w:sz w:val="20"/>
                <w:szCs w:val="20"/>
                <w:highlight w:val="yellow"/>
              </w:rPr>
            </w:pPr>
            <w:r w:rsidRPr="00E341C5">
              <w:rPr>
                <w:sz w:val="20"/>
                <w:szCs w:val="20"/>
              </w:rPr>
              <w:t>committee</w:t>
            </w:r>
            <w:r>
              <w:rPr>
                <w:sz w:val="20"/>
                <w:szCs w:val="20"/>
              </w:rPr>
              <w:t xml:space="preserve">. </w:t>
            </w:r>
          </w:p>
        </w:tc>
      </w:tr>
      <w:tr w:rsidR="00B353D8" w14:paraId="39FF91F4" w14:textId="77777777" w:rsidTr="00B353D8">
        <w:trPr>
          <w:trHeight w:val="1340"/>
        </w:trPr>
        <w:tc>
          <w:tcPr>
            <w:tcW w:w="70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450C6F60" w14:textId="77777777" w:rsidR="00B353D8" w:rsidRPr="002E0D72" w:rsidRDefault="00B353D8" w:rsidP="0087090D">
            <w:pPr>
              <w:rPr>
                <w:highlight w:val="yellow"/>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91997E3" w14:textId="0069C246" w:rsidR="00B353D8" w:rsidRPr="002128C5" w:rsidRDefault="00E341C5" w:rsidP="00E341C5">
            <w:pPr>
              <w:rPr>
                <w:sz w:val="20"/>
                <w:szCs w:val="20"/>
              </w:rPr>
            </w:pPr>
            <w:r>
              <w:rPr>
                <w:sz w:val="20"/>
                <w:szCs w:val="20"/>
              </w:rPr>
              <w:t>7</w:t>
            </w:r>
            <w:r w:rsidR="00B353D8" w:rsidRPr="00B353D8">
              <w:rPr>
                <w:sz w:val="20"/>
                <w:szCs w:val="20"/>
              </w:rPr>
              <w:t xml:space="preserve">.2. </w:t>
            </w:r>
            <w:r>
              <w:rPr>
                <w:sz w:val="20"/>
                <w:szCs w:val="20"/>
              </w:rPr>
              <w:t xml:space="preserve">Develop a roadmap on the decision-making process within the management </w:t>
            </w:r>
            <w:proofErr w:type="spellStart"/>
            <w:r>
              <w:rPr>
                <w:sz w:val="20"/>
                <w:szCs w:val="20"/>
              </w:rPr>
              <w:t>commite</w:t>
            </w:r>
            <w:proofErr w:type="spellEnd"/>
            <w:r>
              <w:rPr>
                <w:sz w:val="20"/>
                <w:szCs w:val="20"/>
              </w:rPr>
              <w:t xml:space="preserve">. </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5E4830F" w14:textId="3C698D56" w:rsidR="00B353D8" w:rsidRPr="002128C5" w:rsidRDefault="00B353D8" w:rsidP="0087090D">
            <w:pPr>
              <w:rPr>
                <w:sz w:val="20"/>
                <w:szCs w:val="20"/>
              </w:rPr>
            </w:pPr>
            <w:r>
              <w:rPr>
                <w:sz w:val="20"/>
                <w:szCs w:val="20"/>
              </w:rPr>
              <w:t>FEDECOOP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A8494A4" w14:textId="31391F26" w:rsidR="00B353D8" w:rsidRPr="002128C5" w:rsidRDefault="00B353D8" w:rsidP="0087090D">
            <w:pPr>
              <w:rPr>
                <w:sz w:val="20"/>
                <w:szCs w:val="20"/>
              </w:rPr>
            </w:pPr>
            <w:r>
              <w:rPr>
                <w:sz w:val="20"/>
                <w:szCs w:val="20"/>
              </w:rPr>
              <w:t>PNO</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472846" w14:textId="111C01F0" w:rsidR="00B353D8" w:rsidRPr="002128C5" w:rsidRDefault="00B353D8" w:rsidP="0087090D">
            <w:pPr>
              <w:rPr>
                <w:sz w:val="20"/>
                <w:szCs w:val="20"/>
              </w:rPr>
            </w:pPr>
            <w:r>
              <w:rPr>
                <w:sz w:val="20"/>
                <w:szCs w:val="20"/>
              </w:rPr>
              <w:t>January 2021</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E0F753" w14:textId="3C6538E0" w:rsidR="00B353D8" w:rsidRPr="001876CE" w:rsidRDefault="000D2863" w:rsidP="0087090D">
            <w:pPr>
              <w:rPr>
                <w:sz w:val="20"/>
                <w:szCs w:val="20"/>
              </w:rPr>
            </w:pPr>
            <w:r w:rsidRPr="001876CE">
              <w:rPr>
                <w:sz w:val="20"/>
                <w:szCs w:val="20"/>
              </w:rPr>
              <w:t>December 202</w:t>
            </w:r>
            <w:r w:rsidR="00E341C5">
              <w:rPr>
                <w:sz w:val="20"/>
                <w:szCs w:val="20"/>
              </w:rPr>
              <w:t>5</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87CE23A" w14:textId="79A0E501" w:rsidR="00B353D8" w:rsidRPr="002128C5" w:rsidRDefault="00B353D8" w:rsidP="0087090D">
            <w:pPr>
              <w:rPr>
                <w:sz w:val="20"/>
                <w:szCs w:val="20"/>
              </w:rPr>
            </w:pPr>
            <w:r w:rsidRPr="00B353D8">
              <w:rPr>
                <w:sz w:val="20"/>
                <w:szCs w:val="20"/>
              </w:rPr>
              <w:t>Establishment of annual meetings to monitor the management of the barred sand bass fishery</w:t>
            </w:r>
          </w:p>
        </w:tc>
      </w:tr>
      <w:tr w:rsidR="00B353D8" w14:paraId="5A861FBE" w14:textId="77777777" w:rsidTr="00B353D8">
        <w:trPr>
          <w:trHeight w:val="1340"/>
        </w:trPr>
        <w:tc>
          <w:tcPr>
            <w:tcW w:w="704"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5758E" w14:textId="77777777" w:rsidR="00B353D8" w:rsidRPr="002E0D72" w:rsidRDefault="00B353D8" w:rsidP="0087090D">
            <w:pPr>
              <w:rPr>
                <w:highlight w:val="yellow"/>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36849A4" w14:textId="744EABF4" w:rsidR="00E341C5" w:rsidRPr="00E341C5" w:rsidRDefault="00E341C5" w:rsidP="00E341C5">
            <w:pPr>
              <w:rPr>
                <w:sz w:val="20"/>
                <w:szCs w:val="20"/>
              </w:rPr>
            </w:pPr>
            <w:r>
              <w:rPr>
                <w:sz w:val="20"/>
                <w:szCs w:val="20"/>
              </w:rPr>
              <w:t>7</w:t>
            </w:r>
            <w:r w:rsidR="00B353D8" w:rsidRPr="00B353D8">
              <w:rPr>
                <w:sz w:val="20"/>
                <w:szCs w:val="20"/>
              </w:rPr>
              <w:t xml:space="preserve">.3. </w:t>
            </w:r>
            <w:r w:rsidRPr="00E341C5">
              <w:rPr>
                <w:sz w:val="20"/>
                <w:szCs w:val="20"/>
              </w:rPr>
              <w:t>Gather the evidence of the</w:t>
            </w:r>
          </w:p>
          <w:p w14:paraId="32DDF903" w14:textId="77777777" w:rsidR="00E341C5" w:rsidRPr="00E341C5" w:rsidRDefault="00E341C5" w:rsidP="00E341C5">
            <w:pPr>
              <w:rPr>
                <w:sz w:val="20"/>
                <w:szCs w:val="20"/>
              </w:rPr>
            </w:pPr>
            <w:r w:rsidRPr="00E341C5">
              <w:rPr>
                <w:sz w:val="20"/>
                <w:szCs w:val="20"/>
              </w:rPr>
              <w:t>agreements reached in the</w:t>
            </w:r>
          </w:p>
          <w:p w14:paraId="180B81C2" w14:textId="09279626" w:rsidR="00B353D8" w:rsidRPr="00B353D8" w:rsidRDefault="00E341C5" w:rsidP="00E341C5">
            <w:pPr>
              <w:rPr>
                <w:sz w:val="20"/>
                <w:szCs w:val="20"/>
              </w:rPr>
            </w:pPr>
            <w:r w:rsidRPr="00E341C5">
              <w:rPr>
                <w:sz w:val="20"/>
                <w:szCs w:val="20"/>
              </w:rPr>
              <w:t>decision-making processes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7DB9A9" w14:textId="2247FC70" w:rsidR="00B353D8" w:rsidRPr="002128C5" w:rsidRDefault="00E341C5" w:rsidP="0087090D">
            <w:pPr>
              <w:rPr>
                <w:sz w:val="20"/>
                <w:szCs w:val="20"/>
              </w:rPr>
            </w:pPr>
            <w:r>
              <w:rPr>
                <w:sz w:val="20"/>
                <w:szCs w:val="20"/>
              </w:rPr>
              <w:t>INAPESCA</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E4840A1" w14:textId="48D1E2E2" w:rsidR="00B353D8" w:rsidRPr="002128C5" w:rsidRDefault="00E341C5" w:rsidP="0087090D">
            <w:pPr>
              <w:rPr>
                <w:sz w:val="20"/>
                <w:szCs w:val="20"/>
              </w:rPr>
            </w:pPr>
            <w:r>
              <w:rPr>
                <w:sz w:val="20"/>
                <w:szCs w:val="20"/>
              </w:rPr>
              <w:t>PNO</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4E43379" w14:textId="6A147A9E" w:rsidR="00B353D8" w:rsidRPr="002128C5" w:rsidRDefault="00B353D8" w:rsidP="0087090D">
            <w:pPr>
              <w:rPr>
                <w:sz w:val="20"/>
                <w:szCs w:val="20"/>
              </w:rPr>
            </w:pPr>
            <w:r>
              <w:rPr>
                <w:sz w:val="20"/>
                <w:szCs w:val="20"/>
              </w:rPr>
              <w:t>January 2021</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9775FD" w14:textId="36F9E50C" w:rsidR="00B353D8" w:rsidRPr="001876CE" w:rsidRDefault="000D2863" w:rsidP="0087090D">
            <w:pPr>
              <w:rPr>
                <w:sz w:val="20"/>
                <w:szCs w:val="20"/>
              </w:rPr>
            </w:pPr>
            <w:r w:rsidRPr="001876CE">
              <w:rPr>
                <w:sz w:val="20"/>
                <w:szCs w:val="20"/>
              </w:rPr>
              <w:t>December 202</w:t>
            </w:r>
            <w:r w:rsidR="00581A13">
              <w:rPr>
                <w:sz w:val="20"/>
                <w:szCs w:val="20"/>
              </w:rPr>
              <w:t>6</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DB73253" w14:textId="77777777" w:rsidR="00E341C5" w:rsidRPr="00E341C5" w:rsidRDefault="00E341C5" w:rsidP="00E341C5">
            <w:pPr>
              <w:rPr>
                <w:sz w:val="20"/>
                <w:szCs w:val="20"/>
              </w:rPr>
            </w:pPr>
            <w:r w:rsidRPr="00E341C5">
              <w:rPr>
                <w:sz w:val="20"/>
                <w:szCs w:val="20"/>
              </w:rPr>
              <w:t>Evidence</w:t>
            </w:r>
          </w:p>
          <w:p w14:paraId="18124D42" w14:textId="77777777" w:rsidR="00E341C5" w:rsidRPr="00E341C5" w:rsidRDefault="00E341C5" w:rsidP="00E341C5">
            <w:pPr>
              <w:rPr>
                <w:sz w:val="20"/>
                <w:szCs w:val="20"/>
              </w:rPr>
            </w:pPr>
            <w:r w:rsidRPr="00E341C5">
              <w:rPr>
                <w:sz w:val="20"/>
                <w:szCs w:val="20"/>
              </w:rPr>
              <w:t>management</w:t>
            </w:r>
          </w:p>
          <w:p w14:paraId="1263F6BC" w14:textId="77777777" w:rsidR="00E341C5" w:rsidRDefault="00E341C5" w:rsidP="00E341C5">
            <w:pPr>
              <w:rPr>
                <w:sz w:val="20"/>
                <w:szCs w:val="20"/>
              </w:rPr>
            </w:pPr>
            <w:r w:rsidRPr="00E341C5">
              <w:rPr>
                <w:sz w:val="20"/>
                <w:szCs w:val="20"/>
              </w:rPr>
              <w:t>committee file</w:t>
            </w:r>
          </w:p>
          <w:p w14:paraId="2A9613E6" w14:textId="4EB7DDE3" w:rsidR="00B353D8" w:rsidRPr="002128C5" w:rsidRDefault="00B353D8" w:rsidP="00E341C5">
            <w:pPr>
              <w:rPr>
                <w:sz w:val="20"/>
                <w:szCs w:val="20"/>
              </w:rPr>
            </w:pPr>
          </w:p>
        </w:tc>
      </w:tr>
    </w:tbl>
    <w:p w14:paraId="1C8F110A" w14:textId="77777777" w:rsidR="004A4909" w:rsidRDefault="004A4909" w:rsidP="004A4909">
      <w:r>
        <w:t xml:space="preserve"> </w:t>
      </w:r>
    </w:p>
    <w:p w14:paraId="4557C0F2" w14:textId="77777777" w:rsidR="00BB79CB" w:rsidRDefault="00BB79CB" w:rsidP="00A153DB">
      <w:pPr>
        <w:rPr>
          <w:b/>
          <w:sz w:val="20"/>
          <w:szCs w:val="20"/>
          <w:lang w:val="en-GB"/>
        </w:rPr>
      </w:pPr>
    </w:p>
    <w:p w14:paraId="3E8542D9" w14:textId="77777777" w:rsidR="00BB79CB" w:rsidRDefault="00BB79CB" w:rsidP="00A153DB">
      <w:pPr>
        <w:rPr>
          <w:b/>
          <w:sz w:val="20"/>
          <w:szCs w:val="20"/>
          <w:lang w:val="en-GB"/>
        </w:rPr>
      </w:pPr>
    </w:p>
    <w:p w14:paraId="71E6DA22" w14:textId="2EA2DD77" w:rsidR="00A153DB" w:rsidRPr="002E0D72" w:rsidRDefault="00A153DB" w:rsidP="00A153DB">
      <w:pPr>
        <w:rPr>
          <w:bCs/>
          <w:sz w:val="20"/>
          <w:szCs w:val="20"/>
          <w:lang w:val="en-GB"/>
        </w:rPr>
      </w:pPr>
      <w:r w:rsidRPr="002E0D72">
        <w:rPr>
          <w:b/>
          <w:sz w:val="20"/>
          <w:szCs w:val="20"/>
          <w:lang w:val="en-GB"/>
        </w:rPr>
        <w:t xml:space="preserve">Table </w:t>
      </w:r>
      <w:r w:rsidR="00F2675C">
        <w:rPr>
          <w:b/>
          <w:sz w:val="20"/>
          <w:szCs w:val="20"/>
          <w:lang w:val="en-GB"/>
        </w:rPr>
        <w:t>9</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Action </w:t>
      </w:r>
      <w:r>
        <w:rPr>
          <w:b/>
          <w:sz w:val="20"/>
          <w:szCs w:val="20"/>
          <w:lang w:val="en-GB"/>
        </w:rPr>
        <w:t xml:space="preserve">3.2.4 </w:t>
      </w:r>
      <w:r w:rsidRPr="00A153DB">
        <w:rPr>
          <w:b/>
          <w:sz w:val="20"/>
          <w:szCs w:val="20"/>
          <w:lang w:val="en-GB"/>
        </w:rPr>
        <w:t>Management performance evaluation</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A153DB" w14:paraId="1C122656" w14:textId="77777777" w:rsidTr="0087090D">
        <w:trPr>
          <w:trHeight w:val="20"/>
        </w:trPr>
        <w:tc>
          <w:tcPr>
            <w:tcW w:w="1735" w:type="pct"/>
            <w:tcBorders>
              <w:top w:val="single" w:sz="7" w:space="0" w:color="000000"/>
              <w:left w:val="single" w:sz="7" w:space="0" w:color="000000"/>
              <w:bottom w:val="single" w:sz="7" w:space="0" w:color="000000"/>
              <w:right w:val="single" w:sz="7" w:space="0" w:color="000000"/>
            </w:tcBorders>
          </w:tcPr>
          <w:p w14:paraId="404B3CB1" w14:textId="77777777" w:rsidR="00A153DB" w:rsidRDefault="00A153DB" w:rsidP="0087090D">
            <w:pPr>
              <w:ind w:left="40"/>
              <w:rPr>
                <w:b/>
                <w:sz w:val="20"/>
                <w:szCs w:val="20"/>
              </w:rPr>
            </w:pPr>
            <w:r w:rsidDel="000B7ACA">
              <w:rPr>
                <w:b/>
                <w:sz w:val="20"/>
                <w:szCs w:val="20"/>
              </w:rPr>
              <w:t xml:space="preserve">Action Number and Name </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21643356" w14:textId="3916D827" w:rsidR="00A153DB" w:rsidRPr="001A0588" w:rsidRDefault="00F2675C" w:rsidP="0087090D">
            <w:pPr>
              <w:ind w:left="134"/>
              <w:rPr>
                <w:sz w:val="20"/>
                <w:szCs w:val="20"/>
              </w:rPr>
            </w:pPr>
            <w:r>
              <w:rPr>
                <w:sz w:val="20"/>
                <w:szCs w:val="20"/>
              </w:rPr>
              <w:t>8</w:t>
            </w:r>
            <w:r w:rsidR="00A153DB" w:rsidRPr="00A153DB">
              <w:rPr>
                <w:sz w:val="20"/>
                <w:szCs w:val="20"/>
              </w:rPr>
              <w:t>. Establish mechanisms to evaluate the management system of the barred sand bass fishery</w:t>
            </w:r>
          </w:p>
        </w:tc>
      </w:tr>
      <w:tr w:rsidR="00A153DB" w:rsidRPr="00DA03F7" w14:paraId="23AF9784" w14:textId="77777777" w:rsidTr="0087090D">
        <w:trPr>
          <w:trHeight w:val="580"/>
        </w:trPr>
        <w:tc>
          <w:tcPr>
            <w:tcW w:w="1735" w:type="pct"/>
            <w:tcBorders>
              <w:top w:val="nil"/>
              <w:left w:val="single" w:sz="7" w:space="0" w:color="000000"/>
              <w:bottom w:val="single" w:sz="4" w:space="0" w:color="auto"/>
              <w:right w:val="single" w:sz="7" w:space="0" w:color="000000"/>
            </w:tcBorders>
          </w:tcPr>
          <w:p w14:paraId="7F557EA4" w14:textId="77777777" w:rsidR="00A153DB" w:rsidRPr="004A4909" w:rsidRDefault="00A153DB" w:rsidP="0087090D">
            <w:pPr>
              <w:ind w:left="75"/>
              <w:jc w:val="both"/>
              <w:rPr>
                <w:b/>
                <w:sz w:val="20"/>
                <w:szCs w:val="20"/>
              </w:rPr>
            </w:pPr>
            <w:r w:rsidDel="000B7ACA">
              <w:rPr>
                <w:b/>
                <w:sz w:val="20"/>
                <w:szCs w:val="20"/>
              </w:rPr>
              <w:t xml:space="preserve">Action Goal </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0DE84BC6" w14:textId="08DB0AC3" w:rsidR="00A153DB" w:rsidRPr="00DA03F7" w:rsidRDefault="00DA03F7" w:rsidP="0087090D">
            <w:pPr>
              <w:ind w:left="140"/>
              <w:rPr>
                <w:sz w:val="20"/>
                <w:szCs w:val="20"/>
              </w:rPr>
            </w:pPr>
            <w:r w:rsidRPr="00DA03F7">
              <w:rPr>
                <w:sz w:val="20"/>
                <w:szCs w:val="20"/>
              </w:rPr>
              <w:t>The Fishery Management System is reviewed by a third party every three years and the FIP work plan is reviewed annually by the work team.</w:t>
            </w:r>
          </w:p>
        </w:tc>
      </w:tr>
      <w:tr w:rsidR="00A153DB" w:rsidRPr="0026563D" w14:paraId="7CA7C0F9" w14:textId="77777777" w:rsidTr="0026563D">
        <w:trPr>
          <w:trHeight w:val="748"/>
        </w:trPr>
        <w:tc>
          <w:tcPr>
            <w:tcW w:w="1735" w:type="pct"/>
            <w:tcBorders>
              <w:top w:val="single" w:sz="4" w:space="0" w:color="auto"/>
              <w:left w:val="single" w:sz="8" w:space="0" w:color="000000"/>
              <w:bottom w:val="single" w:sz="8" w:space="0" w:color="000000"/>
              <w:right w:val="single" w:sz="8" w:space="0" w:color="000000"/>
            </w:tcBorders>
          </w:tcPr>
          <w:p w14:paraId="2254595A" w14:textId="4337F2AD" w:rsidR="00A153DB" w:rsidRPr="004A4909" w:rsidRDefault="00A153DB" w:rsidP="0087090D">
            <w:pPr>
              <w:ind w:left="40"/>
              <w:rPr>
                <w:b/>
                <w:sz w:val="20"/>
                <w:szCs w:val="20"/>
              </w:rPr>
            </w:pPr>
            <w:r w:rsidDel="000B7ACA">
              <w:rPr>
                <w:b/>
                <w:sz w:val="20"/>
                <w:szCs w:val="20"/>
              </w:rPr>
              <w:t>Action Description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7C343DA" w14:textId="77777777" w:rsidR="00156D84" w:rsidRPr="00156D84" w:rsidRDefault="00156D84" w:rsidP="00156D84">
            <w:pPr>
              <w:rPr>
                <w:sz w:val="20"/>
                <w:szCs w:val="20"/>
              </w:rPr>
            </w:pPr>
            <w:r w:rsidRPr="00156D84">
              <w:rPr>
                <w:sz w:val="20"/>
                <w:szCs w:val="20"/>
              </w:rPr>
              <w:t>Once defined a specific management system for the barred sand bass fishery, the goal of this actions is to design and put</w:t>
            </w:r>
          </w:p>
          <w:p w14:paraId="290ED3DE" w14:textId="77777777" w:rsidR="00156D84" w:rsidRPr="00156D84" w:rsidRDefault="00156D84" w:rsidP="00156D84">
            <w:pPr>
              <w:rPr>
                <w:sz w:val="20"/>
                <w:szCs w:val="20"/>
              </w:rPr>
            </w:pPr>
          </w:p>
          <w:p w14:paraId="18F4A697" w14:textId="52269A0D" w:rsidR="0026563D" w:rsidRPr="0026563D" w:rsidRDefault="00156D84" w:rsidP="00156D84">
            <w:pPr>
              <w:rPr>
                <w:sz w:val="20"/>
                <w:szCs w:val="20"/>
              </w:rPr>
            </w:pPr>
            <w:r w:rsidRPr="00156D84">
              <w:rPr>
                <w:sz w:val="20"/>
                <w:szCs w:val="20"/>
              </w:rPr>
              <w:t>in place mechanisms to periodically evaluate the fishery management system.</w:t>
            </w:r>
          </w:p>
        </w:tc>
      </w:tr>
      <w:tr w:rsidR="00A153DB" w14:paraId="4943D210" w14:textId="77777777" w:rsidTr="0087090D">
        <w:trPr>
          <w:trHeight w:val="360"/>
        </w:trPr>
        <w:tc>
          <w:tcPr>
            <w:tcW w:w="1735" w:type="pct"/>
            <w:tcBorders>
              <w:top w:val="single" w:sz="8" w:space="0" w:color="000000"/>
              <w:left w:val="single" w:sz="7" w:space="0" w:color="000000"/>
              <w:bottom w:val="single" w:sz="4" w:space="0" w:color="000000"/>
              <w:right w:val="single" w:sz="7" w:space="0" w:color="000000"/>
            </w:tcBorders>
          </w:tcPr>
          <w:p w14:paraId="4AA313A8" w14:textId="77777777" w:rsidR="00A153DB" w:rsidRDefault="00A153DB" w:rsidP="0087090D">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6D35EFF7" w14:textId="2DF0BF8A" w:rsidR="00A153DB" w:rsidRPr="00DF3F34" w:rsidRDefault="00A153DB" w:rsidP="0087090D">
            <w:pPr>
              <w:ind w:left="140"/>
              <w:rPr>
                <w:sz w:val="20"/>
                <w:szCs w:val="20"/>
              </w:rPr>
            </w:pPr>
            <w:r w:rsidRPr="00DF3F34">
              <w:rPr>
                <w:sz w:val="20"/>
                <w:szCs w:val="20"/>
              </w:rPr>
              <w:t>December 202</w:t>
            </w:r>
            <w:r w:rsidR="00156D84">
              <w:rPr>
                <w:sz w:val="20"/>
                <w:szCs w:val="20"/>
              </w:rPr>
              <w:t>7</w:t>
            </w:r>
          </w:p>
        </w:tc>
      </w:tr>
      <w:tr w:rsidR="00A153DB" w14:paraId="25949CDF" w14:textId="77777777" w:rsidTr="0087090D">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49DE890D" w14:textId="77777777" w:rsidR="00A153DB" w:rsidRDefault="00A153DB" w:rsidP="0087090D">
            <w:pPr>
              <w:ind w:left="40"/>
              <w:rPr>
                <w:b/>
                <w:sz w:val="20"/>
                <w:szCs w:val="20"/>
              </w:rPr>
            </w:pPr>
            <w:r w:rsidDel="000B7ACA">
              <w:rPr>
                <w:b/>
                <w:sz w:val="20"/>
                <w:szCs w:val="20"/>
              </w:rPr>
              <w:t xml:space="preserve">Priority </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793C9E5F" w14:textId="21C4490F" w:rsidR="00A153DB" w:rsidRPr="00DF3F34" w:rsidRDefault="00DF3F34" w:rsidP="0087090D">
            <w:pPr>
              <w:ind w:left="140"/>
              <w:rPr>
                <w:sz w:val="20"/>
                <w:szCs w:val="20"/>
              </w:rPr>
            </w:pPr>
            <w:r w:rsidRPr="00DF3F34">
              <w:rPr>
                <w:sz w:val="20"/>
                <w:szCs w:val="20"/>
              </w:rPr>
              <w:t>High</w:t>
            </w:r>
          </w:p>
        </w:tc>
      </w:tr>
      <w:tr w:rsidR="00A153DB" w14:paraId="4F0E5B40" w14:textId="77777777" w:rsidTr="0087090D">
        <w:trPr>
          <w:trHeight w:val="300"/>
        </w:trPr>
        <w:tc>
          <w:tcPr>
            <w:tcW w:w="1735" w:type="pct"/>
            <w:tcBorders>
              <w:top w:val="single" w:sz="8" w:space="0" w:color="000000"/>
              <w:left w:val="single" w:sz="7" w:space="0" w:color="000000"/>
              <w:bottom w:val="single" w:sz="4" w:space="0" w:color="auto"/>
              <w:right w:val="single" w:sz="8" w:space="0" w:color="000000"/>
            </w:tcBorders>
          </w:tcPr>
          <w:p w14:paraId="5152E250" w14:textId="77777777" w:rsidR="00A153DB" w:rsidRDefault="00A153DB" w:rsidP="0087090D">
            <w:pPr>
              <w:ind w:left="40"/>
              <w:rPr>
                <w:b/>
                <w:sz w:val="20"/>
                <w:szCs w:val="20"/>
              </w:rPr>
            </w:pPr>
            <w:r w:rsidDel="000B7ACA">
              <w:rPr>
                <w:b/>
                <w:sz w:val="20"/>
                <w:szCs w:val="20"/>
              </w:rPr>
              <w:t>Estimated Cost</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3C105F4" w14:textId="77777777" w:rsidR="00A153DB" w:rsidRPr="00DF3F34" w:rsidRDefault="00A153DB" w:rsidP="0087090D">
            <w:pPr>
              <w:ind w:left="140"/>
              <w:rPr>
                <w:sz w:val="20"/>
                <w:szCs w:val="20"/>
              </w:rPr>
            </w:pPr>
          </w:p>
        </w:tc>
      </w:tr>
      <w:tr w:rsidR="00A153DB" w14:paraId="2EF8BD04" w14:textId="77777777" w:rsidTr="0087090D">
        <w:trPr>
          <w:trHeight w:val="17"/>
        </w:trPr>
        <w:tc>
          <w:tcPr>
            <w:tcW w:w="1735" w:type="pct"/>
            <w:tcBorders>
              <w:top w:val="single" w:sz="4" w:space="0" w:color="auto"/>
              <w:left w:val="single" w:sz="4" w:space="0" w:color="auto"/>
              <w:bottom w:val="single" w:sz="4" w:space="0" w:color="auto"/>
              <w:right w:val="single" w:sz="4" w:space="0" w:color="auto"/>
            </w:tcBorders>
          </w:tcPr>
          <w:p w14:paraId="74CF7898" w14:textId="77777777" w:rsidR="00A153DB" w:rsidRDefault="00A153DB" w:rsidP="0087090D">
            <w:pPr>
              <w:ind w:left="40"/>
              <w:rPr>
                <w:b/>
                <w:sz w:val="20"/>
                <w:szCs w:val="20"/>
              </w:rPr>
            </w:pPr>
            <w:r w:rsidDel="000B7ACA">
              <w:rPr>
                <w:b/>
                <w:sz w:val="20"/>
                <w:szCs w:val="20"/>
              </w:rPr>
              <w:t xml:space="preserve">Responsible Parties </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565250F5" w14:textId="702F88FD" w:rsidR="00A153DB" w:rsidRPr="00DF3F34" w:rsidRDefault="00DF3F34" w:rsidP="0087090D">
            <w:pPr>
              <w:ind w:left="140"/>
              <w:rPr>
                <w:sz w:val="20"/>
                <w:szCs w:val="20"/>
              </w:rPr>
            </w:pPr>
            <w:r w:rsidRPr="00DF3F34">
              <w:rPr>
                <w:sz w:val="20"/>
                <w:szCs w:val="20"/>
              </w:rPr>
              <w:t>FEDECOOP</w:t>
            </w:r>
            <w:r w:rsidR="00F25397">
              <w:rPr>
                <w:sz w:val="20"/>
                <w:szCs w:val="20"/>
              </w:rPr>
              <w:t xml:space="preserve"> (</w:t>
            </w:r>
            <w:r w:rsidR="00F25397" w:rsidRPr="00DF3F34">
              <w:rPr>
                <w:sz w:val="20"/>
                <w:szCs w:val="20"/>
              </w:rPr>
              <w:t>Technicians cooperatives</w:t>
            </w:r>
            <w:r w:rsidR="00F25397">
              <w:rPr>
                <w:sz w:val="20"/>
                <w:szCs w:val="20"/>
              </w:rPr>
              <w:t>)</w:t>
            </w:r>
            <w:r w:rsidRPr="00DF3F34">
              <w:rPr>
                <w:sz w:val="20"/>
                <w:szCs w:val="20"/>
              </w:rPr>
              <w:t>/PNO</w:t>
            </w:r>
            <w:r w:rsidR="00156D84">
              <w:rPr>
                <w:sz w:val="20"/>
                <w:szCs w:val="20"/>
              </w:rPr>
              <w:t>/INAPESCA</w:t>
            </w:r>
          </w:p>
        </w:tc>
      </w:tr>
      <w:tr w:rsidR="00A153DB" w14:paraId="08CEEC10" w14:textId="77777777" w:rsidTr="0087090D">
        <w:trPr>
          <w:trHeight w:val="320"/>
        </w:trPr>
        <w:tc>
          <w:tcPr>
            <w:tcW w:w="1735" w:type="pct"/>
            <w:tcBorders>
              <w:top w:val="single" w:sz="4" w:space="0" w:color="auto"/>
              <w:left w:val="single" w:sz="7" w:space="0" w:color="000000"/>
              <w:bottom w:val="single" w:sz="7" w:space="0" w:color="000000"/>
              <w:right w:val="single" w:sz="7" w:space="0" w:color="000000"/>
            </w:tcBorders>
          </w:tcPr>
          <w:p w14:paraId="17781F84" w14:textId="77777777" w:rsidR="00A153DB" w:rsidRDefault="00A153DB" w:rsidP="0087090D">
            <w:pPr>
              <w:ind w:left="75"/>
              <w:rPr>
                <w:b/>
                <w:sz w:val="20"/>
                <w:szCs w:val="20"/>
              </w:rPr>
            </w:pPr>
            <w:r w:rsidDel="000B7ACA">
              <w:rPr>
                <w:b/>
                <w:sz w:val="20"/>
                <w:szCs w:val="20"/>
              </w:rPr>
              <w:t>MSC PI(s) Addressed by the Action</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765DD55B" w14:textId="1804AEF8" w:rsidR="00A153DB" w:rsidRPr="002E0D72" w:rsidRDefault="00A153DB" w:rsidP="0087090D">
            <w:pPr>
              <w:ind w:left="140"/>
              <w:rPr>
                <w:sz w:val="20"/>
                <w:szCs w:val="20"/>
                <w:highlight w:val="yellow"/>
              </w:rPr>
            </w:pPr>
            <w:r w:rsidRPr="00A153DB">
              <w:rPr>
                <w:sz w:val="20"/>
                <w:szCs w:val="20"/>
              </w:rPr>
              <w:t>3.2.4 Management performance evaluation</w:t>
            </w:r>
          </w:p>
        </w:tc>
      </w:tr>
    </w:tbl>
    <w:p w14:paraId="0542D9CA" w14:textId="77777777" w:rsidR="00A153DB" w:rsidRDefault="00A153DB" w:rsidP="00A153DB">
      <w:pPr>
        <w:rPr>
          <w:sz w:val="20"/>
          <w:szCs w:val="20"/>
        </w:rPr>
      </w:pPr>
      <w:r>
        <w:rPr>
          <w:sz w:val="20"/>
          <w:szCs w:val="20"/>
        </w:rPr>
        <w:t xml:space="preserve"> </w:t>
      </w:r>
    </w:p>
    <w:p w14:paraId="70A9C1CB" w14:textId="77777777" w:rsidR="00A153DB" w:rsidRDefault="00A153DB" w:rsidP="00A153DB">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A153DB" w14:paraId="4937EA45" w14:textId="77777777" w:rsidTr="006322C0">
        <w:trPr>
          <w:trHeight w:val="1420"/>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B7C776A" w14:textId="77777777" w:rsidR="00A153DB" w:rsidRDefault="00A153DB" w:rsidP="0087090D">
            <w:pPr>
              <w:rPr>
                <w:b/>
                <w:sz w:val="20"/>
                <w:szCs w:val="20"/>
              </w:rPr>
            </w:pPr>
            <w:r>
              <w:rPr>
                <w:b/>
                <w:sz w:val="20"/>
                <w:szCs w:val="20"/>
              </w:rPr>
              <w:t>Action</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0FE024A" w14:textId="77777777" w:rsidR="00A153DB" w:rsidRDefault="00A153DB" w:rsidP="0087090D">
            <w:pPr>
              <w:rPr>
                <w:b/>
                <w:sz w:val="20"/>
                <w:szCs w:val="20"/>
              </w:rPr>
            </w:pPr>
            <w:r>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BAA9020" w14:textId="77777777" w:rsidR="00A153DB" w:rsidRDefault="00A153DB" w:rsidP="0087090D">
            <w:pPr>
              <w:rPr>
                <w:b/>
                <w:sz w:val="20"/>
                <w:szCs w:val="20"/>
              </w:rPr>
            </w:pPr>
            <w:r>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67DAC9" w14:textId="77777777" w:rsidR="00A153DB" w:rsidRDefault="00A153DB" w:rsidP="0087090D">
            <w:pPr>
              <w:rPr>
                <w:b/>
                <w:sz w:val="20"/>
                <w:szCs w:val="20"/>
              </w:rPr>
            </w:pPr>
            <w:r>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04155F2" w14:textId="77777777" w:rsidR="00A153DB" w:rsidRDefault="00A153DB" w:rsidP="0087090D">
            <w:pPr>
              <w:rPr>
                <w:b/>
                <w:sz w:val="20"/>
                <w:szCs w:val="20"/>
              </w:rPr>
            </w:pPr>
            <w:r>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58AE163" w14:textId="77777777" w:rsidR="00A153DB" w:rsidRDefault="00A153DB" w:rsidP="0087090D">
            <w:pPr>
              <w:rPr>
                <w:b/>
                <w:sz w:val="20"/>
                <w:szCs w:val="20"/>
              </w:rPr>
            </w:pPr>
            <w:r>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BF5367B" w14:textId="77777777" w:rsidR="00A153DB" w:rsidRDefault="00A153DB" w:rsidP="0087090D">
            <w:pPr>
              <w:rPr>
                <w:b/>
                <w:sz w:val="20"/>
                <w:szCs w:val="20"/>
              </w:rPr>
            </w:pPr>
            <w:r>
              <w:rPr>
                <w:b/>
                <w:sz w:val="20"/>
                <w:szCs w:val="20"/>
              </w:rPr>
              <w:t>Evidence of completion / results</w:t>
            </w:r>
          </w:p>
        </w:tc>
      </w:tr>
      <w:tr w:rsidR="006322C0" w14:paraId="3B8F680C" w14:textId="77777777" w:rsidTr="006322C0">
        <w:trPr>
          <w:trHeight w:val="1340"/>
        </w:trPr>
        <w:tc>
          <w:tcPr>
            <w:tcW w:w="704" w:type="pct"/>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tcPr>
          <w:p w14:paraId="01232DE4" w14:textId="4334243F" w:rsidR="006322C0" w:rsidRPr="002E0D72" w:rsidRDefault="00F2675C" w:rsidP="00F2675C">
            <w:pPr>
              <w:jc w:val="both"/>
              <w:rPr>
                <w:sz w:val="20"/>
                <w:szCs w:val="20"/>
                <w:highlight w:val="yellow"/>
              </w:rPr>
            </w:pPr>
            <w:r>
              <w:rPr>
                <w:sz w:val="20"/>
                <w:szCs w:val="20"/>
              </w:rPr>
              <w:lastRenderedPageBreak/>
              <w:t>8</w:t>
            </w:r>
            <w:r w:rsidR="006322C0" w:rsidRPr="006322C0">
              <w:rPr>
                <w:sz w:val="20"/>
                <w:szCs w:val="20"/>
              </w:rPr>
              <w:t>.Establish mechanisms to evaluate the management system of the barred sand bass fishery</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2852B1C" w14:textId="6DEAE7E6" w:rsidR="00156D84" w:rsidRPr="00156D84" w:rsidRDefault="00F2675C" w:rsidP="00156D84">
            <w:pPr>
              <w:rPr>
                <w:sz w:val="20"/>
                <w:szCs w:val="20"/>
              </w:rPr>
            </w:pPr>
            <w:r>
              <w:rPr>
                <w:sz w:val="20"/>
                <w:szCs w:val="20"/>
              </w:rPr>
              <w:t>8</w:t>
            </w:r>
            <w:r w:rsidR="006322C0" w:rsidRPr="006322C0">
              <w:rPr>
                <w:sz w:val="20"/>
                <w:szCs w:val="20"/>
              </w:rPr>
              <w:t xml:space="preserve">.1. </w:t>
            </w:r>
            <w:r w:rsidR="00156D84" w:rsidRPr="00156D84">
              <w:rPr>
                <w:sz w:val="20"/>
                <w:szCs w:val="20"/>
              </w:rPr>
              <w:t>Agree and put in place</w:t>
            </w:r>
          </w:p>
          <w:p w14:paraId="69D39967" w14:textId="77777777" w:rsidR="00156D84" w:rsidRPr="00156D84" w:rsidRDefault="00156D84" w:rsidP="00156D84">
            <w:pPr>
              <w:rPr>
                <w:sz w:val="20"/>
                <w:szCs w:val="20"/>
              </w:rPr>
            </w:pPr>
            <w:r w:rsidRPr="00156D84">
              <w:rPr>
                <w:sz w:val="20"/>
                <w:szCs w:val="20"/>
              </w:rPr>
              <w:t>mechanisms to evaluate some</w:t>
            </w:r>
          </w:p>
          <w:p w14:paraId="75B0F927" w14:textId="77777777" w:rsidR="00156D84" w:rsidRPr="00156D84" w:rsidRDefault="00156D84" w:rsidP="00156D84">
            <w:pPr>
              <w:rPr>
                <w:sz w:val="20"/>
                <w:szCs w:val="20"/>
              </w:rPr>
            </w:pPr>
            <w:r w:rsidRPr="00156D84">
              <w:rPr>
                <w:sz w:val="20"/>
                <w:szCs w:val="20"/>
              </w:rPr>
              <w:t>parts of the fishery-specific</w:t>
            </w:r>
          </w:p>
          <w:p w14:paraId="3DA4289E" w14:textId="4C51870C" w:rsidR="006322C0" w:rsidRPr="002E0D72" w:rsidRDefault="00156D84" w:rsidP="00156D84">
            <w:pPr>
              <w:rPr>
                <w:sz w:val="20"/>
                <w:szCs w:val="20"/>
                <w:highlight w:val="yellow"/>
              </w:rPr>
            </w:pPr>
            <w:r w:rsidRPr="00156D84">
              <w:rPr>
                <w:sz w:val="20"/>
                <w:szCs w:val="20"/>
              </w:rPr>
              <w:t>management system</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B7165B" w14:textId="628E37B1" w:rsidR="006322C0" w:rsidRPr="00414DAA" w:rsidRDefault="006322C0" w:rsidP="0087090D">
            <w:pPr>
              <w:rPr>
                <w:sz w:val="20"/>
                <w:szCs w:val="20"/>
              </w:rPr>
            </w:pPr>
            <w:r>
              <w:rPr>
                <w:sz w:val="20"/>
                <w:szCs w:val="20"/>
              </w:rPr>
              <w:t>FEDECOOP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3E18802" w14:textId="0B9D2376" w:rsidR="006322C0" w:rsidRPr="00414DAA" w:rsidRDefault="006322C0" w:rsidP="0087090D">
            <w:pPr>
              <w:rPr>
                <w:sz w:val="20"/>
                <w:szCs w:val="20"/>
              </w:rPr>
            </w:pPr>
            <w:r>
              <w:rPr>
                <w:sz w:val="20"/>
                <w:szCs w:val="20"/>
              </w:rPr>
              <w:t>PNO</w:t>
            </w:r>
            <w:r w:rsidR="00C020ED">
              <w:rPr>
                <w:sz w:val="20"/>
                <w:szCs w:val="20"/>
              </w:rPr>
              <w:t>/INAPESCA</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E2BA499" w14:textId="51029647" w:rsidR="006322C0" w:rsidRPr="00414DAA" w:rsidRDefault="006322C0" w:rsidP="0087090D">
            <w:pPr>
              <w:rPr>
                <w:sz w:val="20"/>
                <w:szCs w:val="20"/>
              </w:rPr>
            </w:pPr>
            <w:r>
              <w:rPr>
                <w:sz w:val="20"/>
                <w:szCs w:val="20"/>
              </w:rPr>
              <w:t>July 2019</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B563C54" w14:textId="359C5A01" w:rsidR="006322C0" w:rsidRPr="001876CE" w:rsidRDefault="006322C0" w:rsidP="0087090D">
            <w:pPr>
              <w:rPr>
                <w:sz w:val="20"/>
                <w:szCs w:val="20"/>
              </w:rPr>
            </w:pPr>
            <w:r w:rsidRPr="001876CE">
              <w:rPr>
                <w:sz w:val="20"/>
                <w:szCs w:val="20"/>
              </w:rPr>
              <w:t>December 20</w:t>
            </w:r>
            <w:r w:rsidR="008B5B4B" w:rsidRPr="001876CE">
              <w:rPr>
                <w:sz w:val="20"/>
                <w:szCs w:val="20"/>
              </w:rPr>
              <w:t>2</w:t>
            </w:r>
            <w:r w:rsidR="00C020ED">
              <w:rPr>
                <w:sz w:val="20"/>
                <w:szCs w:val="20"/>
              </w:rPr>
              <w:t>5</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F0C5577" w14:textId="577D0D76" w:rsidR="00C020ED" w:rsidRPr="00C020ED" w:rsidRDefault="00C020ED" w:rsidP="00C020ED">
            <w:pPr>
              <w:rPr>
                <w:sz w:val="20"/>
                <w:szCs w:val="20"/>
              </w:rPr>
            </w:pPr>
            <w:r>
              <w:rPr>
                <w:sz w:val="20"/>
                <w:szCs w:val="20"/>
              </w:rPr>
              <w:t xml:space="preserve">Evaluation </w:t>
            </w:r>
            <w:r w:rsidRPr="00C020ED">
              <w:rPr>
                <w:sz w:val="20"/>
                <w:szCs w:val="20"/>
              </w:rPr>
              <w:t>mechanisms</w:t>
            </w:r>
          </w:p>
          <w:p w14:paraId="76552593" w14:textId="7DBCFD42" w:rsidR="006322C0" w:rsidRPr="00C020ED" w:rsidRDefault="00C020ED" w:rsidP="00C020ED">
            <w:pPr>
              <w:rPr>
                <w:sz w:val="20"/>
                <w:szCs w:val="20"/>
              </w:rPr>
            </w:pPr>
            <w:r>
              <w:rPr>
                <w:sz w:val="20"/>
                <w:szCs w:val="20"/>
              </w:rPr>
              <w:t xml:space="preserve">defined and </w:t>
            </w:r>
            <w:r w:rsidRPr="00C020ED">
              <w:rPr>
                <w:sz w:val="20"/>
                <w:szCs w:val="20"/>
              </w:rPr>
              <w:t>endorsed</w:t>
            </w:r>
            <w:r>
              <w:rPr>
                <w:sz w:val="20"/>
                <w:szCs w:val="20"/>
              </w:rPr>
              <w:t xml:space="preserve"> </w:t>
            </w:r>
          </w:p>
        </w:tc>
      </w:tr>
      <w:tr w:rsidR="006322C0" w14:paraId="31D85E6F" w14:textId="77777777" w:rsidTr="006322C0">
        <w:trPr>
          <w:trHeight w:val="1340"/>
        </w:trPr>
        <w:tc>
          <w:tcPr>
            <w:tcW w:w="70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079760B7" w14:textId="77777777" w:rsidR="006322C0" w:rsidRPr="002E0D72" w:rsidRDefault="006322C0" w:rsidP="0087090D">
            <w:pPr>
              <w:rPr>
                <w:highlight w:val="yellow"/>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2BF8D5B" w14:textId="67CF496E" w:rsidR="00C020ED" w:rsidRPr="00C020ED" w:rsidRDefault="00F2675C" w:rsidP="00C020ED">
            <w:pPr>
              <w:jc w:val="both"/>
              <w:rPr>
                <w:sz w:val="20"/>
                <w:szCs w:val="20"/>
              </w:rPr>
            </w:pPr>
            <w:r>
              <w:rPr>
                <w:sz w:val="20"/>
                <w:szCs w:val="20"/>
              </w:rPr>
              <w:t>8</w:t>
            </w:r>
            <w:r w:rsidR="006322C0" w:rsidRPr="006322C0">
              <w:rPr>
                <w:sz w:val="20"/>
                <w:szCs w:val="20"/>
              </w:rPr>
              <w:t>.</w:t>
            </w:r>
            <w:proofErr w:type="gramStart"/>
            <w:r w:rsidR="006322C0" w:rsidRPr="006322C0">
              <w:rPr>
                <w:sz w:val="20"/>
                <w:szCs w:val="20"/>
              </w:rPr>
              <w:t>2.</w:t>
            </w:r>
            <w:r w:rsidR="00C020ED" w:rsidRPr="00C020ED">
              <w:rPr>
                <w:sz w:val="20"/>
                <w:szCs w:val="20"/>
              </w:rPr>
              <w:t>Review</w:t>
            </w:r>
            <w:proofErr w:type="gramEnd"/>
            <w:r w:rsidR="00C020ED" w:rsidRPr="00C020ED">
              <w:rPr>
                <w:sz w:val="20"/>
                <w:szCs w:val="20"/>
              </w:rPr>
              <w:t xml:space="preserve"> periodically the</w:t>
            </w:r>
          </w:p>
          <w:p w14:paraId="699ECDB9" w14:textId="77777777" w:rsidR="00C020ED" w:rsidRPr="00C020ED" w:rsidRDefault="00C020ED" w:rsidP="00C020ED">
            <w:pPr>
              <w:jc w:val="both"/>
              <w:rPr>
                <w:sz w:val="20"/>
                <w:szCs w:val="20"/>
              </w:rPr>
            </w:pPr>
            <w:r w:rsidRPr="00C020ED">
              <w:rPr>
                <w:sz w:val="20"/>
                <w:szCs w:val="20"/>
              </w:rPr>
              <w:t>fishery-specific management</w:t>
            </w:r>
          </w:p>
          <w:p w14:paraId="5566037A" w14:textId="5BE98990" w:rsidR="006322C0" w:rsidRPr="002128C5" w:rsidRDefault="00C020ED" w:rsidP="00C020ED">
            <w:pPr>
              <w:jc w:val="both"/>
              <w:rPr>
                <w:sz w:val="20"/>
                <w:szCs w:val="20"/>
              </w:rPr>
            </w:pPr>
            <w:r w:rsidRPr="00C020ED">
              <w:rPr>
                <w:sz w:val="20"/>
                <w:szCs w:val="20"/>
              </w:rPr>
              <w:t>system</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A04599" w14:textId="09D97BFD" w:rsidR="006322C0" w:rsidRPr="002128C5" w:rsidRDefault="006322C0" w:rsidP="0087090D">
            <w:pPr>
              <w:rPr>
                <w:sz w:val="20"/>
                <w:szCs w:val="20"/>
              </w:rPr>
            </w:pPr>
            <w:r>
              <w:rPr>
                <w:sz w:val="20"/>
                <w:szCs w:val="20"/>
              </w:rPr>
              <w:t>FEDECOOP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09AD619" w14:textId="07EAAD2F" w:rsidR="006322C0" w:rsidRPr="002128C5" w:rsidRDefault="006322C0" w:rsidP="0087090D">
            <w:pPr>
              <w:rPr>
                <w:sz w:val="20"/>
                <w:szCs w:val="20"/>
              </w:rPr>
            </w:pPr>
            <w:r>
              <w:rPr>
                <w:sz w:val="20"/>
                <w:szCs w:val="20"/>
              </w:rPr>
              <w:t>PNO</w:t>
            </w:r>
            <w:r w:rsidR="00C020ED">
              <w:rPr>
                <w:sz w:val="20"/>
                <w:szCs w:val="20"/>
              </w:rPr>
              <w:t>/INAPESCA</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145CEA" w14:textId="6B4BF017" w:rsidR="006322C0" w:rsidRPr="002128C5" w:rsidRDefault="006322C0" w:rsidP="0087090D">
            <w:pPr>
              <w:rPr>
                <w:sz w:val="20"/>
                <w:szCs w:val="20"/>
              </w:rPr>
            </w:pPr>
            <w:r>
              <w:rPr>
                <w:sz w:val="20"/>
                <w:szCs w:val="20"/>
              </w:rPr>
              <w:t>July 2020</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B3D6310" w14:textId="1C16A264" w:rsidR="006322C0" w:rsidRPr="001876CE" w:rsidRDefault="006322C0" w:rsidP="00C020ED">
            <w:pPr>
              <w:rPr>
                <w:sz w:val="20"/>
                <w:szCs w:val="20"/>
              </w:rPr>
            </w:pPr>
            <w:r w:rsidRPr="001876CE">
              <w:rPr>
                <w:sz w:val="20"/>
                <w:szCs w:val="20"/>
              </w:rPr>
              <w:t>December 202</w:t>
            </w:r>
            <w:r w:rsidR="00C020ED">
              <w:rPr>
                <w:sz w:val="20"/>
                <w:szCs w:val="20"/>
              </w:rPr>
              <w:t>7</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DD68D1" w14:textId="77777777" w:rsidR="00C020ED" w:rsidRPr="00C020ED" w:rsidRDefault="00C020ED" w:rsidP="00C020ED">
            <w:pPr>
              <w:rPr>
                <w:sz w:val="20"/>
                <w:szCs w:val="20"/>
              </w:rPr>
            </w:pPr>
            <w:r w:rsidRPr="00C020ED">
              <w:rPr>
                <w:sz w:val="20"/>
                <w:szCs w:val="20"/>
              </w:rPr>
              <w:t>Agreement on a</w:t>
            </w:r>
          </w:p>
          <w:p w14:paraId="5B0AE993" w14:textId="77777777" w:rsidR="00C020ED" w:rsidRPr="00C020ED" w:rsidRDefault="00C020ED" w:rsidP="00C020ED">
            <w:pPr>
              <w:rPr>
                <w:sz w:val="20"/>
                <w:szCs w:val="20"/>
              </w:rPr>
            </w:pPr>
            <w:r w:rsidRPr="00C020ED">
              <w:rPr>
                <w:sz w:val="20"/>
                <w:szCs w:val="20"/>
              </w:rPr>
              <w:t>periodically review</w:t>
            </w:r>
          </w:p>
          <w:p w14:paraId="4CAF8976" w14:textId="77777777" w:rsidR="00C020ED" w:rsidRPr="00C020ED" w:rsidRDefault="00C020ED" w:rsidP="00C020ED">
            <w:pPr>
              <w:rPr>
                <w:sz w:val="20"/>
                <w:szCs w:val="20"/>
              </w:rPr>
            </w:pPr>
            <w:r w:rsidRPr="00C020ED">
              <w:rPr>
                <w:sz w:val="20"/>
                <w:szCs w:val="20"/>
              </w:rPr>
              <w:t>and management</w:t>
            </w:r>
          </w:p>
          <w:p w14:paraId="053964A3" w14:textId="77777777" w:rsidR="00C020ED" w:rsidRPr="00C020ED" w:rsidRDefault="00C020ED" w:rsidP="00C020ED">
            <w:pPr>
              <w:rPr>
                <w:sz w:val="20"/>
                <w:szCs w:val="20"/>
              </w:rPr>
            </w:pPr>
            <w:r w:rsidRPr="00C020ED">
              <w:rPr>
                <w:sz w:val="20"/>
                <w:szCs w:val="20"/>
              </w:rPr>
              <w:t>system with</w:t>
            </w:r>
          </w:p>
          <w:p w14:paraId="05D682DB" w14:textId="77777777" w:rsidR="00C020ED" w:rsidRPr="00C020ED" w:rsidRDefault="00C020ED" w:rsidP="00C020ED">
            <w:pPr>
              <w:rPr>
                <w:sz w:val="20"/>
                <w:szCs w:val="20"/>
              </w:rPr>
            </w:pPr>
            <w:r w:rsidRPr="00C020ED">
              <w:rPr>
                <w:sz w:val="20"/>
                <w:szCs w:val="20"/>
              </w:rPr>
              <w:t>adjustments and</w:t>
            </w:r>
          </w:p>
          <w:p w14:paraId="4D0E1F6C" w14:textId="294F3913" w:rsidR="006322C0" w:rsidRPr="002128C5" w:rsidRDefault="00C020ED" w:rsidP="00C020ED">
            <w:pPr>
              <w:rPr>
                <w:sz w:val="20"/>
                <w:szCs w:val="20"/>
              </w:rPr>
            </w:pPr>
            <w:r w:rsidRPr="00C020ED">
              <w:rPr>
                <w:sz w:val="20"/>
                <w:szCs w:val="20"/>
              </w:rPr>
              <w:t>referendums</w:t>
            </w:r>
          </w:p>
        </w:tc>
      </w:tr>
    </w:tbl>
    <w:p w14:paraId="5362A601" w14:textId="77777777" w:rsidR="00A153DB" w:rsidRDefault="00A153DB" w:rsidP="00A153DB"/>
    <w:p w14:paraId="27F16643" w14:textId="792B9002" w:rsidR="001D761D" w:rsidRDefault="001D761D">
      <w:pPr>
        <w:rPr>
          <w:b/>
        </w:rPr>
      </w:pPr>
    </w:p>
    <w:p w14:paraId="1740A7B9" w14:textId="266F1596" w:rsidR="00A600F7" w:rsidRDefault="00A600F7">
      <w:pPr>
        <w:rPr>
          <w:b/>
        </w:rPr>
      </w:pPr>
    </w:p>
    <w:p w14:paraId="0E9BE9DF" w14:textId="0E67C357" w:rsidR="00A600F7" w:rsidRDefault="00A600F7">
      <w:pPr>
        <w:rPr>
          <w:b/>
        </w:rPr>
      </w:pPr>
    </w:p>
    <w:p w14:paraId="3DBDA457" w14:textId="2F567F3D" w:rsidR="00A600F7" w:rsidRDefault="00A600F7">
      <w:pPr>
        <w:rPr>
          <w:b/>
        </w:rPr>
      </w:pPr>
    </w:p>
    <w:p w14:paraId="245C14A3" w14:textId="77777777" w:rsidR="00A600F7" w:rsidRDefault="00A600F7">
      <w:pPr>
        <w:rPr>
          <w:b/>
        </w:rPr>
      </w:pPr>
    </w:p>
    <w:p w14:paraId="406337FE" w14:textId="77777777" w:rsidR="001D761D" w:rsidRDefault="001D761D">
      <w:pPr>
        <w:rPr>
          <w:b/>
        </w:rPr>
      </w:pPr>
      <w:bookmarkStart w:id="26" w:name="_7fyiwiaf8gfu" w:colFirst="0" w:colLast="0"/>
      <w:bookmarkStart w:id="27" w:name="_qyz8kl86d556" w:colFirst="0" w:colLast="0"/>
      <w:bookmarkEnd w:id="26"/>
      <w:bookmarkEnd w:id="27"/>
    </w:p>
    <w:p w14:paraId="354552A8" w14:textId="3977E637" w:rsidR="00D94EED" w:rsidRDefault="00E508EC" w:rsidP="00505B5E">
      <w:pPr>
        <w:pStyle w:val="Ttulo2"/>
        <w:keepNext w:val="0"/>
        <w:keepLines w:val="0"/>
        <w:spacing w:before="0"/>
        <w:rPr>
          <w:color w:val="0070C0"/>
          <w:sz w:val="28"/>
          <w:szCs w:val="28"/>
        </w:rPr>
      </w:pPr>
      <w:bookmarkStart w:id="28" w:name="_fnmuunywija0" w:colFirst="0" w:colLast="0"/>
      <w:bookmarkEnd w:id="28"/>
      <w:r>
        <w:rPr>
          <w:color w:val="0070C0"/>
          <w:sz w:val="28"/>
          <w:szCs w:val="28"/>
        </w:rPr>
        <w:t>Additional Impacts</w:t>
      </w:r>
      <w:bookmarkStart w:id="29" w:name="_ik6oa1hyv4vx" w:colFirst="0" w:colLast="0"/>
      <w:bookmarkStart w:id="30" w:name="_m9fdr2g6xvfq" w:colFirst="0" w:colLast="0"/>
      <w:bookmarkEnd w:id="29"/>
      <w:bookmarkEnd w:id="30"/>
    </w:p>
    <w:p w14:paraId="47C793D6" w14:textId="77777777" w:rsidR="00505B5E" w:rsidRPr="00505B5E" w:rsidRDefault="00505B5E" w:rsidP="00505B5E"/>
    <w:tbl>
      <w:tblPr>
        <w:tblStyle w:val="af2"/>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1"/>
        <w:gridCol w:w="9889"/>
      </w:tblGrid>
      <w:tr w:rsidR="00D94EED" w:rsidRPr="00231C0F" w14:paraId="11AB1D91" w14:textId="77777777" w:rsidTr="004833B2">
        <w:trPr>
          <w:trHeight w:val="282"/>
        </w:trPr>
        <w:tc>
          <w:tcPr>
            <w:tcW w:w="117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80C003" w14:textId="6B3DAE3F" w:rsidR="00D94EED" w:rsidRDefault="00450784" w:rsidP="00DB5FB6">
            <w:pPr>
              <w:rPr>
                <w:b/>
                <w:sz w:val="20"/>
                <w:szCs w:val="20"/>
              </w:rPr>
            </w:pPr>
            <w:r>
              <w:rPr>
                <w:b/>
                <w:sz w:val="20"/>
                <w:szCs w:val="20"/>
              </w:rPr>
              <w:t>Social impact</w:t>
            </w: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95309C8" w14:textId="24FC665B" w:rsidR="00D94EED" w:rsidRPr="00231C0F" w:rsidRDefault="00231C0F" w:rsidP="00AE6EDC">
            <w:pPr>
              <w:ind w:firstLine="23"/>
              <w:rPr>
                <w:b/>
                <w:sz w:val="20"/>
                <w:szCs w:val="20"/>
              </w:rPr>
            </w:pPr>
            <w:r w:rsidRPr="00231C0F">
              <w:rPr>
                <w:b/>
                <w:sz w:val="20"/>
                <w:szCs w:val="20"/>
              </w:rPr>
              <w:t>It focuses on the development of good practices on board and the certification of the FTUSA capture fishing standard that will lead to a formal fair trade, involving aspects such as community development, respect for human and labor rights.</w:t>
            </w:r>
          </w:p>
        </w:tc>
      </w:tr>
      <w:tr w:rsidR="00D94EED" w:rsidRPr="00231C0F" w14:paraId="35B249A8" w14:textId="77777777" w:rsidTr="004833B2">
        <w:trPr>
          <w:trHeight w:val="320"/>
        </w:trPr>
        <w:tc>
          <w:tcPr>
            <w:tcW w:w="117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9A0A55" w14:textId="77777777" w:rsidR="00D94EED" w:rsidRDefault="00E508EC" w:rsidP="00DB5FB6">
            <w:pPr>
              <w:rPr>
                <w:b/>
                <w:sz w:val="20"/>
                <w:szCs w:val="20"/>
              </w:rPr>
            </w:pPr>
            <w:r>
              <w:rPr>
                <w:b/>
                <w:sz w:val="20"/>
                <w:szCs w:val="20"/>
              </w:rPr>
              <w:t>Status Summary</w:t>
            </w: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8B43BB" w14:textId="3CEE5923" w:rsidR="00D94EED" w:rsidRPr="00231C0F" w:rsidRDefault="00231C0F">
            <w:pPr>
              <w:rPr>
                <w:sz w:val="20"/>
                <w:szCs w:val="20"/>
              </w:rPr>
            </w:pPr>
            <w:r w:rsidRPr="00231C0F">
              <w:rPr>
                <w:sz w:val="20"/>
                <w:szCs w:val="20"/>
              </w:rPr>
              <w:t xml:space="preserve">Currently, two of the 9 cooperatives that participate in the FIP are certified in good handling practices on board. Fair Trade paid a visit to the Coop. Punta </w:t>
            </w:r>
            <w:proofErr w:type="spellStart"/>
            <w:r w:rsidRPr="00231C0F">
              <w:rPr>
                <w:sz w:val="20"/>
                <w:szCs w:val="20"/>
              </w:rPr>
              <w:t>Abreojos</w:t>
            </w:r>
            <w:proofErr w:type="spellEnd"/>
            <w:r w:rsidRPr="00231C0F">
              <w:rPr>
                <w:sz w:val="20"/>
                <w:szCs w:val="20"/>
              </w:rPr>
              <w:t xml:space="preserve"> to observe the fishing activity, the processing facilities and learn about the existing models for the verdillo market to certify the verdillo fishery in the FTUSA Capture Fishing Standard; the certification process was postponed due to the COVID 19 health contingency.</w:t>
            </w:r>
          </w:p>
        </w:tc>
      </w:tr>
      <w:tr w:rsidR="00D94EED" w:rsidRPr="00231C0F" w14:paraId="646CAB69" w14:textId="77777777" w:rsidTr="004833B2">
        <w:trPr>
          <w:trHeight w:val="320"/>
        </w:trPr>
        <w:tc>
          <w:tcPr>
            <w:tcW w:w="117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03D018A" w14:textId="77777777" w:rsidR="00D94EED" w:rsidRDefault="00E508EC" w:rsidP="00DB5FB6">
            <w:pPr>
              <w:rPr>
                <w:b/>
                <w:sz w:val="20"/>
                <w:szCs w:val="20"/>
              </w:rPr>
            </w:pPr>
            <w:r>
              <w:rPr>
                <w:b/>
                <w:sz w:val="20"/>
                <w:szCs w:val="20"/>
              </w:rPr>
              <w:t>Improvement Recommendation</w:t>
            </w: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70C61A" w14:textId="76C79D32" w:rsidR="00D94EED" w:rsidRPr="00231C0F" w:rsidRDefault="00231C0F">
            <w:pPr>
              <w:rPr>
                <w:sz w:val="20"/>
                <w:szCs w:val="20"/>
              </w:rPr>
            </w:pPr>
            <w:r w:rsidRPr="00231C0F">
              <w:rPr>
                <w:sz w:val="20"/>
                <w:szCs w:val="20"/>
              </w:rPr>
              <w:t>It is recommended that the rest of the cooperatives be certified in good handling practices on board and continue with the certification process by Fair Trade.</w:t>
            </w:r>
          </w:p>
        </w:tc>
      </w:tr>
    </w:tbl>
    <w:p w14:paraId="41D3AE8D" w14:textId="0E48EAEC" w:rsidR="00D94EED" w:rsidRPr="00231C0F" w:rsidRDefault="00D94EED">
      <w:bookmarkStart w:id="31" w:name="_wjzulicxmoi3" w:colFirst="0" w:colLast="0"/>
      <w:bookmarkEnd w:id="31"/>
    </w:p>
    <w:tbl>
      <w:tblPr>
        <w:tblStyle w:val="af2"/>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1"/>
        <w:gridCol w:w="9889"/>
      </w:tblGrid>
      <w:tr w:rsidR="00450784" w:rsidRPr="00231C0F" w14:paraId="740E51C9" w14:textId="77777777" w:rsidTr="0087090D">
        <w:trPr>
          <w:trHeight w:val="282"/>
        </w:trPr>
        <w:tc>
          <w:tcPr>
            <w:tcW w:w="117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9A3818" w14:textId="3F03B234" w:rsidR="00450784" w:rsidRDefault="00072B20" w:rsidP="0087090D">
            <w:pPr>
              <w:rPr>
                <w:b/>
                <w:sz w:val="20"/>
                <w:szCs w:val="20"/>
              </w:rPr>
            </w:pPr>
            <w:r w:rsidRPr="00072B20">
              <w:rPr>
                <w:b/>
                <w:sz w:val="20"/>
                <w:szCs w:val="20"/>
              </w:rPr>
              <w:t>Supply Chain Roundtable</w:t>
            </w: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F66C132" w14:textId="6B99A938" w:rsidR="00450784" w:rsidRPr="00231C0F" w:rsidRDefault="00231C0F" w:rsidP="0087090D">
            <w:pPr>
              <w:rPr>
                <w:b/>
                <w:sz w:val="20"/>
                <w:szCs w:val="20"/>
              </w:rPr>
            </w:pPr>
            <w:r w:rsidRPr="00231C0F">
              <w:rPr>
                <w:b/>
                <w:sz w:val="20"/>
                <w:szCs w:val="20"/>
              </w:rPr>
              <w:t>The participation of the barred sand bass fishery is expected to provide new markets focused on sustainable products.</w:t>
            </w:r>
          </w:p>
        </w:tc>
      </w:tr>
      <w:tr w:rsidR="00450784" w:rsidRPr="00231C0F" w14:paraId="53960D52" w14:textId="77777777" w:rsidTr="0087090D">
        <w:trPr>
          <w:trHeight w:val="320"/>
        </w:trPr>
        <w:tc>
          <w:tcPr>
            <w:tcW w:w="117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46475D1" w14:textId="77777777" w:rsidR="00450784" w:rsidRDefault="00450784" w:rsidP="0087090D">
            <w:pPr>
              <w:rPr>
                <w:b/>
                <w:sz w:val="20"/>
                <w:szCs w:val="20"/>
              </w:rPr>
            </w:pPr>
            <w:r>
              <w:rPr>
                <w:b/>
                <w:sz w:val="20"/>
                <w:szCs w:val="20"/>
              </w:rPr>
              <w:t>Status Summary</w:t>
            </w: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08BF0B" w14:textId="56E925BC" w:rsidR="00450784" w:rsidRPr="00231C0F" w:rsidRDefault="002D35EC" w:rsidP="002D35EC">
            <w:pPr>
              <w:tabs>
                <w:tab w:val="left" w:pos="23"/>
              </w:tabs>
              <w:rPr>
                <w:sz w:val="20"/>
                <w:szCs w:val="20"/>
              </w:rPr>
            </w:pPr>
            <w:r>
              <w:rPr>
                <w:sz w:val="20"/>
                <w:szCs w:val="20"/>
              </w:rPr>
              <w:tab/>
            </w:r>
            <w:r w:rsidR="00231C0F" w:rsidRPr="00231C0F">
              <w:rPr>
                <w:sz w:val="20"/>
                <w:szCs w:val="20"/>
              </w:rPr>
              <w:t xml:space="preserve">The verdillo fishery has </w:t>
            </w:r>
            <w:r w:rsidR="00505B5E" w:rsidRPr="00231C0F">
              <w:rPr>
                <w:sz w:val="20"/>
                <w:szCs w:val="20"/>
              </w:rPr>
              <w:t>characteristics</w:t>
            </w:r>
            <w:r w:rsidR="00231C0F" w:rsidRPr="00231C0F">
              <w:rPr>
                <w:sz w:val="20"/>
                <w:szCs w:val="20"/>
              </w:rPr>
              <w:t xml:space="preserve"> that make it a sustainable product and potential to be placed in preferential markets, complying with standards that guarantee the quality of the product. Being a fishery that is part of an active FIP, it is an environmentally and socially responsible product.</w:t>
            </w:r>
          </w:p>
        </w:tc>
      </w:tr>
      <w:tr w:rsidR="00450784" w:rsidRPr="00231C0F" w14:paraId="3A465088" w14:textId="77777777" w:rsidTr="0087090D">
        <w:trPr>
          <w:trHeight w:val="320"/>
        </w:trPr>
        <w:tc>
          <w:tcPr>
            <w:tcW w:w="117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E89D43D" w14:textId="77777777" w:rsidR="00450784" w:rsidRDefault="00450784" w:rsidP="0087090D">
            <w:pPr>
              <w:rPr>
                <w:b/>
                <w:sz w:val="20"/>
                <w:szCs w:val="20"/>
              </w:rPr>
            </w:pPr>
            <w:r>
              <w:rPr>
                <w:b/>
                <w:sz w:val="20"/>
                <w:szCs w:val="20"/>
              </w:rPr>
              <w:lastRenderedPageBreak/>
              <w:t>Improvement Recommendation</w:t>
            </w: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89FECA5" w14:textId="15B05444" w:rsidR="00450784" w:rsidRPr="00231C0F" w:rsidRDefault="00231C0F" w:rsidP="0087090D">
            <w:pPr>
              <w:rPr>
                <w:sz w:val="20"/>
                <w:szCs w:val="20"/>
              </w:rPr>
            </w:pPr>
            <w:r w:rsidRPr="00231C0F">
              <w:rPr>
                <w:sz w:val="20"/>
                <w:szCs w:val="20"/>
              </w:rPr>
              <w:t xml:space="preserve">Due to the characteristics of the barred sand bass fishery, this product has the potential to be incorporated into the international market as part of the </w:t>
            </w:r>
            <w:proofErr w:type="spellStart"/>
            <w:r w:rsidRPr="00231C0F">
              <w:rPr>
                <w:sz w:val="20"/>
                <w:szCs w:val="20"/>
              </w:rPr>
              <w:t>Fishpeople</w:t>
            </w:r>
            <w:proofErr w:type="spellEnd"/>
            <w:r w:rsidRPr="00231C0F">
              <w:rPr>
                <w:sz w:val="20"/>
                <w:szCs w:val="20"/>
              </w:rPr>
              <w:t xml:space="preserve"> supply chain</w:t>
            </w:r>
            <w:r>
              <w:rPr>
                <w:sz w:val="20"/>
                <w:szCs w:val="20"/>
              </w:rPr>
              <w:t>.</w:t>
            </w:r>
          </w:p>
        </w:tc>
      </w:tr>
    </w:tbl>
    <w:p w14:paraId="1E692738" w14:textId="368C3C09" w:rsidR="00A46DA1" w:rsidRPr="00231C0F" w:rsidRDefault="00A46DA1"/>
    <w:tbl>
      <w:tblPr>
        <w:tblStyle w:val="af2"/>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1"/>
        <w:gridCol w:w="9889"/>
      </w:tblGrid>
      <w:tr w:rsidR="00450784" w:rsidRPr="00505B5E" w14:paraId="48F94E3A" w14:textId="77777777" w:rsidTr="0087090D">
        <w:trPr>
          <w:trHeight w:val="282"/>
        </w:trPr>
        <w:tc>
          <w:tcPr>
            <w:tcW w:w="117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AB42C89" w14:textId="3FE0EBF5" w:rsidR="00450784" w:rsidRDefault="00072B20" w:rsidP="0087090D">
            <w:pPr>
              <w:rPr>
                <w:b/>
                <w:sz w:val="20"/>
                <w:szCs w:val="20"/>
              </w:rPr>
            </w:pPr>
            <w:r w:rsidRPr="00072B20">
              <w:rPr>
                <w:b/>
                <w:sz w:val="20"/>
                <w:szCs w:val="20"/>
              </w:rPr>
              <w:t>Traceability</w:t>
            </w: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1D52AB" w14:textId="2113BEA5" w:rsidR="00450784" w:rsidRPr="00505B5E" w:rsidRDefault="00505B5E" w:rsidP="0087090D">
            <w:pPr>
              <w:rPr>
                <w:b/>
                <w:sz w:val="20"/>
                <w:szCs w:val="20"/>
              </w:rPr>
            </w:pPr>
            <w:r w:rsidRPr="00505B5E">
              <w:rPr>
                <w:b/>
                <w:sz w:val="20"/>
                <w:szCs w:val="20"/>
              </w:rPr>
              <w:t>This additional impact aims to evaluate alternatives that allow establishing an efficient traceability system that meets the requirements of the fishery and that can be applied to all fisheries.</w:t>
            </w:r>
          </w:p>
        </w:tc>
      </w:tr>
      <w:tr w:rsidR="00450784" w:rsidRPr="00505B5E" w14:paraId="4FBCAB2F" w14:textId="77777777" w:rsidTr="0087090D">
        <w:trPr>
          <w:trHeight w:val="320"/>
        </w:trPr>
        <w:tc>
          <w:tcPr>
            <w:tcW w:w="117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F3AD453" w14:textId="77777777" w:rsidR="00450784" w:rsidRDefault="00450784" w:rsidP="0087090D">
            <w:pPr>
              <w:rPr>
                <w:b/>
                <w:sz w:val="20"/>
                <w:szCs w:val="20"/>
              </w:rPr>
            </w:pPr>
            <w:r>
              <w:rPr>
                <w:b/>
                <w:sz w:val="20"/>
                <w:szCs w:val="20"/>
              </w:rPr>
              <w:t>Status Summary</w:t>
            </w: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EF0320B" w14:textId="5F5F4484" w:rsidR="00450784" w:rsidRPr="00505B5E" w:rsidRDefault="00505B5E" w:rsidP="0087090D">
            <w:pPr>
              <w:rPr>
                <w:sz w:val="20"/>
                <w:szCs w:val="20"/>
              </w:rPr>
            </w:pPr>
            <w:r w:rsidRPr="00505B5E">
              <w:rPr>
                <w:sz w:val="20"/>
                <w:szCs w:val="20"/>
              </w:rPr>
              <w:t xml:space="preserve">The SmartFish organization supports the cooperatives that make up the barred sand bass FIP in installing a traceability system that will serve the fisheries that are used by the cooperatives. The feasibility of implementing tools such as </w:t>
            </w:r>
            <w:proofErr w:type="spellStart"/>
            <w:r w:rsidRPr="00505B5E">
              <w:rPr>
                <w:sz w:val="20"/>
                <w:szCs w:val="20"/>
              </w:rPr>
              <w:t>GoTrace</w:t>
            </w:r>
            <w:proofErr w:type="spellEnd"/>
            <w:r w:rsidRPr="00505B5E">
              <w:rPr>
                <w:sz w:val="20"/>
                <w:szCs w:val="20"/>
              </w:rPr>
              <w:t xml:space="preserve"> to establish a traceability system that is easy to use and has a low operating cost has been evaluated.</w:t>
            </w:r>
          </w:p>
        </w:tc>
      </w:tr>
      <w:tr w:rsidR="00450784" w:rsidRPr="00505B5E" w14:paraId="084B606F" w14:textId="77777777" w:rsidTr="0087090D">
        <w:trPr>
          <w:trHeight w:val="320"/>
        </w:trPr>
        <w:tc>
          <w:tcPr>
            <w:tcW w:w="117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4000617" w14:textId="77777777" w:rsidR="00450784" w:rsidRDefault="00450784" w:rsidP="0087090D">
            <w:pPr>
              <w:rPr>
                <w:b/>
                <w:sz w:val="20"/>
                <w:szCs w:val="20"/>
              </w:rPr>
            </w:pPr>
            <w:r>
              <w:rPr>
                <w:b/>
                <w:sz w:val="20"/>
                <w:szCs w:val="20"/>
              </w:rPr>
              <w:t>Improvement Recommendation</w:t>
            </w: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FF655ED" w14:textId="3E6E7C74" w:rsidR="00450784" w:rsidRPr="00505B5E" w:rsidRDefault="00505B5E" w:rsidP="0087090D">
            <w:pPr>
              <w:rPr>
                <w:sz w:val="20"/>
                <w:szCs w:val="20"/>
              </w:rPr>
            </w:pPr>
            <w:r w:rsidRPr="00505B5E">
              <w:rPr>
                <w:sz w:val="20"/>
                <w:szCs w:val="20"/>
              </w:rPr>
              <w:t>It is recommended to evaluate the most appropriate needs and options to establish a traceability system that is suitable for all fisheries</w:t>
            </w:r>
          </w:p>
        </w:tc>
      </w:tr>
    </w:tbl>
    <w:p w14:paraId="3CE7FBD0" w14:textId="77777777" w:rsidR="00450784" w:rsidRPr="00505B5E" w:rsidRDefault="00450784"/>
    <w:sectPr w:rsidR="00450784" w:rsidRPr="00505B5E" w:rsidSect="006A01AB">
      <w:pgSz w:w="15840" w:h="12240" w:orient="landscape"/>
      <w:pgMar w:top="72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3EBE4" w14:textId="77777777" w:rsidR="00533E58" w:rsidRDefault="00533E58">
      <w:r>
        <w:separator/>
      </w:r>
    </w:p>
  </w:endnote>
  <w:endnote w:type="continuationSeparator" w:id="0">
    <w:p w14:paraId="16D67842" w14:textId="77777777" w:rsidR="00533E58" w:rsidRDefault="0053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roxima Nova">
    <w:altName w:val="Tahoma"/>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C87A6" w14:textId="77777777" w:rsidR="00533E58" w:rsidRDefault="00533E58">
      <w:r>
        <w:separator/>
      </w:r>
    </w:p>
  </w:footnote>
  <w:footnote w:type="continuationSeparator" w:id="0">
    <w:p w14:paraId="3F8272FA" w14:textId="77777777" w:rsidR="00533E58" w:rsidRDefault="00533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5B495C4"/>
    <w:multiLevelType w:val="hybridMultilevel"/>
    <w:tmpl w:val="748139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D2403"/>
    <w:multiLevelType w:val="multilevel"/>
    <w:tmpl w:val="6B285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2D737E"/>
    <w:multiLevelType w:val="multilevel"/>
    <w:tmpl w:val="CD604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E4295C"/>
    <w:multiLevelType w:val="multilevel"/>
    <w:tmpl w:val="C43A8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084390"/>
    <w:multiLevelType w:val="multilevel"/>
    <w:tmpl w:val="66649B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13021D2"/>
    <w:multiLevelType w:val="multilevel"/>
    <w:tmpl w:val="37CE5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0A1431"/>
    <w:multiLevelType w:val="hybridMultilevel"/>
    <w:tmpl w:val="7A188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425345"/>
    <w:multiLevelType w:val="hybridMultilevel"/>
    <w:tmpl w:val="8E8C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F54B4"/>
    <w:multiLevelType w:val="hybridMultilevel"/>
    <w:tmpl w:val="596E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C7373"/>
    <w:multiLevelType w:val="multilevel"/>
    <w:tmpl w:val="BB0C7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761BC5"/>
    <w:multiLevelType w:val="multilevel"/>
    <w:tmpl w:val="00725204"/>
    <w:lvl w:ilvl="0">
      <w:start w:val="1"/>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280" w:hanging="72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1920" w:hanging="108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560" w:hanging="1440"/>
      </w:pPr>
      <w:rPr>
        <w:rFonts w:hint="default"/>
      </w:rPr>
    </w:lvl>
  </w:abstractNum>
  <w:abstractNum w:abstractNumId="11" w15:restartNumberingAfterBreak="0">
    <w:nsid w:val="6594256D"/>
    <w:multiLevelType w:val="hybridMultilevel"/>
    <w:tmpl w:val="87904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766726">
    <w:abstractNumId w:val="9"/>
  </w:num>
  <w:num w:numId="2" w16cid:durableId="1873955851">
    <w:abstractNumId w:val="4"/>
  </w:num>
  <w:num w:numId="3" w16cid:durableId="705376226">
    <w:abstractNumId w:val="1"/>
  </w:num>
  <w:num w:numId="4" w16cid:durableId="1630474041">
    <w:abstractNumId w:val="2"/>
  </w:num>
  <w:num w:numId="5" w16cid:durableId="425006615">
    <w:abstractNumId w:val="5"/>
  </w:num>
  <w:num w:numId="6" w16cid:durableId="1365330798">
    <w:abstractNumId w:val="3"/>
  </w:num>
  <w:num w:numId="7" w16cid:durableId="1121607075">
    <w:abstractNumId w:val="6"/>
  </w:num>
  <w:num w:numId="8" w16cid:durableId="1623228216">
    <w:abstractNumId w:val="7"/>
  </w:num>
  <w:num w:numId="9" w16cid:durableId="1358890650">
    <w:abstractNumId w:val="8"/>
  </w:num>
  <w:num w:numId="10" w16cid:durableId="1081027995">
    <w:abstractNumId w:val="0"/>
  </w:num>
  <w:num w:numId="11" w16cid:durableId="2147311383">
    <w:abstractNumId w:val="11"/>
  </w:num>
  <w:num w:numId="12" w16cid:durableId="118909909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ía Belén Ojeda Villegas">
    <w15:presenceInfo w15:providerId="Windows Live" w15:userId="37367b80e0436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ED"/>
    <w:rsid w:val="000010ED"/>
    <w:rsid w:val="000022BF"/>
    <w:rsid w:val="00002D80"/>
    <w:rsid w:val="000125B3"/>
    <w:rsid w:val="00013C73"/>
    <w:rsid w:val="00020074"/>
    <w:rsid w:val="00024F9F"/>
    <w:rsid w:val="000409A4"/>
    <w:rsid w:val="000417FD"/>
    <w:rsid w:val="00046A3B"/>
    <w:rsid w:val="00056235"/>
    <w:rsid w:val="00060044"/>
    <w:rsid w:val="00066548"/>
    <w:rsid w:val="00070AFF"/>
    <w:rsid w:val="00071CD8"/>
    <w:rsid w:val="00072B20"/>
    <w:rsid w:val="00073FAE"/>
    <w:rsid w:val="00086A8C"/>
    <w:rsid w:val="000953ED"/>
    <w:rsid w:val="0009572F"/>
    <w:rsid w:val="000A0AC5"/>
    <w:rsid w:val="000A19B1"/>
    <w:rsid w:val="000B577C"/>
    <w:rsid w:val="000B7ACA"/>
    <w:rsid w:val="000C108A"/>
    <w:rsid w:val="000D2863"/>
    <w:rsid w:val="000D6E63"/>
    <w:rsid w:val="000E0A7C"/>
    <w:rsid w:val="000E407C"/>
    <w:rsid w:val="000F6D2F"/>
    <w:rsid w:val="00102D40"/>
    <w:rsid w:val="00107BCB"/>
    <w:rsid w:val="00113468"/>
    <w:rsid w:val="00125885"/>
    <w:rsid w:val="001267B4"/>
    <w:rsid w:val="001273BE"/>
    <w:rsid w:val="00137149"/>
    <w:rsid w:val="00137F58"/>
    <w:rsid w:val="001411C8"/>
    <w:rsid w:val="001433ED"/>
    <w:rsid w:val="001444A3"/>
    <w:rsid w:val="00156D84"/>
    <w:rsid w:val="00157FF2"/>
    <w:rsid w:val="00163D49"/>
    <w:rsid w:val="00171014"/>
    <w:rsid w:val="00171C76"/>
    <w:rsid w:val="001741FE"/>
    <w:rsid w:val="00176952"/>
    <w:rsid w:val="00184130"/>
    <w:rsid w:val="001876CE"/>
    <w:rsid w:val="001A0588"/>
    <w:rsid w:val="001A119B"/>
    <w:rsid w:val="001A4261"/>
    <w:rsid w:val="001B13A5"/>
    <w:rsid w:val="001B52E0"/>
    <w:rsid w:val="001B6964"/>
    <w:rsid w:val="001C5151"/>
    <w:rsid w:val="001D57A2"/>
    <w:rsid w:val="001D686E"/>
    <w:rsid w:val="001D761D"/>
    <w:rsid w:val="001E1DCE"/>
    <w:rsid w:val="001E3F09"/>
    <w:rsid w:val="001E780F"/>
    <w:rsid w:val="001F4BDF"/>
    <w:rsid w:val="00201FC7"/>
    <w:rsid w:val="00206C52"/>
    <w:rsid w:val="00211D90"/>
    <w:rsid w:val="002128C5"/>
    <w:rsid w:val="00215120"/>
    <w:rsid w:val="00215A9B"/>
    <w:rsid w:val="00221113"/>
    <w:rsid w:val="00227D77"/>
    <w:rsid w:val="00231C0F"/>
    <w:rsid w:val="00245324"/>
    <w:rsid w:val="00251C67"/>
    <w:rsid w:val="00264586"/>
    <w:rsid w:val="0026563D"/>
    <w:rsid w:val="00270330"/>
    <w:rsid w:val="002978F5"/>
    <w:rsid w:val="002A295E"/>
    <w:rsid w:val="002A58FD"/>
    <w:rsid w:val="002A6520"/>
    <w:rsid w:val="002A7630"/>
    <w:rsid w:val="002B21FF"/>
    <w:rsid w:val="002B7A21"/>
    <w:rsid w:val="002D35EC"/>
    <w:rsid w:val="002D4893"/>
    <w:rsid w:val="002E0D72"/>
    <w:rsid w:val="002E3BD2"/>
    <w:rsid w:val="002E6EAC"/>
    <w:rsid w:val="00323754"/>
    <w:rsid w:val="00332FED"/>
    <w:rsid w:val="00354553"/>
    <w:rsid w:val="0035799F"/>
    <w:rsid w:val="00360737"/>
    <w:rsid w:val="003A10D2"/>
    <w:rsid w:val="003B30D9"/>
    <w:rsid w:val="003C4402"/>
    <w:rsid w:val="003C4495"/>
    <w:rsid w:val="003E495B"/>
    <w:rsid w:val="003E6C4E"/>
    <w:rsid w:val="003F07D5"/>
    <w:rsid w:val="003F0FB6"/>
    <w:rsid w:val="003F5A96"/>
    <w:rsid w:val="0040341B"/>
    <w:rsid w:val="00404FA3"/>
    <w:rsid w:val="0041024F"/>
    <w:rsid w:val="00410B18"/>
    <w:rsid w:val="00411329"/>
    <w:rsid w:val="00414DAA"/>
    <w:rsid w:val="0042429A"/>
    <w:rsid w:val="0043234A"/>
    <w:rsid w:val="00437423"/>
    <w:rsid w:val="00445EF2"/>
    <w:rsid w:val="0044727F"/>
    <w:rsid w:val="00450784"/>
    <w:rsid w:val="00465304"/>
    <w:rsid w:val="0047158C"/>
    <w:rsid w:val="00475E33"/>
    <w:rsid w:val="0047700B"/>
    <w:rsid w:val="004817F4"/>
    <w:rsid w:val="004833B2"/>
    <w:rsid w:val="004869F7"/>
    <w:rsid w:val="004872C8"/>
    <w:rsid w:val="004A1B64"/>
    <w:rsid w:val="004A4909"/>
    <w:rsid w:val="004B0891"/>
    <w:rsid w:val="004B45D4"/>
    <w:rsid w:val="004D0534"/>
    <w:rsid w:val="004D37DF"/>
    <w:rsid w:val="004E35B9"/>
    <w:rsid w:val="004F001F"/>
    <w:rsid w:val="004F3C49"/>
    <w:rsid w:val="00502E53"/>
    <w:rsid w:val="00505B5E"/>
    <w:rsid w:val="00506D9A"/>
    <w:rsid w:val="00514CF4"/>
    <w:rsid w:val="00515843"/>
    <w:rsid w:val="00523B8E"/>
    <w:rsid w:val="00524ACD"/>
    <w:rsid w:val="00533E58"/>
    <w:rsid w:val="0054416E"/>
    <w:rsid w:val="00556F5F"/>
    <w:rsid w:val="005644BE"/>
    <w:rsid w:val="0057580E"/>
    <w:rsid w:val="00580852"/>
    <w:rsid w:val="00581A13"/>
    <w:rsid w:val="00582D3B"/>
    <w:rsid w:val="00582D6D"/>
    <w:rsid w:val="00587D1E"/>
    <w:rsid w:val="00590F4D"/>
    <w:rsid w:val="00596024"/>
    <w:rsid w:val="005A6674"/>
    <w:rsid w:val="005B33DB"/>
    <w:rsid w:val="005B3DE6"/>
    <w:rsid w:val="005C0C88"/>
    <w:rsid w:val="005E6E59"/>
    <w:rsid w:val="00613414"/>
    <w:rsid w:val="00613529"/>
    <w:rsid w:val="00614170"/>
    <w:rsid w:val="0061548A"/>
    <w:rsid w:val="0062498B"/>
    <w:rsid w:val="006322C0"/>
    <w:rsid w:val="00633D40"/>
    <w:rsid w:val="00635029"/>
    <w:rsid w:val="00651C4C"/>
    <w:rsid w:val="006745C1"/>
    <w:rsid w:val="006A01AB"/>
    <w:rsid w:val="006A0D98"/>
    <w:rsid w:val="006A0F34"/>
    <w:rsid w:val="006A21B4"/>
    <w:rsid w:val="006A7F01"/>
    <w:rsid w:val="006B15A4"/>
    <w:rsid w:val="006C5442"/>
    <w:rsid w:val="006C60E3"/>
    <w:rsid w:val="006D7699"/>
    <w:rsid w:val="006E2BD3"/>
    <w:rsid w:val="006E312F"/>
    <w:rsid w:val="006E68E5"/>
    <w:rsid w:val="006F0309"/>
    <w:rsid w:val="006F1443"/>
    <w:rsid w:val="006F1529"/>
    <w:rsid w:val="006F3F76"/>
    <w:rsid w:val="00730243"/>
    <w:rsid w:val="00731F69"/>
    <w:rsid w:val="0074223D"/>
    <w:rsid w:val="007574EB"/>
    <w:rsid w:val="0075780A"/>
    <w:rsid w:val="007812EB"/>
    <w:rsid w:val="007824E8"/>
    <w:rsid w:val="00782EAF"/>
    <w:rsid w:val="00792A37"/>
    <w:rsid w:val="00793CB9"/>
    <w:rsid w:val="0079679F"/>
    <w:rsid w:val="007975CB"/>
    <w:rsid w:val="007E2DAC"/>
    <w:rsid w:val="008037E2"/>
    <w:rsid w:val="008211A9"/>
    <w:rsid w:val="00832B21"/>
    <w:rsid w:val="00840822"/>
    <w:rsid w:val="00842EB5"/>
    <w:rsid w:val="00861EA4"/>
    <w:rsid w:val="00865ABF"/>
    <w:rsid w:val="0087090D"/>
    <w:rsid w:val="008718C1"/>
    <w:rsid w:val="00873422"/>
    <w:rsid w:val="00877A81"/>
    <w:rsid w:val="00881C20"/>
    <w:rsid w:val="008840DA"/>
    <w:rsid w:val="0089054F"/>
    <w:rsid w:val="008939C3"/>
    <w:rsid w:val="00897F27"/>
    <w:rsid w:val="008A332C"/>
    <w:rsid w:val="008A5DEC"/>
    <w:rsid w:val="008B4AF1"/>
    <w:rsid w:val="008B536E"/>
    <w:rsid w:val="008B5B4B"/>
    <w:rsid w:val="008D11DC"/>
    <w:rsid w:val="008D6C1B"/>
    <w:rsid w:val="008E4429"/>
    <w:rsid w:val="008E583A"/>
    <w:rsid w:val="008E7172"/>
    <w:rsid w:val="008E7692"/>
    <w:rsid w:val="008F35B3"/>
    <w:rsid w:val="008F3F14"/>
    <w:rsid w:val="00902040"/>
    <w:rsid w:val="00905261"/>
    <w:rsid w:val="0091469C"/>
    <w:rsid w:val="009159F1"/>
    <w:rsid w:val="0092209D"/>
    <w:rsid w:val="009242DD"/>
    <w:rsid w:val="00926BBB"/>
    <w:rsid w:val="009302C3"/>
    <w:rsid w:val="00933EB5"/>
    <w:rsid w:val="009346A0"/>
    <w:rsid w:val="00945F54"/>
    <w:rsid w:val="00955327"/>
    <w:rsid w:val="00955C6E"/>
    <w:rsid w:val="009672AA"/>
    <w:rsid w:val="00973ADE"/>
    <w:rsid w:val="00976E37"/>
    <w:rsid w:val="009829AA"/>
    <w:rsid w:val="0099340B"/>
    <w:rsid w:val="009A5494"/>
    <w:rsid w:val="009C6525"/>
    <w:rsid w:val="009D2B91"/>
    <w:rsid w:val="009D7A8C"/>
    <w:rsid w:val="009E59D8"/>
    <w:rsid w:val="009E7106"/>
    <w:rsid w:val="009F1BE6"/>
    <w:rsid w:val="009F312F"/>
    <w:rsid w:val="00A05C51"/>
    <w:rsid w:val="00A074D7"/>
    <w:rsid w:val="00A07F98"/>
    <w:rsid w:val="00A153DB"/>
    <w:rsid w:val="00A464BD"/>
    <w:rsid w:val="00A46DA1"/>
    <w:rsid w:val="00A54F93"/>
    <w:rsid w:val="00A600F7"/>
    <w:rsid w:val="00A61589"/>
    <w:rsid w:val="00A62531"/>
    <w:rsid w:val="00A6617F"/>
    <w:rsid w:val="00A7438A"/>
    <w:rsid w:val="00A8152B"/>
    <w:rsid w:val="00AA292C"/>
    <w:rsid w:val="00AA3300"/>
    <w:rsid w:val="00AA51CD"/>
    <w:rsid w:val="00AC2072"/>
    <w:rsid w:val="00AC492B"/>
    <w:rsid w:val="00AC5684"/>
    <w:rsid w:val="00AD1203"/>
    <w:rsid w:val="00AD5C65"/>
    <w:rsid w:val="00AE6EDC"/>
    <w:rsid w:val="00AF05E8"/>
    <w:rsid w:val="00B12F77"/>
    <w:rsid w:val="00B3202E"/>
    <w:rsid w:val="00B353D8"/>
    <w:rsid w:val="00B44225"/>
    <w:rsid w:val="00B452EB"/>
    <w:rsid w:val="00B57661"/>
    <w:rsid w:val="00B6019E"/>
    <w:rsid w:val="00B731E3"/>
    <w:rsid w:val="00B86CC2"/>
    <w:rsid w:val="00B8782D"/>
    <w:rsid w:val="00B87C5C"/>
    <w:rsid w:val="00B90508"/>
    <w:rsid w:val="00B937E8"/>
    <w:rsid w:val="00BB0C9B"/>
    <w:rsid w:val="00BB4DE2"/>
    <w:rsid w:val="00BB79CB"/>
    <w:rsid w:val="00BC5B0D"/>
    <w:rsid w:val="00BC6665"/>
    <w:rsid w:val="00BD3AFA"/>
    <w:rsid w:val="00BF045E"/>
    <w:rsid w:val="00BF6D55"/>
    <w:rsid w:val="00C020ED"/>
    <w:rsid w:val="00C12A6E"/>
    <w:rsid w:val="00C12E06"/>
    <w:rsid w:val="00C203C8"/>
    <w:rsid w:val="00C32B55"/>
    <w:rsid w:val="00C53C2E"/>
    <w:rsid w:val="00C53CA1"/>
    <w:rsid w:val="00C57173"/>
    <w:rsid w:val="00C5797C"/>
    <w:rsid w:val="00C605B7"/>
    <w:rsid w:val="00CA21D3"/>
    <w:rsid w:val="00CA61CB"/>
    <w:rsid w:val="00CC33F7"/>
    <w:rsid w:val="00CC71EB"/>
    <w:rsid w:val="00CD1C7B"/>
    <w:rsid w:val="00CD750E"/>
    <w:rsid w:val="00D025DA"/>
    <w:rsid w:val="00D172F2"/>
    <w:rsid w:val="00D21950"/>
    <w:rsid w:val="00D45FF4"/>
    <w:rsid w:val="00D720B5"/>
    <w:rsid w:val="00D76559"/>
    <w:rsid w:val="00D7669A"/>
    <w:rsid w:val="00D76F4F"/>
    <w:rsid w:val="00D9066B"/>
    <w:rsid w:val="00D94EED"/>
    <w:rsid w:val="00DA03F7"/>
    <w:rsid w:val="00DA547F"/>
    <w:rsid w:val="00DB5FB6"/>
    <w:rsid w:val="00DB680D"/>
    <w:rsid w:val="00DC2DD3"/>
    <w:rsid w:val="00DD2CD4"/>
    <w:rsid w:val="00DE0C63"/>
    <w:rsid w:val="00DE6A18"/>
    <w:rsid w:val="00DF0641"/>
    <w:rsid w:val="00DF3F34"/>
    <w:rsid w:val="00DF62CA"/>
    <w:rsid w:val="00E01FA0"/>
    <w:rsid w:val="00E05625"/>
    <w:rsid w:val="00E11359"/>
    <w:rsid w:val="00E2506D"/>
    <w:rsid w:val="00E305BF"/>
    <w:rsid w:val="00E341C5"/>
    <w:rsid w:val="00E3657F"/>
    <w:rsid w:val="00E405EF"/>
    <w:rsid w:val="00E426A2"/>
    <w:rsid w:val="00E508EC"/>
    <w:rsid w:val="00E6205F"/>
    <w:rsid w:val="00E65DC1"/>
    <w:rsid w:val="00E73C96"/>
    <w:rsid w:val="00E83B23"/>
    <w:rsid w:val="00E84428"/>
    <w:rsid w:val="00E92607"/>
    <w:rsid w:val="00E93AAB"/>
    <w:rsid w:val="00E94731"/>
    <w:rsid w:val="00EA5404"/>
    <w:rsid w:val="00EA55F5"/>
    <w:rsid w:val="00EB2EA1"/>
    <w:rsid w:val="00EB7469"/>
    <w:rsid w:val="00EC6B30"/>
    <w:rsid w:val="00ED2946"/>
    <w:rsid w:val="00EE1A14"/>
    <w:rsid w:val="00EE7258"/>
    <w:rsid w:val="00F11FB4"/>
    <w:rsid w:val="00F12918"/>
    <w:rsid w:val="00F13001"/>
    <w:rsid w:val="00F21305"/>
    <w:rsid w:val="00F25397"/>
    <w:rsid w:val="00F2675C"/>
    <w:rsid w:val="00F2711F"/>
    <w:rsid w:val="00F34965"/>
    <w:rsid w:val="00F3683D"/>
    <w:rsid w:val="00F47DF6"/>
    <w:rsid w:val="00F72463"/>
    <w:rsid w:val="00F72F8D"/>
    <w:rsid w:val="00F8278E"/>
    <w:rsid w:val="00F8580E"/>
    <w:rsid w:val="00FA35A8"/>
    <w:rsid w:val="00FB08BB"/>
    <w:rsid w:val="00FB4C20"/>
    <w:rsid w:val="00FB5288"/>
    <w:rsid w:val="00FB6468"/>
    <w:rsid w:val="00FC3B5F"/>
    <w:rsid w:val="00FC3DE9"/>
    <w:rsid w:val="00FD66B5"/>
    <w:rsid w:val="00FE13BE"/>
    <w:rsid w:val="00FE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92894"/>
  <w15:docId w15:val="{0E9B5F2B-96B1-F441-B25F-8F9BA9EE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1CB"/>
    <w:pPr>
      <w:pBdr>
        <w:top w:val="none" w:sz="0" w:space="0" w:color="auto"/>
        <w:left w:val="none" w:sz="0" w:space="0" w:color="auto"/>
        <w:bottom w:val="none" w:sz="0" w:space="0" w:color="auto"/>
        <w:right w:val="none" w:sz="0" w:space="0" w:color="auto"/>
        <w:between w:val="none" w:sz="0" w:space="0" w:color="auto"/>
      </w:pBdr>
      <w:spacing w:before="0" w:line="240" w:lineRule="auto"/>
    </w:pPr>
    <w:rPr>
      <w:rFonts w:ascii="Times New Roman" w:eastAsia="Times New Roman" w:hAnsi="Times New Roman" w:cs="Times New Roman"/>
      <w:color w:val="auto"/>
      <w:sz w:val="24"/>
      <w:szCs w:val="24"/>
      <w:lang w:val="en-US"/>
    </w:rPr>
  </w:style>
  <w:style w:type="paragraph" w:styleId="Ttulo1">
    <w:name w:val="heading 1"/>
    <w:basedOn w:val="Normal"/>
    <w:next w:val="Normal"/>
    <w:pPr>
      <w:keepNext/>
      <w:keepLines/>
      <w:spacing w:after="120"/>
      <w:outlineLvl w:val="0"/>
    </w:pPr>
    <w:rPr>
      <w:color w:val="0077BE"/>
      <w:sz w:val="36"/>
      <w:szCs w:val="36"/>
    </w:rPr>
  </w:style>
  <w:style w:type="paragraph" w:styleId="Ttulo2">
    <w:name w:val="heading 2"/>
    <w:basedOn w:val="Normal"/>
    <w:next w:val="Normal"/>
    <w:pPr>
      <w:keepNext/>
      <w:keepLines/>
      <w:spacing w:before="480"/>
      <w:outlineLvl w:val="1"/>
    </w:pPr>
    <w:rPr>
      <w:b/>
      <w:color w:val="0D8D93"/>
      <w:sz w:val="30"/>
      <w:szCs w:val="30"/>
    </w:rPr>
  </w:style>
  <w:style w:type="paragraph" w:styleId="Ttulo3">
    <w:name w:val="heading 3"/>
    <w:basedOn w:val="Normal"/>
    <w:next w:val="Normal"/>
    <w:pPr>
      <w:keepNext/>
      <w:keepLines/>
      <w:spacing w:before="200" w:after="120"/>
      <w:outlineLvl w:val="2"/>
    </w:pPr>
    <w:rPr>
      <w:i/>
      <w:color w:val="0075C1"/>
      <w:sz w:val="26"/>
      <w:szCs w:val="26"/>
    </w:rPr>
  </w:style>
  <w:style w:type="paragraph" w:styleId="Ttulo4">
    <w:name w:val="heading 4"/>
    <w:basedOn w:val="Normal"/>
    <w:next w:val="Normal"/>
    <w:pPr>
      <w:keepNext/>
      <w:keepLines/>
      <w:outlineLvl w:val="3"/>
    </w:pPr>
    <w:rPr>
      <w:b/>
      <w:color w:val="0070C0"/>
      <w:sz w:val="28"/>
      <w:szCs w:val="28"/>
    </w:rPr>
  </w:style>
  <w:style w:type="paragraph" w:styleId="Ttulo5">
    <w:name w:val="heading 5"/>
    <w:basedOn w:val="Normal"/>
    <w:next w:val="Normal"/>
    <w:pPr>
      <w:keepNext/>
      <w:keepLines/>
      <w:spacing w:before="160"/>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pPr>
    <w:rPr>
      <w:rFonts w:ascii="Proxima Nova" w:eastAsia="Proxima Nova" w:hAnsi="Proxima Nova" w:cs="Proxima Nova"/>
      <w:sz w:val="44"/>
      <w:szCs w:val="44"/>
    </w:rPr>
  </w:style>
  <w:style w:type="paragraph" w:styleId="Subttulo">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table" w:customStyle="1" w:styleId="a3">
    <w:basedOn w:val="Tablanormal"/>
    <w:tblPr>
      <w:tblStyleRowBandSize w:val="1"/>
      <w:tblStyleColBandSize w:val="1"/>
      <w:tblCellMar>
        <w:top w:w="100" w:type="dxa"/>
        <w:left w:w="100" w:type="dxa"/>
        <w:bottom w:w="100" w:type="dxa"/>
        <w:right w:w="100" w:type="dxa"/>
      </w:tblCellMar>
    </w:tblPr>
  </w:style>
  <w:style w:type="table" w:customStyle="1" w:styleId="a4">
    <w:basedOn w:val="Tablanormal"/>
    <w:tblPr>
      <w:tblStyleRowBandSize w:val="1"/>
      <w:tblStyleColBandSize w:val="1"/>
      <w:tblCellMar>
        <w:top w:w="100" w:type="dxa"/>
        <w:left w:w="100" w:type="dxa"/>
        <w:bottom w:w="100" w:type="dxa"/>
        <w:right w:w="100" w:type="dxa"/>
      </w:tblCellMar>
    </w:tblPr>
  </w:style>
  <w:style w:type="table" w:customStyle="1" w:styleId="a5">
    <w:basedOn w:val="Tablanormal"/>
    <w:tblPr>
      <w:tblStyleRowBandSize w:val="1"/>
      <w:tblStyleColBandSize w:val="1"/>
      <w:tblCellMar>
        <w:top w:w="100" w:type="dxa"/>
        <w:left w:w="100" w:type="dxa"/>
        <w:bottom w:w="100" w:type="dxa"/>
        <w:right w:w="100" w:type="dxa"/>
      </w:tblCellMar>
    </w:tblPr>
  </w:style>
  <w:style w:type="table" w:customStyle="1" w:styleId="a6">
    <w:basedOn w:val="Tablanormal"/>
    <w:tblPr>
      <w:tblStyleRowBandSize w:val="1"/>
      <w:tblStyleColBandSize w:val="1"/>
      <w:tblCellMar>
        <w:top w:w="100" w:type="dxa"/>
        <w:left w:w="100" w:type="dxa"/>
        <w:bottom w:w="100" w:type="dxa"/>
        <w:right w:w="100" w:type="dxa"/>
      </w:tblCellMar>
    </w:tblPr>
  </w:style>
  <w:style w:type="table" w:customStyle="1" w:styleId="a7">
    <w:basedOn w:val="Tablanormal"/>
    <w:tblPr>
      <w:tblStyleRowBandSize w:val="1"/>
      <w:tblStyleColBandSize w:val="1"/>
      <w:tblCellMar>
        <w:top w:w="100" w:type="dxa"/>
        <w:left w:w="100" w:type="dxa"/>
        <w:bottom w:w="100" w:type="dxa"/>
        <w:right w:w="100" w:type="dxa"/>
      </w:tblCellMar>
    </w:tblPr>
  </w:style>
  <w:style w:type="table" w:customStyle="1" w:styleId="a8">
    <w:basedOn w:val="Tablanormal"/>
    <w:tblPr>
      <w:tblStyleRowBandSize w:val="1"/>
      <w:tblStyleColBandSize w:val="1"/>
      <w:tblCellMar>
        <w:top w:w="100" w:type="dxa"/>
        <w:left w:w="100" w:type="dxa"/>
        <w:bottom w:w="100" w:type="dxa"/>
        <w:right w:w="100" w:type="dxa"/>
      </w:tblCellMar>
    </w:tblPr>
  </w:style>
  <w:style w:type="table" w:customStyle="1" w:styleId="a9">
    <w:basedOn w:val="Tablanormal"/>
    <w:tblPr>
      <w:tblStyleRowBandSize w:val="1"/>
      <w:tblStyleColBandSize w:val="1"/>
      <w:tblCellMar>
        <w:top w:w="100" w:type="dxa"/>
        <w:left w:w="100" w:type="dxa"/>
        <w:bottom w:w="100" w:type="dxa"/>
        <w:right w:w="100" w:type="dxa"/>
      </w:tblCellMar>
    </w:tblPr>
  </w:style>
  <w:style w:type="table" w:customStyle="1" w:styleId="aa">
    <w:basedOn w:val="Tablanormal"/>
    <w:tblPr>
      <w:tblStyleRowBandSize w:val="1"/>
      <w:tblStyleColBandSize w:val="1"/>
      <w:tblCellMar>
        <w:top w:w="100" w:type="dxa"/>
        <w:left w:w="100" w:type="dxa"/>
        <w:bottom w:w="100" w:type="dxa"/>
        <w:right w:w="100" w:type="dxa"/>
      </w:tblCellMar>
    </w:tblPr>
  </w:style>
  <w:style w:type="table" w:customStyle="1" w:styleId="ab">
    <w:basedOn w:val="Tablanormal"/>
    <w:tblPr>
      <w:tblStyleRowBandSize w:val="1"/>
      <w:tblStyleColBandSize w:val="1"/>
      <w:tblCellMar>
        <w:top w:w="100" w:type="dxa"/>
        <w:left w:w="100" w:type="dxa"/>
        <w:bottom w:w="100" w:type="dxa"/>
        <w:right w:w="100" w:type="dxa"/>
      </w:tblCellMar>
    </w:tblPr>
  </w:style>
  <w:style w:type="table" w:customStyle="1" w:styleId="ac">
    <w:basedOn w:val="Tablanormal"/>
    <w:tblPr>
      <w:tblStyleRowBandSize w:val="1"/>
      <w:tblStyleColBandSize w:val="1"/>
      <w:tblCellMar>
        <w:top w:w="100" w:type="dxa"/>
        <w:left w:w="100" w:type="dxa"/>
        <w:bottom w:w="100" w:type="dxa"/>
        <w:right w:w="100" w:type="dxa"/>
      </w:tblCellMar>
    </w:tblPr>
  </w:style>
  <w:style w:type="table" w:customStyle="1" w:styleId="ad">
    <w:basedOn w:val="Tablanormal"/>
    <w:tblPr>
      <w:tblStyleRowBandSize w:val="1"/>
      <w:tblStyleColBandSize w:val="1"/>
      <w:tblCellMar>
        <w:top w:w="100" w:type="dxa"/>
        <w:left w:w="100" w:type="dxa"/>
        <w:bottom w:w="100" w:type="dxa"/>
        <w:right w:w="100" w:type="dxa"/>
      </w:tblCellMar>
    </w:tblPr>
  </w:style>
  <w:style w:type="table" w:customStyle="1" w:styleId="ae">
    <w:basedOn w:val="Tablanormal"/>
    <w:tblPr>
      <w:tblStyleRowBandSize w:val="1"/>
      <w:tblStyleColBandSize w:val="1"/>
      <w:tblCellMar>
        <w:top w:w="100" w:type="dxa"/>
        <w:left w:w="100" w:type="dxa"/>
        <w:bottom w:w="100" w:type="dxa"/>
        <w:right w:w="100" w:type="dxa"/>
      </w:tblCellMar>
    </w:tblPr>
  </w:style>
  <w:style w:type="table" w:customStyle="1" w:styleId="af">
    <w:basedOn w:val="Tablanormal"/>
    <w:tblPr>
      <w:tblStyleRowBandSize w:val="1"/>
      <w:tblStyleColBandSize w:val="1"/>
      <w:tblCellMar>
        <w:top w:w="100" w:type="dxa"/>
        <w:left w:w="100" w:type="dxa"/>
        <w:bottom w:w="100" w:type="dxa"/>
        <w:right w:w="100" w:type="dxa"/>
      </w:tblCellMar>
    </w:tblPr>
  </w:style>
  <w:style w:type="table" w:customStyle="1" w:styleId="af0">
    <w:basedOn w:val="Tablanormal"/>
    <w:tblPr>
      <w:tblStyleRowBandSize w:val="1"/>
      <w:tblStyleColBandSize w:val="1"/>
      <w:tblCellMar>
        <w:top w:w="100" w:type="dxa"/>
        <w:left w:w="100" w:type="dxa"/>
        <w:bottom w:w="100" w:type="dxa"/>
        <w:right w:w="100" w:type="dxa"/>
      </w:tblCellMar>
    </w:tblPr>
  </w:style>
  <w:style w:type="table" w:customStyle="1" w:styleId="af1">
    <w:basedOn w:val="Tablanormal"/>
    <w:tblPr>
      <w:tblStyleRowBandSize w:val="1"/>
      <w:tblStyleColBandSize w:val="1"/>
      <w:tblCellMar>
        <w:top w:w="100" w:type="dxa"/>
        <w:left w:w="100" w:type="dxa"/>
        <w:bottom w:w="100" w:type="dxa"/>
        <w:right w:w="100" w:type="dxa"/>
      </w:tblCellMar>
    </w:tblPr>
  </w:style>
  <w:style w:type="table" w:customStyle="1" w:styleId="af2">
    <w:basedOn w:val="Tablanormal"/>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515843"/>
    <w:rPr>
      <w:sz w:val="16"/>
      <w:szCs w:val="16"/>
    </w:rPr>
  </w:style>
  <w:style w:type="paragraph" w:styleId="Textocomentario">
    <w:name w:val="annotation text"/>
    <w:basedOn w:val="Normal"/>
    <w:link w:val="TextocomentarioCar"/>
    <w:uiPriority w:val="99"/>
    <w:semiHidden/>
    <w:unhideWhenUsed/>
    <w:rsid w:val="00515843"/>
    <w:rPr>
      <w:sz w:val="20"/>
      <w:szCs w:val="20"/>
    </w:rPr>
  </w:style>
  <w:style w:type="character" w:customStyle="1" w:styleId="TextocomentarioCar">
    <w:name w:val="Texto comentario Car"/>
    <w:basedOn w:val="Fuentedeprrafopredeter"/>
    <w:link w:val="Textocomentario"/>
    <w:uiPriority w:val="99"/>
    <w:semiHidden/>
    <w:rsid w:val="00515843"/>
    <w:rPr>
      <w:sz w:val="20"/>
      <w:szCs w:val="20"/>
    </w:rPr>
  </w:style>
  <w:style w:type="paragraph" w:styleId="Asuntodelcomentario">
    <w:name w:val="annotation subject"/>
    <w:basedOn w:val="Textocomentario"/>
    <w:next w:val="Textocomentario"/>
    <w:link w:val="AsuntodelcomentarioCar"/>
    <w:uiPriority w:val="99"/>
    <w:semiHidden/>
    <w:unhideWhenUsed/>
    <w:rsid w:val="00515843"/>
    <w:rPr>
      <w:b/>
      <w:bCs/>
    </w:rPr>
  </w:style>
  <w:style w:type="character" w:customStyle="1" w:styleId="AsuntodelcomentarioCar">
    <w:name w:val="Asunto del comentario Car"/>
    <w:basedOn w:val="TextocomentarioCar"/>
    <w:link w:val="Asuntodelcomentario"/>
    <w:uiPriority w:val="99"/>
    <w:semiHidden/>
    <w:rsid w:val="00515843"/>
    <w:rPr>
      <w:b/>
      <w:bCs/>
      <w:sz w:val="20"/>
      <w:szCs w:val="20"/>
    </w:rPr>
  </w:style>
  <w:style w:type="paragraph" w:styleId="Textodeglobo">
    <w:name w:val="Balloon Text"/>
    <w:basedOn w:val="Normal"/>
    <w:link w:val="TextodegloboCar"/>
    <w:uiPriority w:val="99"/>
    <w:semiHidden/>
    <w:unhideWhenUsed/>
    <w:rsid w:val="005158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5843"/>
    <w:rPr>
      <w:rFonts w:ascii="Segoe UI" w:hAnsi="Segoe UI" w:cs="Segoe UI"/>
      <w:sz w:val="18"/>
      <w:szCs w:val="18"/>
    </w:rPr>
  </w:style>
  <w:style w:type="paragraph" w:customStyle="1" w:styleId="Default">
    <w:name w:val="Default"/>
    <w:rsid w:val="00E01FA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line="240" w:lineRule="auto"/>
    </w:pPr>
    <w:rPr>
      <w:sz w:val="24"/>
      <w:szCs w:val="24"/>
      <w:lang w:val="en-US"/>
    </w:rPr>
  </w:style>
  <w:style w:type="paragraph" w:styleId="Revisin">
    <w:name w:val="Revision"/>
    <w:hidden/>
    <w:uiPriority w:val="99"/>
    <w:semiHidden/>
    <w:rsid w:val="00270330"/>
    <w:pPr>
      <w:pBdr>
        <w:top w:val="none" w:sz="0" w:space="0" w:color="auto"/>
        <w:left w:val="none" w:sz="0" w:space="0" w:color="auto"/>
        <w:bottom w:val="none" w:sz="0" w:space="0" w:color="auto"/>
        <w:right w:val="none" w:sz="0" w:space="0" w:color="auto"/>
        <w:between w:val="none" w:sz="0" w:space="0" w:color="auto"/>
      </w:pBdr>
      <w:spacing w:before="0" w:line="240" w:lineRule="auto"/>
    </w:pPr>
  </w:style>
  <w:style w:type="paragraph" w:styleId="Prrafodelista">
    <w:name w:val="List Paragraph"/>
    <w:basedOn w:val="Normal"/>
    <w:uiPriority w:val="34"/>
    <w:qFormat/>
    <w:rsid w:val="00AD5C65"/>
    <w:pPr>
      <w:ind w:left="720"/>
      <w:contextualSpacing/>
    </w:pPr>
  </w:style>
  <w:style w:type="character" w:styleId="Hipervnculo">
    <w:name w:val="Hyperlink"/>
    <w:basedOn w:val="Fuentedeprrafopredeter"/>
    <w:uiPriority w:val="99"/>
    <w:unhideWhenUsed/>
    <w:rsid w:val="00F8278E"/>
    <w:rPr>
      <w:color w:val="0000FF" w:themeColor="hyperlink"/>
      <w:u w:val="single"/>
    </w:rPr>
  </w:style>
  <w:style w:type="character" w:customStyle="1" w:styleId="UnresolvedMention1">
    <w:name w:val="Unresolved Mention1"/>
    <w:basedOn w:val="Fuentedeprrafopredeter"/>
    <w:uiPriority w:val="99"/>
    <w:rsid w:val="00F8278E"/>
    <w:rPr>
      <w:color w:val="605E5C"/>
      <w:shd w:val="clear" w:color="auto" w:fill="E1DFDD"/>
    </w:rPr>
  </w:style>
  <w:style w:type="table" w:styleId="Tablaconcuadrcula">
    <w:name w:val="Table Grid"/>
    <w:basedOn w:val="Tablanormal"/>
    <w:uiPriority w:val="39"/>
    <w:rsid w:val="00EA540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679937">
      <w:bodyDiv w:val="1"/>
      <w:marLeft w:val="0"/>
      <w:marRight w:val="0"/>
      <w:marTop w:val="0"/>
      <w:marBottom w:val="0"/>
      <w:divBdr>
        <w:top w:val="none" w:sz="0" w:space="0" w:color="auto"/>
        <w:left w:val="none" w:sz="0" w:space="0" w:color="auto"/>
        <w:bottom w:val="none" w:sz="0" w:space="0" w:color="auto"/>
        <w:right w:val="none" w:sz="0" w:space="0" w:color="auto"/>
      </w:divBdr>
    </w:div>
    <w:div w:id="807361283">
      <w:bodyDiv w:val="1"/>
      <w:marLeft w:val="0"/>
      <w:marRight w:val="0"/>
      <w:marTop w:val="0"/>
      <w:marBottom w:val="0"/>
      <w:divBdr>
        <w:top w:val="none" w:sz="0" w:space="0" w:color="auto"/>
        <w:left w:val="none" w:sz="0" w:space="0" w:color="auto"/>
        <w:bottom w:val="none" w:sz="0" w:space="0" w:color="auto"/>
        <w:right w:val="none" w:sz="0" w:space="0" w:color="auto"/>
      </w:divBdr>
    </w:div>
    <w:div w:id="1935044466">
      <w:bodyDiv w:val="1"/>
      <w:marLeft w:val="0"/>
      <w:marRight w:val="0"/>
      <w:marTop w:val="0"/>
      <w:marBottom w:val="0"/>
      <w:divBdr>
        <w:top w:val="none" w:sz="0" w:space="0" w:color="auto"/>
        <w:left w:val="none" w:sz="0" w:space="0" w:color="auto"/>
        <w:bottom w:val="none" w:sz="0" w:space="0" w:color="auto"/>
        <w:right w:val="none" w:sz="0" w:space="0" w:color="auto"/>
      </w:divBdr>
    </w:div>
    <w:div w:id="2030788228">
      <w:bodyDiv w:val="1"/>
      <w:marLeft w:val="0"/>
      <w:marRight w:val="0"/>
      <w:marTop w:val="0"/>
      <w:marBottom w:val="0"/>
      <w:divBdr>
        <w:top w:val="none" w:sz="0" w:space="0" w:color="auto"/>
        <w:left w:val="none" w:sz="0" w:space="0" w:color="auto"/>
        <w:bottom w:val="none" w:sz="0" w:space="0" w:color="auto"/>
        <w:right w:val="none" w:sz="0" w:space="0" w:color="auto"/>
      </w:divBdr>
      <w:divsChild>
        <w:div w:id="59789242">
          <w:marLeft w:val="240"/>
          <w:marRight w:val="240"/>
          <w:marTop w:val="240"/>
          <w:marBottom w:val="240"/>
          <w:divBdr>
            <w:top w:val="none" w:sz="0" w:space="0" w:color="auto"/>
            <w:left w:val="none" w:sz="0" w:space="0" w:color="auto"/>
            <w:bottom w:val="none" w:sz="0" w:space="0" w:color="auto"/>
            <w:right w:val="none" w:sz="0" w:space="0" w:color="auto"/>
          </w:divBdr>
          <w:divsChild>
            <w:div w:id="1402144658">
              <w:marLeft w:val="0"/>
              <w:marRight w:val="0"/>
              <w:marTop w:val="0"/>
              <w:marBottom w:val="0"/>
              <w:divBdr>
                <w:top w:val="none" w:sz="0" w:space="0" w:color="auto"/>
                <w:left w:val="none" w:sz="0" w:space="0" w:color="auto"/>
                <w:bottom w:val="none" w:sz="0" w:space="0" w:color="auto"/>
                <w:right w:val="none" w:sz="0" w:space="0" w:color="auto"/>
              </w:divBdr>
              <w:divsChild>
                <w:div w:id="9466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5471">
          <w:marLeft w:val="240"/>
          <w:marRight w:val="240"/>
          <w:marTop w:val="240"/>
          <w:marBottom w:val="240"/>
          <w:divBdr>
            <w:top w:val="none" w:sz="0" w:space="0" w:color="auto"/>
            <w:left w:val="none" w:sz="0" w:space="0" w:color="auto"/>
            <w:bottom w:val="none" w:sz="0" w:space="0" w:color="auto"/>
            <w:right w:val="none" w:sz="0" w:space="0" w:color="auto"/>
          </w:divBdr>
          <w:divsChild>
            <w:div w:id="533930992">
              <w:marLeft w:val="0"/>
              <w:marRight w:val="0"/>
              <w:marTop w:val="0"/>
              <w:marBottom w:val="0"/>
              <w:divBdr>
                <w:top w:val="none" w:sz="0" w:space="0" w:color="auto"/>
                <w:left w:val="none" w:sz="0" w:space="0" w:color="auto"/>
                <w:bottom w:val="none" w:sz="0" w:space="0" w:color="auto"/>
                <w:right w:val="none" w:sz="0" w:space="0" w:color="auto"/>
              </w:divBdr>
            </w:div>
            <w:div w:id="1647929944">
              <w:marLeft w:val="0"/>
              <w:marRight w:val="0"/>
              <w:marTop w:val="0"/>
              <w:marBottom w:val="0"/>
              <w:divBdr>
                <w:top w:val="none" w:sz="0" w:space="0" w:color="auto"/>
                <w:left w:val="none" w:sz="0" w:space="0" w:color="auto"/>
                <w:bottom w:val="none" w:sz="0" w:space="0" w:color="auto"/>
                <w:right w:val="none" w:sz="0" w:space="0" w:color="auto"/>
              </w:divBdr>
              <w:divsChild>
                <w:div w:id="1028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7F51C-40CB-4C12-87E2-951D6EB4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13</Pages>
  <Words>2288</Words>
  <Characters>13328</Characters>
  <Application>Microsoft Office Word</Application>
  <DocSecurity>0</DocSecurity>
  <Lines>661</Lines>
  <Paragraphs>367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Bradley</dc:creator>
  <cp:lastModifiedBy>María Belén Ojeda Villegas</cp:lastModifiedBy>
  <cp:revision>8</cp:revision>
  <dcterms:created xsi:type="dcterms:W3CDTF">2023-11-29T03:04:00Z</dcterms:created>
  <dcterms:modified xsi:type="dcterms:W3CDTF">2024-11-30T18:57:00Z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d822f83b85bf7c76287aacb767081b77398ce0f680934a176e102d419e95674c</vt:lpwstr>
  </property>
</Properties>
</file>