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E556F5" w14:textId="77777777" w:rsidR="002A465D" w:rsidRPr="00520827" w:rsidRDefault="002A465D" w:rsidP="002A465D">
      <w:pPr>
        <w:jc w:val="center"/>
        <w:rPr>
          <w:rFonts w:ascii="Century Gothic" w:hAnsi="Century Gothic" w:cs="Times New Roman"/>
          <w:sz w:val="28"/>
          <w:szCs w:val="28"/>
        </w:rPr>
      </w:pPr>
      <w:r w:rsidRPr="00520827">
        <w:rPr>
          <w:rFonts w:ascii="Century Gothic" w:hAnsi="Century Gothic" w:cs="Times New Roman"/>
          <w:sz w:val="28"/>
          <w:szCs w:val="28"/>
        </w:rPr>
        <w:t>Projet d’amélioration des Pêcheries Pélagiques Mauritanienne (FIP-PP)</w:t>
      </w:r>
    </w:p>
    <w:p w14:paraId="3945D5F6" w14:textId="77777777" w:rsidR="002A465D" w:rsidRPr="00520827" w:rsidRDefault="002A465D" w:rsidP="002A465D">
      <w:pPr>
        <w:jc w:val="center"/>
        <w:rPr>
          <w:rFonts w:ascii="Century Gothic" w:hAnsi="Century Gothic"/>
          <w:lang w:eastAsia="fr-FR"/>
        </w:rPr>
      </w:pPr>
      <w:r w:rsidRPr="00520827">
        <w:rPr>
          <w:rFonts w:ascii="Century Gothic" w:hAnsi="Century Gothic"/>
          <w:noProof/>
          <w:sz w:val="24"/>
          <w:szCs w:val="24"/>
          <w:lang w:eastAsia="fr-FR"/>
        </w:rPr>
        <w:drawing>
          <wp:inline distT="0" distB="0" distL="0" distR="0" wp14:anchorId="29E31C64" wp14:editId="3C7FC60F">
            <wp:extent cx="5395595" cy="807720"/>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18147" cy="811096"/>
                    </a:xfrm>
                    <a:prstGeom prst="rect">
                      <a:avLst/>
                    </a:prstGeom>
                    <a:noFill/>
                  </pic:spPr>
                </pic:pic>
              </a:graphicData>
            </a:graphic>
          </wp:inline>
        </w:drawing>
      </w:r>
    </w:p>
    <w:p w14:paraId="472E19DB" w14:textId="77777777" w:rsidR="002A465D" w:rsidRPr="00520827" w:rsidRDefault="002A465D" w:rsidP="002A465D">
      <w:pPr>
        <w:jc w:val="center"/>
        <w:rPr>
          <w:rFonts w:ascii="Century Gothic" w:hAnsi="Century Gothic"/>
          <w:lang w:eastAsia="fr-FR"/>
        </w:rPr>
      </w:pPr>
    </w:p>
    <w:p w14:paraId="4EA2B814" w14:textId="77777777" w:rsidR="002A465D" w:rsidRPr="00520827" w:rsidRDefault="002A465D" w:rsidP="002A465D">
      <w:pPr>
        <w:jc w:val="center"/>
        <w:rPr>
          <w:rFonts w:ascii="Century Gothic" w:hAnsi="Century Gothic"/>
          <w:lang w:eastAsia="fr-FR"/>
        </w:rPr>
      </w:pPr>
    </w:p>
    <w:p w14:paraId="537CC915" w14:textId="77777777" w:rsidR="002A465D" w:rsidRPr="00520827" w:rsidRDefault="002A465D" w:rsidP="002A465D">
      <w:pPr>
        <w:jc w:val="center"/>
        <w:rPr>
          <w:rFonts w:ascii="Century Gothic" w:hAnsi="Century Gothic"/>
          <w:lang w:eastAsia="fr-FR"/>
        </w:rPr>
      </w:pPr>
      <w:r w:rsidRPr="00520827">
        <w:rPr>
          <w:rFonts w:ascii="Century Gothic" w:hAnsi="Century Gothic"/>
          <w:lang w:eastAsia="fr-FR"/>
        </w:rPr>
        <w:t xml:space="preserve">Rapport d’enquête sur le dauphin à bosse de l’Atlantique </w:t>
      </w:r>
    </w:p>
    <w:p w14:paraId="753B0118" w14:textId="77777777" w:rsidR="00B92190" w:rsidRPr="00520827" w:rsidRDefault="00B92190" w:rsidP="00B92190">
      <w:pPr>
        <w:pStyle w:val="NormalWeb"/>
        <w:jc w:val="center"/>
        <w:rPr>
          <w:rFonts w:ascii="Century Gothic" w:hAnsi="Century Gothic"/>
        </w:rPr>
      </w:pPr>
      <w:r w:rsidRPr="00520827">
        <w:rPr>
          <w:rFonts w:ascii="Century Gothic" w:hAnsi="Century Gothic"/>
          <w:noProof/>
        </w:rPr>
        <w:drawing>
          <wp:inline distT="0" distB="0" distL="0" distR="0" wp14:anchorId="08F99CE9" wp14:editId="6B053D4E">
            <wp:extent cx="4873752" cy="2806700"/>
            <wp:effectExtent l="0" t="0" r="3175" b="0"/>
            <wp:docPr id="13" name="Image 13" descr="C:\Users\HP\Downloads\20250706_1036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P\Downloads\20250706_103605.jpg"/>
                    <pic:cNvPicPr preferRelativeResize="0">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04931" cy="2824655"/>
                    </a:xfrm>
                    <a:prstGeom prst="rect">
                      <a:avLst/>
                    </a:prstGeom>
                    <a:noFill/>
                    <a:ln>
                      <a:noFill/>
                    </a:ln>
                  </pic:spPr>
                </pic:pic>
              </a:graphicData>
            </a:graphic>
          </wp:inline>
        </w:drawing>
      </w:r>
    </w:p>
    <w:p w14:paraId="73A5E715" w14:textId="77777777" w:rsidR="00B92190" w:rsidRPr="00520827" w:rsidRDefault="00B92190" w:rsidP="00B92190">
      <w:pPr>
        <w:pStyle w:val="NormalWeb"/>
        <w:jc w:val="center"/>
        <w:rPr>
          <w:rFonts w:ascii="Century Gothic" w:hAnsi="Century Gothic"/>
        </w:rPr>
      </w:pPr>
      <w:proofErr w:type="spellStart"/>
      <w:r w:rsidRPr="00520827">
        <w:rPr>
          <w:rFonts w:ascii="Century Gothic" w:hAnsi="Century Gothic"/>
        </w:rPr>
        <w:t>Abdellahi</w:t>
      </w:r>
      <w:proofErr w:type="spellEnd"/>
      <w:r w:rsidRPr="00520827">
        <w:rPr>
          <w:rFonts w:ascii="Century Gothic" w:hAnsi="Century Gothic"/>
        </w:rPr>
        <w:t xml:space="preserve"> Samba Bilal</w:t>
      </w:r>
    </w:p>
    <w:p w14:paraId="3E9F0A17" w14:textId="77777777" w:rsidR="0034558F" w:rsidRPr="00520827" w:rsidRDefault="0034558F" w:rsidP="00B92190">
      <w:pPr>
        <w:pStyle w:val="NormalWeb"/>
        <w:jc w:val="center"/>
        <w:rPr>
          <w:rFonts w:ascii="Century Gothic" w:hAnsi="Century Gothic"/>
        </w:rPr>
      </w:pPr>
      <w:r w:rsidRPr="00520827">
        <w:rPr>
          <w:rFonts w:ascii="Century Gothic" w:hAnsi="Century Gothic"/>
        </w:rPr>
        <w:t>Sal Amadou</w:t>
      </w:r>
    </w:p>
    <w:p w14:paraId="7652D8C3" w14:textId="77777777" w:rsidR="00B92190" w:rsidRPr="00520827" w:rsidRDefault="00B92190" w:rsidP="00B92190">
      <w:pPr>
        <w:pStyle w:val="NormalWeb"/>
        <w:jc w:val="center"/>
        <w:rPr>
          <w:rFonts w:ascii="Century Gothic" w:hAnsi="Century Gothic"/>
        </w:rPr>
      </w:pPr>
    </w:p>
    <w:p w14:paraId="6352AAD2" w14:textId="77777777" w:rsidR="00B92190" w:rsidRPr="00520827" w:rsidRDefault="00B92190" w:rsidP="00B92190">
      <w:pPr>
        <w:pStyle w:val="NormalWeb"/>
        <w:jc w:val="center"/>
        <w:rPr>
          <w:rFonts w:ascii="Century Gothic" w:hAnsi="Century Gothic"/>
        </w:rPr>
      </w:pPr>
    </w:p>
    <w:p w14:paraId="75702F66" w14:textId="77777777" w:rsidR="00B92190" w:rsidRPr="00520827" w:rsidRDefault="00B92190" w:rsidP="00B92190">
      <w:pPr>
        <w:pStyle w:val="NormalWeb"/>
        <w:jc w:val="center"/>
        <w:rPr>
          <w:rFonts w:ascii="Century Gothic" w:hAnsi="Century Gothic"/>
        </w:rPr>
      </w:pPr>
    </w:p>
    <w:p w14:paraId="6BD75895" w14:textId="77777777" w:rsidR="00B92190" w:rsidRPr="00520827" w:rsidRDefault="00B92190" w:rsidP="00B92190">
      <w:pPr>
        <w:pStyle w:val="NormalWeb"/>
        <w:jc w:val="center"/>
        <w:rPr>
          <w:rFonts w:ascii="Century Gothic" w:hAnsi="Century Gothic"/>
        </w:rPr>
      </w:pPr>
    </w:p>
    <w:p w14:paraId="3F6E4823" w14:textId="77777777" w:rsidR="00B92190" w:rsidRPr="00520827" w:rsidRDefault="00B92190" w:rsidP="00B92190">
      <w:pPr>
        <w:pStyle w:val="NormalWeb"/>
        <w:jc w:val="center"/>
        <w:rPr>
          <w:rFonts w:ascii="Century Gothic" w:hAnsi="Century Gothic"/>
        </w:rPr>
      </w:pPr>
    </w:p>
    <w:p w14:paraId="04D231DF" w14:textId="77777777" w:rsidR="00B92190" w:rsidRPr="00520827" w:rsidRDefault="00B92190" w:rsidP="00B92190">
      <w:pPr>
        <w:pStyle w:val="NormalWeb"/>
        <w:jc w:val="center"/>
        <w:rPr>
          <w:rFonts w:ascii="Century Gothic" w:hAnsi="Century Gothic"/>
        </w:rPr>
      </w:pPr>
    </w:p>
    <w:p w14:paraId="0ECFF29C" w14:textId="77777777" w:rsidR="00B92190" w:rsidRPr="00520827" w:rsidRDefault="00B92190" w:rsidP="00B92190">
      <w:pPr>
        <w:pStyle w:val="NormalWeb"/>
        <w:jc w:val="center"/>
        <w:rPr>
          <w:rFonts w:ascii="Century Gothic" w:hAnsi="Century Gothic"/>
        </w:rPr>
      </w:pPr>
    </w:p>
    <w:p w14:paraId="5A9AFFCB" w14:textId="77777777" w:rsidR="00B92190" w:rsidRPr="00520827" w:rsidRDefault="00B92190" w:rsidP="00B92190">
      <w:pPr>
        <w:pStyle w:val="NormalWeb"/>
        <w:jc w:val="center"/>
        <w:rPr>
          <w:rFonts w:ascii="Century Gothic" w:hAnsi="Century Gothic"/>
        </w:rPr>
      </w:pPr>
      <w:r w:rsidRPr="00520827">
        <w:rPr>
          <w:rFonts w:ascii="Century Gothic" w:hAnsi="Century Gothic"/>
        </w:rPr>
        <w:t>Juillet 2025</w:t>
      </w:r>
    </w:p>
    <w:p w14:paraId="075406A3" w14:textId="77777777" w:rsidR="00511BFA" w:rsidRPr="00520827" w:rsidRDefault="006833DE" w:rsidP="006B491B">
      <w:pPr>
        <w:pStyle w:val="Titre1"/>
        <w:jc w:val="both"/>
        <w:rPr>
          <w:rFonts w:ascii="Century Gothic" w:hAnsi="Century Gothic"/>
          <w:sz w:val="24"/>
          <w:szCs w:val="24"/>
          <w:lang w:val="fr-FR"/>
        </w:rPr>
      </w:pPr>
      <w:r w:rsidRPr="00520827">
        <w:rPr>
          <w:rFonts w:ascii="Century Gothic" w:hAnsi="Century Gothic"/>
          <w:sz w:val="24"/>
          <w:szCs w:val="24"/>
          <w:lang w:val="fr-FR"/>
        </w:rPr>
        <w:lastRenderedPageBreak/>
        <w:t>Introduction :</w:t>
      </w:r>
    </w:p>
    <w:p w14:paraId="3D8F404E" w14:textId="77777777" w:rsidR="006833DE" w:rsidRPr="00520827" w:rsidRDefault="006833DE" w:rsidP="006B491B">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 xml:space="preserve">Le dauphin à bosse de l'Atlantique, </w:t>
      </w:r>
      <w:r w:rsidRPr="00520827">
        <w:rPr>
          <w:rFonts w:ascii="Century Gothic" w:hAnsi="Century Gothic" w:cstheme="majorBidi"/>
          <w:i/>
          <w:iCs/>
          <w:sz w:val="24"/>
          <w:szCs w:val="24"/>
        </w:rPr>
        <w:t xml:space="preserve">S. </w:t>
      </w:r>
      <w:proofErr w:type="spellStart"/>
      <w:r w:rsidRPr="00520827">
        <w:rPr>
          <w:rFonts w:ascii="Century Gothic" w:hAnsi="Century Gothic" w:cstheme="majorBidi"/>
          <w:i/>
          <w:iCs/>
          <w:sz w:val="24"/>
          <w:szCs w:val="24"/>
        </w:rPr>
        <w:t>teuszii</w:t>
      </w:r>
      <w:proofErr w:type="spellEnd"/>
      <w:r w:rsidRPr="00520827">
        <w:rPr>
          <w:rFonts w:ascii="Century Gothic" w:hAnsi="Century Gothic" w:cstheme="majorBidi"/>
          <w:sz w:val="24"/>
          <w:szCs w:val="24"/>
        </w:rPr>
        <w:t xml:space="preserve">, est une espèce endémique de l'Atlantique Est subtropical et tropical, se trouve exclusivement dans les eaux littorales. L’aire de répartition s’étend, de Dakhla (23°54' N / 15°46' W) au Sahara occidental au sud de l'Angola (15°47' S / 11°47' E). </w:t>
      </w:r>
    </w:p>
    <w:p w14:paraId="3BA2C6CE" w14:textId="77777777" w:rsidR="006833DE" w:rsidRPr="00520827" w:rsidRDefault="006833DE" w:rsidP="006B491B">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 xml:space="preserve">Sur les côtes mauritaniennes, le dauphin à bosse de l’Atlantique a été signalé pour la première fois par </w:t>
      </w:r>
      <w:proofErr w:type="spellStart"/>
      <w:r w:rsidRPr="00520827">
        <w:rPr>
          <w:rFonts w:ascii="Century Gothic" w:hAnsi="Century Gothic" w:cstheme="majorBidi"/>
          <w:sz w:val="24"/>
          <w:szCs w:val="24"/>
        </w:rPr>
        <w:t>Busnel</w:t>
      </w:r>
      <w:proofErr w:type="spellEnd"/>
      <w:r w:rsidRPr="00520827">
        <w:rPr>
          <w:rFonts w:ascii="Century Gothic" w:hAnsi="Century Gothic" w:cstheme="majorBidi"/>
          <w:sz w:val="24"/>
          <w:szCs w:val="24"/>
        </w:rPr>
        <w:t xml:space="preserve"> en 1973, mêlé avec le Grand dauphin au sud du Cap Timiris, puis par Maigret </w:t>
      </w:r>
      <w:r w:rsidRPr="00520827">
        <w:rPr>
          <w:rFonts w:ascii="Century Gothic" w:hAnsi="Century Gothic" w:cstheme="majorBidi"/>
          <w:i/>
          <w:iCs/>
          <w:sz w:val="24"/>
          <w:szCs w:val="24"/>
        </w:rPr>
        <w:t>et a</w:t>
      </w:r>
      <w:r w:rsidRPr="00520827">
        <w:rPr>
          <w:rFonts w:ascii="Century Gothic" w:hAnsi="Century Gothic" w:cstheme="majorBidi"/>
          <w:sz w:val="24"/>
          <w:szCs w:val="24"/>
        </w:rPr>
        <w:t xml:space="preserve">l. (1976). </w:t>
      </w:r>
    </w:p>
    <w:p w14:paraId="6EB197D6" w14:textId="77777777" w:rsidR="006833DE" w:rsidRPr="00520827" w:rsidRDefault="006833DE" w:rsidP="006B491B">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 xml:space="preserve">Le Banc d'Arguin est la principale zone d'occurrence régulière de S. </w:t>
      </w:r>
      <w:proofErr w:type="spellStart"/>
      <w:r w:rsidRPr="00520827">
        <w:rPr>
          <w:rFonts w:ascii="Century Gothic" w:hAnsi="Century Gothic" w:cstheme="majorBidi"/>
          <w:sz w:val="24"/>
          <w:szCs w:val="24"/>
        </w:rPr>
        <w:t>teuszii</w:t>
      </w:r>
      <w:proofErr w:type="spellEnd"/>
      <w:r w:rsidRPr="00520827">
        <w:rPr>
          <w:rFonts w:ascii="Century Gothic" w:hAnsi="Century Gothic" w:cstheme="majorBidi"/>
          <w:sz w:val="24"/>
          <w:szCs w:val="24"/>
        </w:rPr>
        <w:t xml:space="preserve"> en Mauritanie (</w:t>
      </w:r>
      <w:proofErr w:type="spellStart"/>
      <w:r w:rsidRPr="00520827">
        <w:rPr>
          <w:rFonts w:ascii="Century Gothic" w:hAnsi="Century Gothic" w:cstheme="majorBidi"/>
          <w:sz w:val="24"/>
          <w:szCs w:val="24"/>
        </w:rPr>
        <w:t>Duguy</w:t>
      </w:r>
      <w:proofErr w:type="spellEnd"/>
      <w:r w:rsidRPr="00520827">
        <w:rPr>
          <w:rFonts w:ascii="Century Gothic" w:hAnsi="Century Gothic" w:cstheme="majorBidi"/>
          <w:sz w:val="24"/>
          <w:szCs w:val="24"/>
        </w:rPr>
        <w:t xml:space="preserve">, 1976 ; Maigret, 1980 ; Maigret et al., 1976 ; Robineau &amp; </w:t>
      </w:r>
      <w:proofErr w:type="spellStart"/>
      <w:r w:rsidRPr="00520827">
        <w:rPr>
          <w:rFonts w:ascii="Century Gothic" w:hAnsi="Century Gothic" w:cstheme="majorBidi"/>
          <w:sz w:val="24"/>
          <w:szCs w:val="24"/>
        </w:rPr>
        <w:t>Vely</w:t>
      </w:r>
      <w:proofErr w:type="spellEnd"/>
      <w:r w:rsidRPr="00520827">
        <w:rPr>
          <w:rFonts w:ascii="Century Gothic" w:hAnsi="Century Gothic" w:cstheme="majorBidi"/>
          <w:sz w:val="24"/>
          <w:szCs w:val="24"/>
        </w:rPr>
        <w:t>, 1998). Maigret (1980) a identifié deux points chauds d'occurrence dans le PNBA. L’espèce est fréquente dans les chenaux séparant les îles, autour de la presqu’ile d’</w:t>
      </w:r>
      <w:proofErr w:type="spellStart"/>
      <w:r w:rsidRPr="00520827">
        <w:rPr>
          <w:rFonts w:ascii="Century Gothic" w:hAnsi="Century Gothic" w:cstheme="majorBidi"/>
          <w:sz w:val="24"/>
          <w:szCs w:val="24"/>
        </w:rPr>
        <w:t>Iwik</w:t>
      </w:r>
      <w:proofErr w:type="spellEnd"/>
      <w:r w:rsidRPr="00520827">
        <w:rPr>
          <w:rFonts w:ascii="Century Gothic" w:hAnsi="Century Gothic" w:cstheme="majorBidi"/>
          <w:sz w:val="24"/>
          <w:szCs w:val="24"/>
        </w:rPr>
        <w:t xml:space="preserve"> et autour de de Nair et l’ile d’Arguin. Plusieurs individus ont été aussi observés dans et au sud de la baie du Lévrier (Maigret, 1981). </w:t>
      </w:r>
    </w:p>
    <w:p w14:paraId="2E1AE621" w14:textId="77777777" w:rsidR="006833DE" w:rsidRPr="00520827" w:rsidRDefault="006833DE" w:rsidP="006B491B">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 xml:space="preserve">Les dauphins à bosse de l’Atlantique sont considérés comme vulnérables à cause de leur aire de répartition géographique limitée, de la fragmentation des populations, de leurs tailles réduites et du chevauchement spatial important avec les communautés humaines des zones côtières </w:t>
      </w:r>
    </w:p>
    <w:p w14:paraId="58FB3D5A" w14:textId="77777777" w:rsidR="006833DE" w:rsidRPr="00520827" w:rsidRDefault="006833DE" w:rsidP="006B491B">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L’espèce est inscrite à l’Annexe I (espèces menacées d’extinction) de la </w:t>
      </w:r>
      <w:hyperlink r:id="rId10" w:history="1">
        <w:r w:rsidRPr="00520827">
          <w:rPr>
            <w:rFonts w:ascii="Century Gothic" w:hAnsi="Century Gothic" w:cstheme="majorBidi"/>
            <w:sz w:val="24"/>
            <w:szCs w:val="24"/>
          </w:rPr>
          <w:t>Convention sur le commerce international des espèces de faune et de flore sauvages menacées d’extinction</w:t>
        </w:r>
      </w:hyperlink>
      <w:r w:rsidRPr="00520827">
        <w:rPr>
          <w:rFonts w:ascii="Century Gothic" w:hAnsi="Century Gothic" w:cstheme="majorBidi"/>
          <w:sz w:val="24"/>
          <w:szCs w:val="24"/>
        </w:rPr>
        <w:t> (CITES), et depuis 2007 à l’Annexe I (espèces migratrices menacées) de la </w:t>
      </w:r>
      <w:hyperlink r:id="rId11" w:history="1">
        <w:r w:rsidRPr="00520827">
          <w:rPr>
            <w:rFonts w:ascii="Century Gothic" w:hAnsi="Century Gothic" w:cstheme="majorBidi"/>
            <w:sz w:val="24"/>
            <w:szCs w:val="24"/>
          </w:rPr>
          <w:t>Convention sur les espèces migratrices</w:t>
        </w:r>
      </w:hyperlink>
      <w:r w:rsidRPr="00520827">
        <w:rPr>
          <w:rFonts w:ascii="Century Gothic" w:hAnsi="Century Gothic" w:cstheme="majorBidi"/>
          <w:sz w:val="24"/>
          <w:szCs w:val="24"/>
        </w:rPr>
        <w:t> (CMS). En 2017, est classé sur la </w:t>
      </w:r>
      <w:hyperlink r:id="rId12" w:history="1">
        <w:r w:rsidRPr="00520827">
          <w:rPr>
            <w:rFonts w:ascii="Century Gothic" w:hAnsi="Century Gothic" w:cstheme="majorBidi"/>
            <w:sz w:val="24"/>
            <w:szCs w:val="24"/>
          </w:rPr>
          <w:t>Liste rouge de l’UICN</w:t>
        </w:r>
      </w:hyperlink>
      <w:r w:rsidRPr="00520827">
        <w:rPr>
          <w:rFonts w:ascii="Century Gothic" w:hAnsi="Century Gothic" w:cstheme="majorBidi"/>
          <w:sz w:val="24"/>
          <w:szCs w:val="24"/>
        </w:rPr>
        <w:t xml:space="preserve"> a été relevé de « Vulnérable » à « En danger critique d’extinction ». </w:t>
      </w:r>
    </w:p>
    <w:p w14:paraId="396D9CD5" w14:textId="77777777" w:rsidR="006833DE" w:rsidRPr="00520827" w:rsidRDefault="006833DE" w:rsidP="006B491B">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 xml:space="preserve"> Les données disponibles </w:t>
      </w:r>
      <w:r w:rsidR="00C118DE" w:rsidRPr="00520827">
        <w:rPr>
          <w:rFonts w:ascii="Century Gothic" w:hAnsi="Century Gothic" w:cstheme="majorBidi"/>
          <w:sz w:val="24"/>
          <w:szCs w:val="24"/>
        </w:rPr>
        <w:t xml:space="preserve">révèlent une taille de la population autour d’une centaine d’individus (Maigret, 1981 ; </w:t>
      </w:r>
      <w:proofErr w:type="spellStart"/>
      <w:r w:rsidR="00C118DE" w:rsidRPr="00520827">
        <w:rPr>
          <w:rFonts w:ascii="Century Gothic" w:hAnsi="Century Gothic" w:cstheme="majorBidi"/>
          <w:sz w:val="24"/>
          <w:szCs w:val="24"/>
        </w:rPr>
        <w:t>Vély</w:t>
      </w:r>
      <w:proofErr w:type="spellEnd"/>
      <w:r w:rsidR="00C118DE" w:rsidRPr="00520827">
        <w:rPr>
          <w:rFonts w:ascii="Century Gothic" w:hAnsi="Century Gothic" w:cstheme="majorBidi"/>
          <w:sz w:val="24"/>
          <w:szCs w:val="24"/>
        </w:rPr>
        <w:t xml:space="preserve"> et al., </w:t>
      </w:r>
      <w:r w:rsidRPr="00520827">
        <w:rPr>
          <w:rFonts w:ascii="Century Gothic" w:hAnsi="Century Gothic" w:cstheme="majorBidi"/>
          <w:sz w:val="24"/>
          <w:szCs w:val="24"/>
        </w:rPr>
        <w:t>1995). Ces informations sont obsolètes, d’où la nécessité de mettre en place des activités afin de déterminer la taille de population et les activités humaines qui peuvent contribuer au déclin de cette espèce dans les eaux mauritaniennes.</w:t>
      </w:r>
      <w:r w:rsidR="00944CB4" w:rsidRPr="00520827">
        <w:rPr>
          <w:rFonts w:ascii="Century Gothic" w:hAnsi="Century Gothic" w:cstheme="majorBidi"/>
          <w:sz w:val="24"/>
          <w:szCs w:val="24"/>
        </w:rPr>
        <w:t xml:space="preserve"> Les dernières informations documentées sur présences de l’espèce </w:t>
      </w:r>
      <w:r w:rsidR="006A7F0A" w:rsidRPr="00520827">
        <w:rPr>
          <w:rFonts w:ascii="Century Gothic" w:hAnsi="Century Gothic" w:cstheme="majorBidi"/>
          <w:sz w:val="24"/>
          <w:szCs w:val="24"/>
        </w:rPr>
        <w:t>sont un individu trouvé</w:t>
      </w:r>
      <w:r w:rsidR="00944CB4" w:rsidRPr="00520827">
        <w:rPr>
          <w:rFonts w:ascii="Century Gothic" w:hAnsi="Century Gothic" w:cstheme="majorBidi"/>
          <w:sz w:val="24"/>
          <w:szCs w:val="24"/>
        </w:rPr>
        <w:t xml:space="preserve"> échoué en mai 2013 </w:t>
      </w:r>
      <w:r w:rsidR="006A7F0A" w:rsidRPr="00520827">
        <w:rPr>
          <w:rFonts w:ascii="Century Gothic" w:hAnsi="Century Gothic" w:cstheme="majorBidi"/>
          <w:sz w:val="24"/>
          <w:szCs w:val="24"/>
        </w:rPr>
        <w:t xml:space="preserve">au sud de </w:t>
      </w:r>
      <w:r w:rsidR="006A7F0A" w:rsidRPr="00520827">
        <w:rPr>
          <w:rFonts w:ascii="Century Gothic" w:hAnsi="Century Gothic" w:cstheme="majorBidi"/>
          <w:sz w:val="24"/>
          <w:szCs w:val="24"/>
        </w:rPr>
        <w:lastRenderedPageBreak/>
        <w:t xml:space="preserve">Mamghar (Samba Bilal et al., 2023). </w:t>
      </w:r>
      <w:r w:rsidRPr="00520827">
        <w:rPr>
          <w:rFonts w:ascii="Century Gothic" w:hAnsi="Century Gothic" w:cstheme="majorBidi"/>
          <w:sz w:val="24"/>
          <w:szCs w:val="24"/>
        </w:rPr>
        <w:t xml:space="preserve"> </w:t>
      </w:r>
      <w:r w:rsidR="00FA0685" w:rsidRPr="00520827">
        <w:rPr>
          <w:rFonts w:ascii="Century Gothic" w:hAnsi="Century Gothic" w:cstheme="majorBidi"/>
          <w:sz w:val="24"/>
          <w:szCs w:val="24"/>
        </w:rPr>
        <w:t>Selon les différents auteurs c</w:t>
      </w:r>
      <w:r w:rsidRPr="00520827">
        <w:rPr>
          <w:rFonts w:ascii="Century Gothic" w:hAnsi="Century Gothic" w:cstheme="majorBidi"/>
          <w:sz w:val="24"/>
          <w:szCs w:val="24"/>
        </w:rPr>
        <w:t>ette population est isolée des autres populations ouest-africaines ou les contacts sont rares</w:t>
      </w:r>
      <w:r w:rsidR="00CE687C" w:rsidRPr="00520827">
        <w:rPr>
          <w:rFonts w:ascii="Century Gothic" w:hAnsi="Century Gothic" w:cstheme="majorBidi"/>
          <w:sz w:val="24"/>
          <w:szCs w:val="24"/>
        </w:rPr>
        <w:t xml:space="preserve"> (Maigret, 1981 ; </w:t>
      </w:r>
      <w:proofErr w:type="spellStart"/>
      <w:r w:rsidR="00CE687C" w:rsidRPr="00520827">
        <w:rPr>
          <w:rFonts w:ascii="Century Gothic" w:hAnsi="Century Gothic" w:cstheme="majorBidi"/>
          <w:sz w:val="24"/>
          <w:szCs w:val="24"/>
        </w:rPr>
        <w:t>Vély</w:t>
      </w:r>
      <w:proofErr w:type="spellEnd"/>
      <w:r w:rsidR="00CE687C" w:rsidRPr="00520827">
        <w:rPr>
          <w:rFonts w:ascii="Century Gothic" w:hAnsi="Century Gothic" w:cstheme="majorBidi"/>
          <w:sz w:val="24"/>
          <w:szCs w:val="24"/>
        </w:rPr>
        <w:t xml:space="preserve"> et al., 1995, Robineau et </w:t>
      </w:r>
      <w:proofErr w:type="spellStart"/>
      <w:r w:rsidR="00CE687C" w:rsidRPr="00520827">
        <w:rPr>
          <w:rFonts w:ascii="Century Gothic" w:hAnsi="Century Gothic" w:cstheme="majorBidi"/>
          <w:sz w:val="24"/>
          <w:szCs w:val="24"/>
        </w:rPr>
        <w:t>Vély</w:t>
      </w:r>
      <w:proofErr w:type="spellEnd"/>
      <w:r w:rsidR="00CE687C" w:rsidRPr="00520827">
        <w:rPr>
          <w:rFonts w:ascii="Century Gothic" w:hAnsi="Century Gothic" w:cstheme="majorBidi"/>
          <w:sz w:val="24"/>
          <w:szCs w:val="24"/>
        </w:rPr>
        <w:t xml:space="preserve"> 1998).</w:t>
      </w:r>
    </w:p>
    <w:p w14:paraId="3D2669E0" w14:textId="77777777" w:rsidR="00C645E7" w:rsidRPr="00520827" w:rsidRDefault="00C645E7" w:rsidP="00D22050">
      <w:pPr>
        <w:spacing w:line="360" w:lineRule="auto"/>
        <w:jc w:val="both"/>
        <w:rPr>
          <w:rFonts w:ascii="Century Gothic" w:hAnsi="Century Gothic" w:cstheme="majorBidi"/>
          <w:sz w:val="24"/>
          <w:szCs w:val="24"/>
          <w:rtl/>
          <w:lang w:bidi="ar-SY"/>
        </w:rPr>
      </w:pPr>
      <w:r w:rsidRPr="00520827">
        <w:rPr>
          <w:rFonts w:ascii="Century Gothic" w:hAnsi="Century Gothic" w:cstheme="majorBidi"/>
          <w:sz w:val="24"/>
          <w:szCs w:val="24"/>
        </w:rPr>
        <w:t>Afin de s’assure que le</w:t>
      </w:r>
      <w:r w:rsidR="00473BC0" w:rsidRPr="00520827">
        <w:rPr>
          <w:rFonts w:ascii="Century Gothic" w:hAnsi="Century Gothic" w:cstheme="majorBidi"/>
          <w:sz w:val="24"/>
          <w:szCs w:val="24"/>
        </w:rPr>
        <w:t xml:space="preserve"> dauphin à bosse de l’Atlantique </w:t>
      </w:r>
      <w:r w:rsidRPr="00520827">
        <w:rPr>
          <w:rFonts w:ascii="Century Gothic" w:hAnsi="Century Gothic" w:cstheme="majorBidi"/>
          <w:sz w:val="24"/>
          <w:szCs w:val="24"/>
        </w:rPr>
        <w:t>est toujours</w:t>
      </w:r>
      <w:r w:rsidR="00473BC0" w:rsidRPr="00520827">
        <w:rPr>
          <w:rFonts w:ascii="Century Gothic" w:hAnsi="Century Gothic" w:cstheme="majorBidi"/>
          <w:sz w:val="24"/>
          <w:szCs w:val="24"/>
        </w:rPr>
        <w:t xml:space="preserve"> présent</w:t>
      </w:r>
      <w:r w:rsidRPr="00520827">
        <w:rPr>
          <w:rFonts w:ascii="Century Gothic" w:hAnsi="Century Gothic" w:cstheme="majorBidi"/>
          <w:sz w:val="24"/>
          <w:szCs w:val="24"/>
        </w:rPr>
        <w:t xml:space="preserve"> </w:t>
      </w:r>
      <w:r w:rsidR="00156BD3" w:rsidRPr="00520827">
        <w:rPr>
          <w:rFonts w:ascii="Century Gothic" w:hAnsi="Century Gothic" w:cstheme="majorBidi"/>
          <w:sz w:val="24"/>
          <w:szCs w:val="24"/>
        </w:rPr>
        <w:t>sur les côtes</w:t>
      </w:r>
      <w:r w:rsidRPr="00520827">
        <w:rPr>
          <w:rFonts w:ascii="Century Gothic" w:hAnsi="Century Gothic" w:cstheme="majorBidi"/>
          <w:sz w:val="24"/>
          <w:szCs w:val="24"/>
        </w:rPr>
        <w:t xml:space="preserve"> </w:t>
      </w:r>
      <w:r w:rsidR="00156BD3" w:rsidRPr="00520827">
        <w:rPr>
          <w:rFonts w:ascii="Century Gothic" w:hAnsi="Century Gothic" w:cstheme="majorBidi"/>
          <w:sz w:val="24"/>
          <w:szCs w:val="24"/>
        </w:rPr>
        <w:t>mauritaniennes</w:t>
      </w:r>
      <w:r w:rsidR="005A2214" w:rsidRPr="00520827">
        <w:rPr>
          <w:rFonts w:ascii="Century Gothic" w:hAnsi="Century Gothic" w:cstheme="majorBidi"/>
          <w:sz w:val="24"/>
          <w:szCs w:val="24"/>
        </w:rPr>
        <w:t xml:space="preserve"> et de connaitre les zones </w:t>
      </w:r>
      <w:r w:rsidR="00D22050" w:rsidRPr="00520827">
        <w:rPr>
          <w:rFonts w:ascii="Century Gothic" w:hAnsi="Century Gothic" w:cstheme="majorBidi"/>
          <w:sz w:val="24"/>
          <w:szCs w:val="24"/>
        </w:rPr>
        <w:t>dont il peut être observé</w:t>
      </w:r>
      <w:r w:rsidR="00156BD3" w:rsidRPr="00520827">
        <w:rPr>
          <w:rFonts w:ascii="Century Gothic" w:hAnsi="Century Gothic" w:cstheme="majorBidi"/>
          <w:sz w:val="24"/>
          <w:szCs w:val="24"/>
        </w:rPr>
        <w:t>,</w:t>
      </w:r>
      <w:r w:rsidRPr="00520827">
        <w:rPr>
          <w:rFonts w:ascii="Century Gothic" w:hAnsi="Century Gothic" w:cstheme="majorBidi"/>
          <w:sz w:val="24"/>
          <w:szCs w:val="24"/>
        </w:rPr>
        <w:t xml:space="preserve"> une enquête auprès des </w:t>
      </w:r>
      <w:r w:rsidR="00156BD3" w:rsidRPr="00520827">
        <w:rPr>
          <w:rFonts w:ascii="Century Gothic" w:hAnsi="Century Gothic" w:cstheme="majorBidi"/>
          <w:sz w:val="24"/>
          <w:szCs w:val="24"/>
        </w:rPr>
        <w:t xml:space="preserve">pêcheurs a été </w:t>
      </w:r>
      <w:r w:rsidRPr="00520827">
        <w:rPr>
          <w:rFonts w:ascii="Century Gothic" w:hAnsi="Century Gothic" w:cstheme="majorBidi"/>
          <w:sz w:val="24"/>
          <w:szCs w:val="24"/>
        </w:rPr>
        <w:t xml:space="preserve">effectuée dans le PNBA et </w:t>
      </w:r>
      <w:r w:rsidR="00156BD3" w:rsidRPr="00520827">
        <w:rPr>
          <w:rFonts w:ascii="Century Gothic" w:hAnsi="Century Gothic" w:cstheme="majorBidi"/>
          <w:sz w:val="24"/>
          <w:szCs w:val="24"/>
        </w:rPr>
        <w:t>à</w:t>
      </w:r>
      <w:r w:rsidR="00546E71" w:rsidRPr="00520827">
        <w:rPr>
          <w:rFonts w:ascii="Century Gothic" w:hAnsi="Century Gothic" w:cstheme="majorBidi"/>
          <w:sz w:val="24"/>
          <w:szCs w:val="24"/>
        </w:rPr>
        <w:t xml:space="preserve"> </w:t>
      </w:r>
      <w:proofErr w:type="spellStart"/>
      <w:r w:rsidR="00546E71" w:rsidRPr="00520827">
        <w:rPr>
          <w:rFonts w:ascii="Century Gothic" w:hAnsi="Century Gothic" w:cstheme="majorBidi"/>
          <w:sz w:val="24"/>
          <w:szCs w:val="24"/>
        </w:rPr>
        <w:t>Mheijra</w:t>
      </w:r>
      <w:r w:rsidRPr="00520827">
        <w:rPr>
          <w:rFonts w:ascii="Century Gothic" w:hAnsi="Century Gothic" w:cstheme="majorBidi"/>
          <w:sz w:val="24"/>
          <w:szCs w:val="24"/>
        </w:rPr>
        <w:t>t</w:t>
      </w:r>
      <w:proofErr w:type="spellEnd"/>
      <w:r w:rsidRPr="00520827">
        <w:rPr>
          <w:rFonts w:ascii="Century Gothic" w:hAnsi="Century Gothic" w:cstheme="majorBidi"/>
          <w:sz w:val="24"/>
          <w:szCs w:val="24"/>
        </w:rPr>
        <w:t xml:space="preserve"> au sud du Parc. </w:t>
      </w:r>
    </w:p>
    <w:p w14:paraId="05B88FB2" w14:textId="77777777" w:rsidR="00F05B1D" w:rsidRPr="00520827" w:rsidRDefault="00F05B1D" w:rsidP="006B491B">
      <w:pPr>
        <w:spacing w:line="360" w:lineRule="auto"/>
        <w:jc w:val="both"/>
        <w:rPr>
          <w:rFonts w:ascii="Century Gothic" w:hAnsi="Century Gothic" w:cstheme="majorBidi"/>
          <w:sz w:val="24"/>
          <w:szCs w:val="24"/>
        </w:rPr>
      </w:pPr>
    </w:p>
    <w:p w14:paraId="146D4090" w14:textId="77777777" w:rsidR="009616AA" w:rsidRPr="00520827" w:rsidRDefault="00C67E57" w:rsidP="006B491B">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MÉTHODOLOGIE</w:t>
      </w:r>
    </w:p>
    <w:p w14:paraId="3E527DD3" w14:textId="62F06796" w:rsidR="00C67E57" w:rsidRPr="00520827" w:rsidRDefault="00C67E57" w:rsidP="00546E71">
      <w:pPr>
        <w:spacing w:after="0" w:line="360" w:lineRule="auto"/>
        <w:jc w:val="both"/>
        <w:rPr>
          <w:rFonts w:ascii="Century Gothic" w:hAnsi="Century Gothic" w:cstheme="majorBidi"/>
          <w:sz w:val="24"/>
          <w:szCs w:val="24"/>
        </w:rPr>
      </w:pPr>
      <w:r w:rsidRPr="00520827">
        <w:rPr>
          <w:rFonts w:ascii="Century Gothic" w:hAnsi="Century Gothic" w:cstheme="majorBidi"/>
          <w:sz w:val="24"/>
          <w:szCs w:val="24"/>
        </w:rPr>
        <w:t xml:space="preserve">La démarche méthodologique a consisté d’une part à effectuer une revue documentaire et d’autre part </w:t>
      </w:r>
      <w:r w:rsidR="0093294E" w:rsidRPr="00520827">
        <w:rPr>
          <w:rFonts w:ascii="Century Gothic" w:hAnsi="Century Gothic" w:cstheme="majorBidi"/>
          <w:sz w:val="24"/>
          <w:szCs w:val="24"/>
        </w:rPr>
        <w:t>à mener des enquêtes de percep</w:t>
      </w:r>
      <w:r w:rsidRPr="00520827">
        <w:rPr>
          <w:rFonts w:ascii="Century Gothic" w:hAnsi="Century Gothic" w:cstheme="majorBidi"/>
          <w:sz w:val="24"/>
          <w:szCs w:val="24"/>
        </w:rPr>
        <w:t xml:space="preserve">tion et d’opinion auprès des </w:t>
      </w:r>
      <w:r w:rsidR="0093294E" w:rsidRPr="00520827">
        <w:rPr>
          <w:rFonts w:ascii="Century Gothic" w:hAnsi="Century Gothic" w:cstheme="majorBidi"/>
          <w:sz w:val="24"/>
          <w:szCs w:val="24"/>
        </w:rPr>
        <w:t xml:space="preserve">pêcheurs, particulièrement les capitaines des </w:t>
      </w:r>
      <w:r w:rsidR="0093294E" w:rsidRPr="00520827">
        <w:rPr>
          <w:rFonts w:ascii="Century Gothic" w:hAnsi="Century Gothic" w:cstheme="majorBidi"/>
          <w:i/>
          <w:iCs/>
          <w:sz w:val="24"/>
          <w:szCs w:val="24"/>
        </w:rPr>
        <w:t>Lanches</w:t>
      </w:r>
      <w:r w:rsidR="0093294E" w:rsidRPr="00520827">
        <w:rPr>
          <w:rFonts w:ascii="Century Gothic" w:hAnsi="Century Gothic" w:cstheme="majorBidi"/>
          <w:sz w:val="24"/>
          <w:szCs w:val="24"/>
        </w:rPr>
        <w:t xml:space="preserve"> dans la zone du PNBA et des embarcations </w:t>
      </w:r>
      <w:r w:rsidR="00E50D9C" w:rsidRPr="00520827">
        <w:rPr>
          <w:rFonts w:ascii="Century Gothic" w:hAnsi="Century Gothic" w:cstheme="majorBidi"/>
          <w:sz w:val="24"/>
          <w:szCs w:val="24"/>
        </w:rPr>
        <w:t xml:space="preserve">artisanales </w:t>
      </w:r>
      <w:r w:rsidR="0093294E" w:rsidRPr="00520827">
        <w:rPr>
          <w:rFonts w:ascii="Century Gothic" w:hAnsi="Century Gothic" w:cstheme="majorBidi"/>
          <w:sz w:val="24"/>
          <w:szCs w:val="24"/>
        </w:rPr>
        <w:t xml:space="preserve">dans l’arrondissement de </w:t>
      </w:r>
      <w:proofErr w:type="spellStart"/>
      <w:r w:rsidR="0093294E" w:rsidRPr="00520827">
        <w:rPr>
          <w:rFonts w:ascii="Century Gothic" w:hAnsi="Century Gothic" w:cstheme="majorBidi"/>
          <w:sz w:val="24"/>
          <w:szCs w:val="24"/>
        </w:rPr>
        <w:t>Mheijrat</w:t>
      </w:r>
      <w:proofErr w:type="spellEnd"/>
      <w:r w:rsidR="0093294E" w:rsidRPr="00520827">
        <w:rPr>
          <w:rFonts w:ascii="Century Gothic" w:hAnsi="Century Gothic" w:cstheme="majorBidi"/>
          <w:sz w:val="24"/>
          <w:szCs w:val="24"/>
        </w:rPr>
        <w:t>.</w:t>
      </w:r>
      <w:r w:rsidR="00A86BED" w:rsidRPr="00520827">
        <w:rPr>
          <w:rFonts w:ascii="Century Gothic" w:hAnsi="Century Gothic" w:cstheme="majorBidi"/>
          <w:sz w:val="24"/>
          <w:szCs w:val="24"/>
        </w:rPr>
        <w:t xml:space="preserve"> </w:t>
      </w:r>
      <w:r w:rsidR="00546E71" w:rsidRPr="00520827">
        <w:rPr>
          <w:rFonts w:ascii="Century Gothic" w:hAnsi="Century Gothic" w:cstheme="majorBidi"/>
          <w:sz w:val="24"/>
          <w:szCs w:val="24"/>
        </w:rPr>
        <w:t>La figure</w:t>
      </w:r>
      <w:r w:rsidR="00A86BED" w:rsidRPr="00520827">
        <w:rPr>
          <w:rFonts w:ascii="Century Gothic" w:hAnsi="Century Gothic" w:cstheme="majorBidi"/>
          <w:sz w:val="24"/>
          <w:szCs w:val="24"/>
        </w:rPr>
        <w:t xml:space="preserve">1 illustre la zone d’enquête. </w:t>
      </w:r>
    </w:p>
    <w:p w14:paraId="7DB1D340" w14:textId="77777777" w:rsidR="006C4438" w:rsidRPr="00520827" w:rsidRDefault="00B9342D" w:rsidP="00945252">
      <w:pPr>
        <w:spacing w:after="0" w:line="360" w:lineRule="auto"/>
        <w:jc w:val="both"/>
        <w:rPr>
          <w:rFonts w:ascii="Century Gothic" w:hAnsi="Century Gothic" w:cstheme="majorBidi"/>
          <w:sz w:val="24"/>
          <w:szCs w:val="24"/>
        </w:rPr>
      </w:pPr>
      <w:r w:rsidRPr="00520827">
        <w:rPr>
          <w:rFonts w:ascii="Century Gothic" w:hAnsi="Century Gothic" w:cstheme="majorBidi"/>
          <w:sz w:val="24"/>
          <w:szCs w:val="24"/>
        </w:rPr>
        <w:t>Un questionnaire</w:t>
      </w:r>
      <w:r w:rsidR="00042026" w:rsidRPr="00520827">
        <w:rPr>
          <w:rFonts w:ascii="Century Gothic" w:hAnsi="Century Gothic" w:cstheme="majorBidi"/>
          <w:sz w:val="24"/>
          <w:szCs w:val="24"/>
        </w:rPr>
        <w:t xml:space="preserve"> </w:t>
      </w:r>
      <w:r w:rsidR="00F72B98" w:rsidRPr="00520827">
        <w:rPr>
          <w:rFonts w:ascii="Century Gothic" w:hAnsi="Century Gothic" w:cstheme="majorBidi"/>
          <w:sz w:val="24"/>
          <w:szCs w:val="24"/>
        </w:rPr>
        <w:t>a</w:t>
      </w:r>
      <w:r w:rsidR="00042026" w:rsidRPr="00520827">
        <w:rPr>
          <w:rFonts w:ascii="Century Gothic" w:hAnsi="Century Gothic" w:cstheme="majorBidi"/>
          <w:sz w:val="24"/>
          <w:szCs w:val="24"/>
        </w:rPr>
        <w:t xml:space="preserve"> été</w:t>
      </w:r>
      <w:r w:rsidR="006F50E2" w:rsidRPr="00520827">
        <w:rPr>
          <w:rFonts w:ascii="Century Gothic" w:hAnsi="Century Gothic" w:cstheme="majorBidi"/>
          <w:sz w:val="24"/>
          <w:szCs w:val="24"/>
        </w:rPr>
        <w:t xml:space="preserve"> </w:t>
      </w:r>
      <w:r w:rsidR="00042026" w:rsidRPr="00520827">
        <w:rPr>
          <w:rFonts w:ascii="Century Gothic" w:hAnsi="Century Gothic" w:cstheme="majorBidi"/>
          <w:sz w:val="24"/>
          <w:szCs w:val="24"/>
        </w:rPr>
        <w:t>élabo</w:t>
      </w:r>
      <w:r w:rsidR="00F72B98" w:rsidRPr="00520827">
        <w:rPr>
          <w:rFonts w:ascii="Century Gothic" w:hAnsi="Century Gothic" w:cstheme="majorBidi"/>
          <w:sz w:val="24"/>
          <w:szCs w:val="24"/>
        </w:rPr>
        <w:t>ré</w:t>
      </w:r>
      <w:r w:rsidR="00042026" w:rsidRPr="00520827">
        <w:rPr>
          <w:rFonts w:ascii="Century Gothic" w:hAnsi="Century Gothic" w:cstheme="majorBidi"/>
          <w:sz w:val="24"/>
          <w:szCs w:val="24"/>
        </w:rPr>
        <w:t xml:space="preserve"> pour conduire des entretiens individuels pour la collecte des données de terrain</w:t>
      </w:r>
      <w:r w:rsidR="00945252" w:rsidRPr="00520827">
        <w:rPr>
          <w:rFonts w:ascii="Century Gothic" w:hAnsi="Century Gothic" w:cstheme="majorBidi"/>
          <w:sz w:val="24"/>
          <w:szCs w:val="24"/>
        </w:rPr>
        <w:t xml:space="preserve"> (annexe 1)</w:t>
      </w:r>
      <w:r w:rsidR="006F50E2" w:rsidRPr="00520827">
        <w:rPr>
          <w:rFonts w:ascii="Century Gothic" w:hAnsi="Century Gothic" w:cstheme="majorBidi"/>
          <w:sz w:val="24"/>
          <w:szCs w:val="24"/>
        </w:rPr>
        <w:t>.</w:t>
      </w:r>
      <w:r w:rsidR="002A3E4A" w:rsidRPr="00520827">
        <w:rPr>
          <w:rFonts w:ascii="Century Gothic" w:hAnsi="Century Gothic" w:cstheme="majorBidi"/>
          <w:sz w:val="24"/>
          <w:szCs w:val="24"/>
        </w:rPr>
        <w:t xml:space="preserve"> </w:t>
      </w:r>
      <w:r w:rsidR="006F50E2" w:rsidRPr="00520827">
        <w:rPr>
          <w:rFonts w:ascii="Century Gothic" w:hAnsi="Century Gothic" w:cstheme="majorBidi"/>
          <w:sz w:val="24"/>
          <w:szCs w:val="24"/>
        </w:rPr>
        <w:t xml:space="preserve">Pour arriver aux résultats escomptés, avec l’aide des enquêteurs de l’IMROP et des </w:t>
      </w:r>
      <w:r w:rsidR="008315A4" w:rsidRPr="00520827">
        <w:rPr>
          <w:rFonts w:ascii="Century Gothic" w:hAnsi="Century Gothic" w:cstheme="majorBidi"/>
          <w:sz w:val="24"/>
          <w:szCs w:val="24"/>
        </w:rPr>
        <w:t>chefs des villages</w:t>
      </w:r>
      <w:r w:rsidR="008E528A" w:rsidRPr="00520827">
        <w:rPr>
          <w:rFonts w:ascii="Century Gothic" w:hAnsi="Century Gothic" w:cstheme="majorBidi"/>
          <w:sz w:val="24"/>
          <w:szCs w:val="24"/>
        </w:rPr>
        <w:t>. N</w:t>
      </w:r>
      <w:r w:rsidR="006F50E2" w:rsidRPr="00520827">
        <w:rPr>
          <w:rFonts w:ascii="Century Gothic" w:hAnsi="Century Gothic" w:cstheme="majorBidi"/>
          <w:sz w:val="24"/>
          <w:szCs w:val="24"/>
        </w:rPr>
        <w:t>ous avons ciblé essentiellement les capitaines, supposant ayant des connaissances avérées sur les dauphins vivants dans la zone de distribution du dauphin à bosse.</w:t>
      </w:r>
      <w:r w:rsidR="002A3E4A" w:rsidRPr="00520827">
        <w:rPr>
          <w:rFonts w:ascii="Century Gothic" w:hAnsi="Century Gothic" w:cstheme="majorBidi"/>
          <w:sz w:val="24"/>
          <w:szCs w:val="24"/>
        </w:rPr>
        <w:t xml:space="preserve"> </w:t>
      </w:r>
    </w:p>
    <w:p w14:paraId="2A024905" w14:textId="77777777" w:rsidR="006C4438" w:rsidRPr="00520827" w:rsidRDefault="006C4438" w:rsidP="00506D07">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Pour faciliter l’identification des différentes espèces de dauphin</w:t>
      </w:r>
      <w:r w:rsidR="00506D07" w:rsidRPr="00520827">
        <w:rPr>
          <w:rFonts w:ascii="Century Gothic" w:hAnsi="Century Gothic" w:cstheme="majorBidi"/>
          <w:sz w:val="24"/>
          <w:szCs w:val="24"/>
        </w:rPr>
        <w:t>s qui peuvent être rencontrés dans la zone</w:t>
      </w:r>
      <w:r w:rsidRPr="00520827">
        <w:rPr>
          <w:rFonts w:ascii="Century Gothic" w:hAnsi="Century Gothic" w:cstheme="majorBidi"/>
          <w:sz w:val="24"/>
          <w:szCs w:val="24"/>
        </w:rPr>
        <w:t>, les questionnaires étaient accompagnés de guides d’identification illustrés</w:t>
      </w:r>
      <w:r w:rsidR="00945252" w:rsidRPr="00520827">
        <w:rPr>
          <w:rFonts w:ascii="Century Gothic" w:hAnsi="Century Gothic" w:cstheme="majorBidi"/>
          <w:sz w:val="24"/>
          <w:szCs w:val="24"/>
        </w:rPr>
        <w:t xml:space="preserve"> (Annexe 2)</w:t>
      </w:r>
      <w:r w:rsidRPr="00520827">
        <w:rPr>
          <w:rFonts w:ascii="Century Gothic" w:hAnsi="Century Gothic" w:cstheme="majorBidi"/>
          <w:sz w:val="24"/>
          <w:szCs w:val="24"/>
        </w:rPr>
        <w:t>.</w:t>
      </w:r>
      <w:r w:rsidR="00945252" w:rsidRPr="00520827">
        <w:rPr>
          <w:rFonts w:ascii="Century Gothic" w:hAnsi="Century Gothic" w:cstheme="majorBidi"/>
          <w:sz w:val="24"/>
          <w:szCs w:val="24"/>
        </w:rPr>
        <w:t xml:space="preserve"> </w:t>
      </w:r>
    </w:p>
    <w:p w14:paraId="34B80794" w14:textId="77777777" w:rsidR="009D7AF8" w:rsidRPr="00520827" w:rsidRDefault="00E54C90" w:rsidP="009D7AF8">
      <w:pPr>
        <w:spacing w:line="360" w:lineRule="auto"/>
        <w:jc w:val="center"/>
        <w:rPr>
          <w:rFonts w:ascii="Century Gothic" w:hAnsi="Century Gothic" w:cstheme="majorBidi"/>
          <w:sz w:val="24"/>
          <w:szCs w:val="24"/>
        </w:rPr>
      </w:pPr>
      <w:r w:rsidRPr="00520827">
        <w:rPr>
          <w:rFonts w:ascii="Century Gothic" w:hAnsi="Century Gothic" w:cstheme="majorBidi"/>
          <w:noProof/>
          <w:sz w:val="24"/>
          <w:szCs w:val="24"/>
          <w:lang w:eastAsia="fr-FR"/>
        </w:rPr>
        <w:lastRenderedPageBreak/>
        <w:drawing>
          <wp:inline distT="0" distB="0" distL="0" distR="0" wp14:anchorId="430DCF0C" wp14:editId="03CCE6FD">
            <wp:extent cx="3600000" cy="5040000"/>
            <wp:effectExtent l="19050" t="19050" r="19685" b="27305"/>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sousa4.jpg"/>
                    <pic:cNvPicPr preferRelativeResize="0"/>
                  </pic:nvPicPr>
                  <pic:blipFill rotWithShape="1">
                    <a:blip r:embed="rId13" cstate="print">
                      <a:extLst>
                        <a:ext uri="{28A0092B-C50C-407E-A947-70E740481C1C}">
                          <a14:useLocalDpi xmlns:a14="http://schemas.microsoft.com/office/drawing/2010/main" val="0"/>
                        </a:ext>
                      </a:extLst>
                    </a:blip>
                    <a:srcRect b="3456"/>
                    <a:stretch/>
                  </pic:blipFill>
                  <pic:spPr bwMode="auto">
                    <a:xfrm>
                      <a:off x="0" y="0"/>
                      <a:ext cx="3600000" cy="5040000"/>
                    </a:xfrm>
                    <a:prstGeom prst="rect">
                      <a:avLst/>
                    </a:prstGeom>
                    <a:ln>
                      <a:solidFill>
                        <a:schemeClr val="tx1">
                          <a:lumMod val="85000"/>
                          <a:lumOff val="15000"/>
                        </a:schemeClr>
                      </a:solidFill>
                    </a:ln>
                    <a:extLst>
                      <a:ext uri="{53640926-AAD7-44D8-BBD7-CCE9431645EC}">
                        <a14:shadowObscured xmlns:a14="http://schemas.microsoft.com/office/drawing/2010/main"/>
                      </a:ext>
                    </a:extLst>
                  </pic:spPr>
                </pic:pic>
              </a:graphicData>
            </a:graphic>
          </wp:inline>
        </w:drawing>
      </w:r>
    </w:p>
    <w:p w14:paraId="13078C8A" w14:textId="7368D689" w:rsidR="009D7AF8" w:rsidRPr="00520827" w:rsidRDefault="002565A0" w:rsidP="002565A0">
      <w:pPr>
        <w:spacing w:line="360" w:lineRule="auto"/>
        <w:jc w:val="center"/>
        <w:rPr>
          <w:rFonts w:ascii="Century Gothic" w:hAnsi="Century Gothic" w:cstheme="majorBidi"/>
          <w:sz w:val="24"/>
          <w:szCs w:val="24"/>
        </w:rPr>
      </w:pPr>
      <w:r w:rsidRPr="00520827">
        <w:rPr>
          <w:rFonts w:ascii="Century Gothic" w:hAnsi="Century Gothic" w:cstheme="majorBidi"/>
          <w:sz w:val="24"/>
          <w:szCs w:val="24"/>
        </w:rPr>
        <w:t>Figure</w:t>
      </w:r>
      <w:r w:rsidR="006D3BAD" w:rsidRPr="00520827">
        <w:rPr>
          <w:rFonts w:ascii="Century Gothic" w:hAnsi="Century Gothic" w:cstheme="majorBidi"/>
          <w:sz w:val="24"/>
          <w:szCs w:val="24"/>
        </w:rPr>
        <w:t xml:space="preserve"> 1</w:t>
      </w:r>
      <w:r w:rsidRPr="00520827">
        <w:rPr>
          <w:rFonts w:ascii="Century Gothic" w:hAnsi="Century Gothic" w:cstheme="majorBidi"/>
          <w:sz w:val="24"/>
          <w:szCs w:val="24"/>
        </w:rPr>
        <w:t> : zone de l’enquêtes</w:t>
      </w:r>
    </w:p>
    <w:p w14:paraId="23A74075" w14:textId="77777777" w:rsidR="004E3D2A" w:rsidRPr="00520827" w:rsidRDefault="00056429" w:rsidP="006C4438">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RESULTATS</w:t>
      </w:r>
    </w:p>
    <w:p w14:paraId="6260966D" w14:textId="77777777" w:rsidR="00D96D3A" w:rsidRPr="00520827" w:rsidRDefault="00A174CB" w:rsidP="00536804">
      <w:pPr>
        <w:spacing w:after="0" w:line="360" w:lineRule="auto"/>
        <w:jc w:val="both"/>
        <w:rPr>
          <w:rFonts w:ascii="Century Gothic" w:hAnsi="Century Gothic" w:cstheme="majorBidi"/>
          <w:sz w:val="24"/>
          <w:szCs w:val="24"/>
        </w:rPr>
      </w:pPr>
      <w:r w:rsidRPr="00520827">
        <w:rPr>
          <w:rFonts w:ascii="Century Gothic" w:hAnsi="Century Gothic" w:cstheme="majorBidi"/>
          <w:sz w:val="24"/>
          <w:szCs w:val="24"/>
        </w:rPr>
        <w:t xml:space="preserve">La majorité des </w:t>
      </w:r>
      <w:r w:rsidR="00056429" w:rsidRPr="00520827">
        <w:rPr>
          <w:rFonts w:ascii="Century Gothic" w:hAnsi="Century Gothic" w:cstheme="majorBidi"/>
          <w:sz w:val="24"/>
          <w:szCs w:val="24"/>
        </w:rPr>
        <w:t>capitaines enquêtés</w:t>
      </w:r>
      <w:r w:rsidRPr="00520827">
        <w:rPr>
          <w:rFonts w:ascii="Century Gothic" w:hAnsi="Century Gothic" w:cstheme="majorBidi"/>
          <w:sz w:val="24"/>
          <w:szCs w:val="24"/>
        </w:rPr>
        <w:t xml:space="preserve"> </w:t>
      </w:r>
      <w:r w:rsidR="00056429" w:rsidRPr="00520827">
        <w:rPr>
          <w:rFonts w:ascii="Century Gothic" w:hAnsi="Century Gothic" w:cstheme="majorBidi"/>
          <w:sz w:val="24"/>
          <w:szCs w:val="24"/>
        </w:rPr>
        <w:t>(</w:t>
      </w:r>
      <w:r w:rsidR="0094550C" w:rsidRPr="00520827">
        <w:rPr>
          <w:rFonts w:ascii="Century Gothic" w:hAnsi="Century Gothic" w:cstheme="majorBidi"/>
          <w:sz w:val="24"/>
          <w:szCs w:val="24"/>
        </w:rPr>
        <w:t>84.5%</w:t>
      </w:r>
      <w:r w:rsidR="00056429" w:rsidRPr="00520827">
        <w:rPr>
          <w:rFonts w:ascii="Century Gothic" w:hAnsi="Century Gothic" w:cstheme="majorBidi"/>
          <w:sz w:val="24"/>
          <w:szCs w:val="24"/>
        </w:rPr>
        <w:t>)</w:t>
      </w:r>
      <w:r w:rsidR="0094550C" w:rsidRPr="00520827">
        <w:rPr>
          <w:rFonts w:ascii="Century Gothic" w:hAnsi="Century Gothic" w:cstheme="majorBidi"/>
          <w:sz w:val="24"/>
          <w:szCs w:val="24"/>
        </w:rPr>
        <w:t xml:space="preserve"> </w:t>
      </w:r>
      <w:r w:rsidR="00BD0769" w:rsidRPr="00520827">
        <w:rPr>
          <w:rFonts w:ascii="Century Gothic" w:hAnsi="Century Gothic" w:cstheme="majorBidi"/>
          <w:sz w:val="24"/>
          <w:szCs w:val="24"/>
        </w:rPr>
        <w:t>arrivent à di</w:t>
      </w:r>
      <w:r w:rsidR="00D96D3A" w:rsidRPr="00520827">
        <w:rPr>
          <w:rFonts w:ascii="Century Gothic" w:hAnsi="Century Gothic" w:cstheme="majorBidi"/>
          <w:sz w:val="24"/>
          <w:szCs w:val="24"/>
        </w:rPr>
        <w:t>stinguer</w:t>
      </w:r>
      <w:r w:rsidR="00BD0769" w:rsidRPr="00520827">
        <w:rPr>
          <w:rFonts w:ascii="Century Gothic" w:hAnsi="Century Gothic" w:cstheme="majorBidi"/>
          <w:sz w:val="24"/>
          <w:szCs w:val="24"/>
        </w:rPr>
        <w:t xml:space="preserve"> le</w:t>
      </w:r>
      <w:r w:rsidRPr="00520827">
        <w:rPr>
          <w:rFonts w:ascii="Century Gothic" w:hAnsi="Century Gothic" w:cstheme="majorBidi"/>
          <w:sz w:val="24"/>
          <w:szCs w:val="24"/>
        </w:rPr>
        <w:t xml:space="preserve"> dauphin à bosse des autres espèces </w:t>
      </w:r>
      <w:r w:rsidR="00BD0769" w:rsidRPr="00520827">
        <w:rPr>
          <w:rFonts w:ascii="Century Gothic" w:hAnsi="Century Gothic" w:cstheme="majorBidi"/>
          <w:sz w:val="24"/>
          <w:szCs w:val="24"/>
        </w:rPr>
        <w:t>les plus proches</w:t>
      </w:r>
      <w:r w:rsidR="005A4793" w:rsidRPr="00520827">
        <w:rPr>
          <w:rFonts w:ascii="Century Gothic" w:hAnsi="Century Gothic" w:cstheme="majorBidi"/>
          <w:sz w:val="24"/>
          <w:szCs w:val="24"/>
        </w:rPr>
        <w:t xml:space="preserve">, </w:t>
      </w:r>
      <w:r w:rsidRPr="00520827">
        <w:rPr>
          <w:rFonts w:ascii="Century Gothic" w:hAnsi="Century Gothic" w:cstheme="majorBidi"/>
          <w:sz w:val="24"/>
          <w:szCs w:val="24"/>
        </w:rPr>
        <w:t>le grand dauphin</w:t>
      </w:r>
      <w:r w:rsidR="00BD0769" w:rsidRPr="00520827">
        <w:rPr>
          <w:rFonts w:ascii="Century Gothic" w:hAnsi="Century Gothic" w:cstheme="majorBidi"/>
          <w:sz w:val="24"/>
          <w:szCs w:val="24"/>
        </w:rPr>
        <w:t xml:space="preserve"> en particulier</w:t>
      </w:r>
      <w:r w:rsidR="00FB2BEC" w:rsidRPr="00520827">
        <w:rPr>
          <w:rFonts w:ascii="Century Gothic" w:hAnsi="Century Gothic" w:cstheme="majorBidi"/>
          <w:sz w:val="24"/>
          <w:szCs w:val="24"/>
        </w:rPr>
        <w:t xml:space="preserve"> (figure 2)</w:t>
      </w:r>
      <w:r w:rsidRPr="00520827">
        <w:rPr>
          <w:rFonts w:ascii="Century Gothic" w:hAnsi="Century Gothic" w:cstheme="majorBidi"/>
          <w:sz w:val="24"/>
          <w:szCs w:val="24"/>
        </w:rPr>
        <w:t>.</w:t>
      </w:r>
      <w:r w:rsidR="00D96D3A" w:rsidRPr="00520827">
        <w:rPr>
          <w:rFonts w:ascii="Century Gothic" w:hAnsi="Century Gothic" w:cstheme="majorBidi"/>
          <w:sz w:val="24"/>
          <w:szCs w:val="24"/>
        </w:rPr>
        <w:t xml:space="preserve"> En effet les personnes enquêtées reconnaissent trois espèces qu’ils voient régulièrement dans la zone de l’étude, il s’agit du Grand dauphin (</w:t>
      </w:r>
      <w:proofErr w:type="spellStart"/>
      <w:r w:rsidR="00D96D3A" w:rsidRPr="00520827">
        <w:rPr>
          <w:rFonts w:ascii="Century Gothic" w:hAnsi="Century Gothic" w:cstheme="majorBidi"/>
          <w:i/>
          <w:iCs/>
          <w:sz w:val="24"/>
          <w:szCs w:val="24"/>
        </w:rPr>
        <w:t>Tursiops</w:t>
      </w:r>
      <w:proofErr w:type="spellEnd"/>
      <w:r w:rsidR="00D96D3A" w:rsidRPr="00520827">
        <w:rPr>
          <w:rFonts w:ascii="Century Gothic" w:hAnsi="Century Gothic" w:cstheme="majorBidi"/>
          <w:i/>
          <w:iCs/>
          <w:sz w:val="24"/>
          <w:szCs w:val="24"/>
        </w:rPr>
        <w:t xml:space="preserve"> </w:t>
      </w:r>
      <w:proofErr w:type="spellStart"/>
      <w:r w:rsidR="00D96D3A" w:rsidRPr="00520827">
        <w:rPr>
          <w:rFonts w:ascii="Century Gothic" w:hAnsi="Century Gothic" w:cstheme="majorBidi"/>
          <w:i/>
          <w:iCs/>
          <w:sz w:val="24"/>
          <w:szCs w:val="24"/>
        </w:rPr>
        <w:t>truncatus</w:t>
      </w:r>
      <w:proofErr w:type="spellEnd"/>
      <w:r w:rsidR="00D96D3A" w:rsidRPr="00520827">
        <w:rPr>
          <w:rFonts w:ascii="Century Gothic" w:hAnsi="Century Gothic" w:cstheme="majorBidi"/>
          <w:i/>
          <w:iCs/>
          <w:sz w:val="24"/>
          <w:szCs w:val="24"/>
        </w:rPr>
        <w:t xml:space="preserve"> </w:t>
      </w:r>
      <w:r w:rsidR="00D96D3A" w:rsidRPr="00520827">
        <w:rPr>
          <w:rFonts w:ascii="Century Gothic" w:hAnsi="Century Gothic" w:cstheme="majorBidi"/>
          <w:sz w:val="24"/>
          <w:szCs w:val="24"/>
        </w:rPr>
        <w:t xml:space="preserve">ou </w:t>
      </w:r>
      <w:proofErr w:type="spellStart"/>
      <w:r w:rsidR="00D96D3A" w:rsidRPr="00520827">
        <w:rPr>
          <w:rFonts w:ascii="Century Gothic" w:hAnsi="Century Gothic" w:cstheme="majorBidi"/>
          <w:sz w:val="24"/>
          <w:szCs w:val="24"/>
        </w:rPr>
        <w:t>Ajane</w:t>
      </w:r>
      <w:proofErr w:type="spellEnd"/>
      <w:r w:rsidR="00D96D3A" w:rsidRPr="00520827">
        <w:rPr>
          <w:rFonts w:ascii="Century Gothic" w:hAnsi="Century Gothic" w:cstheme="majorBidi"/>
          <w:sz w:val="24"/>
          <w:szCs w:val="24"/>
        </w:rPr>
        <w:t xml:space="preserve"> </w:t>
      </w:r>
      <w:r w:rsidR="00770B8A" w:rsidRPr="00520827">
        <w:rPr>
          <w:rFonts w:ascii="Century Gothic" w:hAnsi="Century Gothic" w:cstheme="majorBidi"/>
          <w:sz w:val="24"/>
          <w:szCs w:val="24"/>
        </w:rPr>
        <w:t>en Hassania</w:t>
      </w:r>
      <w:r w:rsidR="00D96D3A" w:rsidRPr="00520827">
        <w:rPr>
          <w:rFonts w:ascii="Century Gothic" w:hAnsi="Century Gothic" w:cstheme="majorBidi"/>
          <w:sz w:val="24"/>
          <w:szCs w:val="24"/>
        </w:rPr>
        <w:t>), qui d’après est l’espèces la plus abondante, le dauphin à bosse de l’Atlantique (</w:t>
      </w:r>
      <w:r w:rsidR="00D96D3A" w:rsidRPr="00520827">
        <w:rPr>
          <w:rFonts w:ascii="Century Gothic" w:hAnsi="Century Gothic" w:cstheme="majorBidi"/>
          <w:i/>
          <w:iCs/>
          <w:sz w:val="24"/>
          <w:szCs w:val="24"/>
        </w:rPr>
        <w:t xml:space="preserve">Sousa </w:t>
      </w:r>
      <w:proofErr w:type="spellStart"/>
      <w:r w:rsidR="00D96D3A" w:rsidRPr="00520827">
        <w:rPr>
          <w:rFonts w:ascii="Century Gothic" w:hAnsi="Century Gothic" w:cstheme="majorBidi"/>
          <w:i/>
          <w:iCs/>
          <w:sz w:val="24"/>
          <w:szCs w:val="24"/>
        </w:rPr>
        <w:t>teuszii</w:t>
      </w:r>
      <w:proofErr w:type="spellEnd"/>
      <w:r w:rsidR="00770B8A" w:rsidRPr="00520827">
        <w:rPr>
          <w:rFonts w:ascii="Century Gothic" w:hAnsi="Century Gothic" w:cstheme="majorBidi"/>
          <w:i/>
          <w:iCs/>
          <w:sz w:val="24"/>
          <w:szCs w:val="24"/>
        </w:rPr>
        <w:t xml:space="preserve">, </w:t>
      </w:r>
      <w:proofErr w:type="spellStart"/>
      <w:r w:rsidR="00770B8A" w:rsidRPr="00520827">
        <w:rPr>
          <w:rFonts w:ascii="Century Gothic" w:hAnsi="Century Gothic" w:cstheme="majorBidi"/>
          <w:i/>
          <w:iCs/>
          <w:sz w:val="24"/>
          <w:szCs w:val="24"/>
        </w:rPr>
        <w:t>Aoudeun</w:t>
      </w:r>
      <w:proofErr w:type="spellEnd"/>
      <w:r w:rsidR="00D96D3A" w:rsidRPr="00520827">
        <w:rPr>
          <w:rFonts w:ascii="Century Gothic" w:hAnsi="Century Gothic" w:cstheme="majorBidi"/>
          <w:sz w:val="24"/>
          <w:szCs w:val="24"/>
        </w:rPr>
        <w:t>) et l’orque (</w:t>
      </w:r>
      <w:proofErr w:type="spellStart"/>
      <w:r w:rsidR="00D96D3A" w:rsidRPr="00520827">
        <w:rPr>
          <w:rFonts w:ascii="Century Gothic" w:hAnsi="Century Gothic" w:cstheme="majorBidi"/>
          <w:sz w:val="24"/>
          <w:szCs w:val="24"/>
        </w:rPr>
        <w:t>Orcinus</w:t>
      </w:r>
      <w:proofErr w:type="spellEnd"/>
      <w:r w:rsidR="00D96D3A" w:rsidRPr="00520827">
        <w:rPr>
          <w:rFonts w:ascii="Century Gothic" w:hAnsi="Century Gothic" w:cstheme="majorBidi"/>
          <w:sz w:val="24"/>
          <w:szCs w:val="24"/>
        </w:rPr>
        <w:t xml:space="preserve"> </w:t>
      </w:r>
      <w:proofErr w:type="spellStart"/>
      <w:r w:rsidR="00D96D3A" w:rsidRPr="00520827">
        <w:rPr>
          <w:rFonts w:ascii="Century Gothic" w:hAnsi="Century Gothic" w:cstheme="majorBidi"/>
          <w:sz w:val="24"/>
          <w:szCs w:val="24"/>
        </w:rPr>
        <w:t>orca</w:t>
      </w:r>
      <w:proofErr w:type="spellEnd"/>
      <w:r w:rsidR="00770B8A" w:rsidRPr="00520827">
        <w:rPr>
          <w:rFonts w:ascii="Century Gothic" w:hAnsi="Century Gothic" w:cstheme="majorBidi"/>
          <w:sz w:val="24"/>
          <w:szCs w:val="24"/>
        </w:rPr>
        <w:t xml:space="preserve">, </w:t>
      </w:r>
      <w:proofErr w:type="spellStart"/>
      <w:r w:rsidR="00770B8A" w:rsidRPr="00520827">
        <w:rPr>
          <w:rFonts w:ascii="Century Gothic" w:hAnsi="Century Gothic" w:cstheme="majorBidi"/>
          <w:sz w:val="24"/>
          <w:szCs w:val="24"/>
        </w:rPr>
        <w:t>S</w:t>
      </w:r>
      <w:r w:rsidR="0070442A" w:rsidRPr="00520827">
        <w:rPr>
          <w:rFonts w:ascii="Century Gothic" w:hAnsi="Century Gothic" w:cstheme="majorBidi"/>
          <w:sz w:val="24"/>
          <w:szCs w:val="24"/>
        </w:rPr>
        <w:t>anke</w:t>
      </w:r>
      <w:proofErr w:type="spellEnd"/>
      <w:r w:rsidR="0070442A" w:rsidRPr="00520827">
        <w:rPr>
          <w:rFonts w:ascii="Century Gothic" w:hAnsi="Century Gothic" w:cstheme="majorBidi"/>
          <w:sz w:val="24"/>
          <w:szCs w:val="24"/>
        </w:rPr>
        <w:t>)</w:t>
      </w:r>
    </w:p>
    <w:p w14:paraId="2E77D034" w14:textId="77777777" w:rsidR="00CA1760" w:rsidRPr="00520827" w:rsidRDefault="00BD0769" w:rsidP="0068710D">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 xml:space="preserve">A l’exception de 7 personnes toutes les personnes enquêtées confirment avoir vue le dauphin à bosse </w:t>
      </w:r>
      <w:r w:rsidR="00A41293" w:rsidRPr="00520827">
        <w:rPr>
          <w:rFonts w:ascii="Century Gothic" w:hAnsi="Century Gothic" w:cstheme="majorBidi"/>
          <w:sz w:val="24"/>
          <w:szCs w:val="24"/>
        </w:rPr>
        <w:t xml:space="preserve">durant cette année 2025, les </w:t>
      </w:r>
      <w:r w:rsidR="0068710D" w:rsidRPr="00520827">
        <w:rPr>
          <w:rFonts w:ascii="Century Gothic" w:hAnsi="Century Gothic" w:cstheme="majorBidi"/>
          <w:sz w:val="24"/>
          <w:szCs w:val="24"/>
        </w:rPr>
        <w:t xml:space="preserve">observations les </w:t>
      </w:r>
      <w:r w:rsidR="00A41293" w:rsidRPr="00520827">
        <w:rPr>
          <w:rFonts w:ascii="Century Gothic" w:hAnsi="Century Gothic" w:cstheme="majorBidi"/>
          <w:sz w:val="24"/>
          <w:szCs w:val="24"/>
        </w:rPr>
        <w:t xml:space="preserve">plus </w:t>
      </w:r>
      <w:r w:rsidR="0068710D" w:rsidRPr="00520827">
        <w:rPr>
          <w:rFonts w:ascii="Century Gothic" w:hAnsi="Century Gothic" w:cstheme="majorBidi"/>
          <w:sz w:val="24"/>
          <w:szCs w:val="24"/>
        </w:rPr>
        <w:t xml:space="preserve">récentes </w:t>
      </w:r>
      <w:r w:rsidR="00D96D3A" w:rsidRPr="00520827">
        <w:rPr>
          <w:rFonts w:ascii="Century Gothic" w:hAnsi="Century Gothic" w:cstheme="majorBidi"/>
          <w:sz w:val="24"/>
          <w:szCs w:val="24"/>
        </w:rPr>
        <w:t xml:space="preserve">est </w:t>
      </w:r>
      <w:r w:rsidRPr="00520827">
        <w:rPr>
          <w:rFonts w:ascii="Century Gothic" w:hAnsi="Century Gothic" w:cstheme="majorBidi"/>
          <w:sz w:val="24"/>
          <w:szCs w:val="24"/>
        </w:rPr>
        <w:t xml:space="preserve">du 2 juillet 2025. </w:t>
      </w:r>
    </w:p>
    <w:p w14:paraId="457B375A" w14:textId="77777777" w:rsidR="00BD0769" w:rsidRPr="00520827" w:rsidRDefault="00CA1760" w:rsidP="00DE268A">
      <w:pPr>
        <w:spacing w:after="0" w:line="360" w:lineRule="auto"/>
        <w:jc w:val="center"/>
        <w:rPr>
          <w:rFonts w:ascii="Century Gothic" w:hAnsi="Century Gothic" w:cstheme="majorBidi"/>
          <w:sz w:val="24"/>
          <w:szCs w:val="24"/>
        </w:rPr>
      </w:pPr>
      <w:r w:rsidRPr="00520827">
        <w:rPr>
          <w:rFonts w:ascii="Century Gothic" w:hAnsi="Century Gothic" w:cstheme="majorBidi"/>
          <w:noProof/>
          <w:sz w:val="24"/>
          <w:szCs w:val="24"/>
          <w:lang w:eastAsia="fr-FR"/>
        </w:rPr>
        <w:lastRenderedPageBreak/>
        <w:drawing>
          <wp:inline distT="0" distB="0" distL="0" distR="0" wp14:anchorId="66C63367" wp14:editId="5CAED8CC">
            <wp:extent cx="6210300" cy="347472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10978" cy="3475099"/>
                    </a:xfrm>
                    <a:prstGeom prst="rect">
                      <a:avLst/>
                    </a:prstGeom>
                    <a:noFill/>
                  </pic:spPr>
                </pic:pic>
              </a:graphicData>
            </a:graphic>
          </wp:inline>
        </w:drawing>
      </w:r>
    </w:p>
    <w:p w14:paraId="23075715" w14:textId="77777777" w:rsidR="00293B32" w:rsidRPr="00520827" w:rsidRDefault="00293B32" w:rsidP="00293B32">
      <w:pPr>
        <w:spacing w:line="360" w:lineRule="auto"/>
        <w:jc w:val="center"/>
        <w:rPr>
          <w:rFonts w:ascii="Century Gothic" w:hAnsi="Century Gothic" w:cstheme="majorBidi"/>
          <w:sz w:val="24"/>
          <w:szCs w:val="24"/>
        </w:rPr>
      </w:pPr>
      <w:r w:rsidRPr="00520827">
        <w:rPr>
          <w:rFonts w:ascii="Century Gothic" w:hAnsi="Century Gothic" w:cstheme="majorBidi"/>
          <w:sz w:val="24"/>
          <w:szCs w:val="24"/>
        </w:rPr>
        <w:t>Figure</w:t>
      </w:r>
      <w:r w:rsidR="006D3BAD" w:rsidRPr="00520827">
        <w:rPr>
          <w:rFonts w:ascii="Century Gothic" w:hAnsi="Century Gothic" w:cstheme="majorBidi"/>
          <w:sz w:val="24"/>
          <w:szCs w:val="24"/>
        </w:rPr>
        <w:t xml:space="preserve"> 2</w:t>
      </w:r>
      <w:r w:rsidRPr="00520827">
        <w:rPr>
          <w:rFonts w:ascii="Century Gothic" w:hAnsi="Century Gothic" w:cstheme="majorBidi"/>
          <w:sz w:val="24"/>
          <w:szCs w:val="24"/>
        </w:rPr>
        <w:t> : Reconnaissance de dauphin à bosse de l’Atlantique par les capitaines de pêche</w:t>
      </w:r>
      <w:r w:rsidR="00195DBD" w:rsidRPr="00520827">
        <w:rPr>
          <w:rFonts w:ascii="Century Gothic" w:hAnsi="Century Gothic" w:cstheme="majorBidi"/>
          <w:sz w:val="24"/>
          <w:szCs w:val="24"/>
        </w:rPr>
        <w:t xml:space="preserve"> dans chaque site. </w:t>
      </w:r>
      <w:r w:rsidRPr="00520827">
        <w:rPr>
          <w:rFonts w:ascii="Century Gothic" w:hAnsi="Century Gothic" w:cstheme="majorBidi"/>
          <w:sz w:val="24"/>
          <w:szCs w:val="24"/>
        </w:rPr>
        <w:t xml:space="preserve"> </w:t>
      </w:r>
    </w:p>
    <w:p w14:paraId="6BA47CDE" w14:textId="77777777" w:rsidR="00A174CB" w:rsidRPr="00520827" w:rsidRDefault="0068710D" w:rsidP="004B3A75">
      <w:pPr>
        <w:pStyle w:val="Titre2"/>
        <w:rPr>
          <w:rFonts w:ascii="Century Gothic" w:hAnsi="Century Gothic"/>
          <w:sz w:val="24"/>
          <w:szCs w:val="24"/>
        </w:rPr>
      </w:pPr>
      <w:r w:rsidRPr="00520827">
        <w:rPr>
          <w:rFonts w:ascii="Century Gothic" w:hAnsi="Century Gothic"/>
          <w:sz w:val="24"/>
          <w:szCs w:val="24"/>
        </w:rPr>
        <w:t>Zone</w:t>
      </w:r>
      <w:r w:rsidR="004B3A75" w:rsidRPr="00520827">
        <w:rPr>
          <w:rFonts w:ascii="Century Gothic" w:hAnsi="Century Gothic"/>
          <w:sz w:val="24"/>
          <w:szCs w:val="24"/>
        </w:rPr>
        <w:t>s</w:t>
      </w:r>
      <w:r w:rsidRPr="00520827">
        <w:rPr>
          <w:rFonts w:ascii="Century Gothic" w:hAnsi="Century Gothic"/>
          <w:sz w:val="24"/>
          <w:szCs w:val="24"/>
        </w:rPr>
        <w:t xml:space="preserve"> d’observation </w:t>
      </w:r>
    </w:p>
    <w:p w14:paraId="2057525A" w14:textId="1A0AD831" w:rsidR="00D213B9" w:rsidRPr="00520827" w:rsidRDefault="00B77B4B" w:rsidP="002565A0">
      <w:pPr>
        <w:spacing w:line="360" w:lineRule="auto"/>
        <w:jc w:val="both"/>
        <w:rPr>
          <w:rFonts w:ascii="Century Gothic" w:hAnsi="Century Gothic" w:cstheme="majorBidi"/>
          <w:sz w:val="24"/>
          <w:szCs w:val="24"/>
        </w:rPr>
      </w:pPr>
      <w:r w:rsidRPr="00520827">
        <w:rPr>
          <w:rFonts w:ascii="Century Gothic" w:hAnsi="Century Gothic" w:cstheme="majorBidi"/>
          <w:sz w:val="24"/>
          <w:szCs w:val="24"/>
        </w:rPr>
        <w:t>La zone la plus récurrente dans les réponses des pêcheurs est la zone d’</w:t>
      </w:r>
      <w:proofErr w:type="spellStart"/>
      <w:r w:rsidRPr="00520827">
        <w:rPr>
          <w:rFonts w:ascii="Century Gothic" w:hAnsi="Century Gothic" w:cstheme="majorBidi"/>
          <w:sz w:val="24"/>
          <w:szCs w:val="24"/>
        </w:rPr>
        <w:t>Iwik</w:t>
      </w:r>
      <w:proofErr w:type="spellEnd"/>
      <w:r w:rsidRPr="00520827">
        <w:rPr>
          <w:rFonts w:ascii="Century Gothic" w:hAnsi="Century Gothic" w:cstheme="majorBidi"/>
          <w:sz w:val="24"/>
          <w:szCs w:val="24"/>
        </w:rPr>
        <w:t xml:space="preserve"> (chenaux, </w:t>
      </w:r>
      <w:r w:rsidR="00DB6A89" w:rsidRPr="00520827">
        <w:rPr>
          <w:rFonts w:ascii="Century Gothic" w:hAnsi="Century Gothic" w:cstheme="majorBidi"/>
          <w:sz w:val="24"/>
          <w:szCs w:val="24"/>
        </w:rPr>
        <w:t>î</w:t>
      </w:r>
      <w:r w:rsidRPr="00520827">
        <w:rPr>
          <w:rFonts w:ascii="Century Gothic" w:hAnsi="Century Gothic" w:cstheme="majorBidi"/>
          <w:sz w:val="24"/>
          <w:szCs w:val="24"/>
        </w:rPr>
        <w:t xml:space="preserve">le </w:t>
      </w:r>
      <w:r w:rsidR="00DB6A89" w:rsidRPr="00520827">
        <w:rPr>
          <w:rFonts w:ascii="Century Gothic" w:hAnsi="Century Gothic" w:cstheme="majorBidi"/>
          <w:sz w:val="24"/>
          <w:szCs w:val="24"/>
        </w:rPr>
        <w:t xml:space="preserve">de </w:t>
      </w:r>
      <w:proofErr w:type="spellStart"/>
      <w:r w:rsidR="00DB6A89" w:rsidRPr="00520827">
        <w:rPr>
          <w:rFonts w:ascii="Century Gothic" w:hAnsi="Century Gothic" w:cstheme="majorBidi"/>
          <w:sz w:val="24"/>
          <w:szCs w:val="24"/>
        </w:rPr>
        <w:t>Tidra</w:t>
      </w:r>
      <w:proofErr w:type="spellEnd"/>
      <w:r w:rsidR="00DB6A89" w:rsidRPr="00520827">
        <w:rPr>
          <w:rFonts w:ascii="Century Gothic" w:hAnsi="Century Gothic" w:cstheme="majorBidi"/>
          <w:sz w:val="24"/>
          <w:szCs w:val="24"/>
        </w:rPr>
        <w:t>)</w:t>
      </w:r>
      <w:r w:rsidR="00207857" w:rsidRPr="00520827">
        <w:rPr>
          <w:rFonts w:ascii="Century Gothic" w:hAnsi="Century Gothic" w:cstheme="majorBidi"/>
          <w:sz w:val="24"/>
          <w:szCs w:val="24"/>
        </w:rPr>
        <w:t xml:space="preserve">. La figure montre l’occurrence des zones d’observations du dauphin à bosse par les pêcheurs dans la zone d’étude. Cependant l’espèce peut être observées dans toute la zone du PNBA et au sud jusqu’à </w:t>
      </w:r>
      <w:proofErr w:type="spellStart"/>
      <w:r w:rsidR="00207857" w:rsidRPr="00520827">
        <w:rPr>
          <w:rFonts w:ascii="Century Gothic" w:hAnsi="Century Gothic" w:cstheme="majorBidi"/>
          <w:sz w:val="24"/>
          <w:szCs w:val="24"/>
        </w:rPr>
        <w:t>Mhaijratt</w:t>
      </w:r>
      <w:proofErr w:type="spellEnd"/>
      <w:r w:rsidR="00207857" w:rsidRPr="00520827">
        <w:rPr>
          <w:rFonts w:ascii="Century Gothic" w:hAnsi="Century Gothic" w:cstheme="majorBidi"/>
          <w:sz w:val="24"/>
          <w:szCs w:val="24"/>
        </w:rPr>
        <w:t xml:space="preserve">. </w:t>
      </w:r>
      <w:r w:rsidR="00207857" w:rsidRPr="00520827">
        <w:rPr>
          <w:rFonts w:ascii="Century Gothic" w:hAnsi="Century Gothic" w:cstheme="majorBidi"/>
          <w:b/>
          <w:bCs/>
          <w:i/>
          <w:iCs/>
          <w:sz w:val="24"/>
          <w:szCs w:val="24"/>
        </w:rPr>
        <w:t xml:space="preserve">Deux </w:t>
      </w:r>
      <w:r w:rsidR="00111EDA" w:rsidRPr="00520827">
        <w:rPr>
          <w:rFonts w:ascii="Century Gothic" w:hAnsi="Century Gothic" w:cstheme="majorBidi"/>
          <w:b/>
          <w:bCs/>
          <w:i/>
          <w:iCs/>
          <w:sz w:val="24"/>
          <w:szCs w:val="24"/>
        </w:rPr>
        <w:t xml:space="preserve">anciens </w:t>
      </w:r>
      <w:r w:rsidR="00207857" w:rsidRPr="00520827">
        <w:rPr>
          <w:rFonts w:ascii="Century Gothic" w:hAnsi="Century Gothic" w:cstheme="majorBidi"/>
          <w:b/>
          <w:bCs/>
          <w:i/>
          <w:iCs/>
          <w:sz w:val="24"/>
          <w:szCs w:val="24"/>
        </w:rPr>
        <w:t xml:space="preserve"> capitaines, un rencontré à </w:t>
      </w:r>
      <w:proofErr w:type="spellStart"/>
      <w:r w:rsidR="00207857" w:rsidRPr="00520827">
        <w:rPr>
          <w:rFonts w:ascii="Century Gothic" w:hAnsi="Century Gothic" w:cstheme="majorBidi"/>
          <w:b/>
          <w:bCs/>
          <w:i/>
          <w:iCs/>
          <w:sz w:val="24"/>
          <w:szCs w:val="24"/>
        </w:rPr>
        <w:t>Rgeiba</w:t>
      </w:r>
      <w:proofErr w:type="spellEnd"/>
      <w:r w:rsidR="00207857" w:rsidRPr="00520827">
        <w:rPr>
          <w:rFonts w:ascii="Century Gothic" w:hAnsi="Century Gothic" w:cstheme="majorBidi"/>
          <w:b/>
          <w:bCs/>
          <w:i/>
          <w:iCs/>
          <w:sz w:val="24"/>
          <w:szCs w:val="24"/>
        </w:rPr>
        <w:t xml:space="preserve"> et l’autre à Mamghar confirment qu</w:t>
      </w:r>
      <w:r w:rsidR="002565A0" w:rsidRPr="00520827">
        <w:rPr>
          <w:rFonts w:ascii="Century Gothic" w:hAnsi="Century Gothic" w:cstheme="majorBidi"/>
          <w:b/>
          <w:bCs/>
          <w:i/>
          <w:iCs/>
          <w:sz w:val="24"/>
          <w:szCs w:val="24"/>
        </w:rPr>
        <w:t xml:space="preserve">e </w:t>
      </w:r>
      <w:r w:rsidR="002565A0" w:rsidRPr="00520827">
        <w:rPr>
          <w:rFonts w:ascii="Century Gothic" w:hAnsi="Century Gothic" w:cstheme="majorBidi"/>
          <w:b/>
          <w:bCs/>
          <w:sz w:val="24"/>
          <w:szCs w:val="24"/>
        </w:rPr>
        <w:t>l’espèce</w:t>
      </w:r>
      <w:r w:rsidR="00207857" w:rsidRPr="00520827">
        <w:rPr>
          <w:rFonts w:ascii="Century Gothic" w:hAnsi="Century Gothic" w:cstheme="majorBidi"/>
          <w:b/>
          <w:bCs/>
          <w:i/>
          <w:iCs/>
          <w:sz w:val="24"/>
          <w:szCs w:val="24"/>
        </w:rPr>
        <w:t xml:space="preserve"> était très abondante </w:t>
      </w:r>
      <w:r w:rsidR="002565A0" w:rsidRPr="00520827">
        <w:rPr>
          <w:rFonts w:ascii="Century Gothic" w:hAnsi="Century Gothic" w:cstheme="majorBidi"/>
          <w:b/>
          <w:bCs/>
          <w:i/>
          <w:iCs/>
          <w:sz w:val="24"/>
          <w:szCs w:val="24"/>
        </w:rPr>
        <w:t xml:space="preserve">dans </w:t>
      </w:r>
      <w:r w:rsidR="002F4090" w:rsidRPr="00520827">
        <w:rPr>
          <w:rFonts w:ascii="Century Gothic" w:hAnsi="Century Gothic" w:cstheme="majorBidi"/>
          <w:b/>
          <w:bCs/>
          <w:i/>
          <w:iCs/>
          <w:sz w:val="24"/>
          <w:szCs w:val="24"/>
        </w:rPr>
        <w:t>les chenaux d</w:t>
      </w:r>
      <w:r w:rsidR="00111EDA" w:rsidRPr="00520827">
        <w:rPr>
          <w:rFonts w:ascii="Century Gothic" w:hAnsi="Century Gothic" w:cstheme="majorBidi"/>
          <w:b/>
          <w:bCs/>
          <w:i/>
          <w:iCs/>
          <w:sz w:val="24"/>
          <w:szCs w:val="24"/>
        </w:rPr>
        <w:t>’</w:t>
      </w:r>
      <w:proofErr w:type="spellStart"/>
      <w:r w:rsidR="002F4090" w:rsidRPr="00520827">
        <w:rPr>
          <w:rFonts w:ascii="Century Gothic" w:hAnsi="Century Gothic" w:cstheme="majorBidi"/>
          <w:b/>
          <w:bCs/>
          <w:i/>
          <w:iCs/>
          <w:sz w:val="24"/>
          <w:szCs w:val="24"/>
        </w:rPr>
        <w:t>Ark</w:t>
      </w:r>
      <w:r w:rsidR="002565A0" w:rsidRPr="00520827">
        <w:rPr>
          <w:rFonts w:ascii="Century Gothic" w:hAnsi="Century Gothic" w:cstheme="majorBidi"/>
          <w:b/>
          <w:bCs/>
          <w:i/>
          <w:iCs/>
          <w:sz w:val="24"/>
          <w:szCs w:val="24"/>
        </w:rPr>
        <w:t>eiss</w:t>
      </w:r>
      <w:proofErr w:type="spellEnd"/>
      <w:r w:rsidR="002565A0" w:rsidRPr="00520827">
        <w:rPr>
          <w:rFonts w:ascii="Century Gothic" w:hAnsi="Century Gothic" w:cstheme="majorBidi"/>
          <w:b/>
          <w:bCs/>
          <w:i/>
          <w:iCs/>
          <w:sz w:val="24"/>
          <w:szCs w:val="24"/>
        </w:rPr>
        <w:t>, qu’il l’appelait « </w:t>
      </w:r>
      <w:proofErr w:type="spellStart"/>
      <w:r w:rsidR="002565A0" w:rsidRPr="00520827">
        <w:rPr>
          <w:rFonts w:ascii="Century Gothic" w:hAnsi="Century Gothic" w:cstheme="majorBidi"/>
          <w:b/>
          <w:bCs/>
          <w:i/>
          <w:iCs/>
          <w:sz w:val="24"/>
          <w:szCs w:val="24"/>
        </w:rPr>
        <w:t>Ajare</w:t>
      </w:r>
      <w:proofErr w:type="spellEnd"/>
      <w:r w:rsidR="002565A0" w:rsidRPr="00520827">
        <w:rPr>
          <w:rFonts w:ascii="Century Gothic" w:hAnsi="Century Gothic" w:cstheme="majorBidi"/>
          <w:b/>
          <w:bCs/>
          <w:i/>
          <w:iCs/>
          <w:sz w:val="24"/>
          <w:szCs w:val="24"/>
        </w:rPr>
        <w:t xml:space="preserve"> </w:t>
      </w:r>
      <w:proofErr w:type="spellStart"/>
      <w:r w:rsidR="002565A0" w:rsidRPr="00520827">
        <w:rPr>
          <w:rFonts w:ascii="Century Gothic" w:hAnsi="Century Gothic" w:cstheme="majorBidi"/>
          <w:b/>
          <w:bCs/>
          <w:i/>
          <w:iCs/>
          <w:sz w:val="24"/>
          <w:szCs w:val="24"/>
        </w:rPr>
        <w:t>A</w:t>
      </w:r>
      <w:r w:rsidR="002F4090" w:rsidRPr="00520827">
        <w:rPr>
          <w:rFonts w:ascii="Century Gothic" w:hAnsi="Century Gothic" w:cstheme="majorBidi"/>
          <w:b/>
          <w:bCs/>
          <w:i/>
          <w:iCs/>
          <w:sz w:val="24"/>
          <w:szCs w:val="24"/>
        </w:rPr>
        <w:t>oude</w:t>
      </w:r>
      <w:r w:rsidR="004870C2" w:rsidRPr="00520827">
        <w:rPr>
          <w:rFonts w:ascii="Century Gothic" w:hAnsi="Century Gothic" w:cstheme="majorBidi"/>
          <w:b/>
          <w:bCs/>
          <w:i/>
          <w:iCs/>
          <w:sz w:val="24"/>
          <w:szCs w:val="24"/>
        </w:rPr>
        <w:t>u</w:t>
      </w:r>
      <w:r w:rsidR="002F4090" w:rsidRPr="00520827">
        <w:rPr>
          <w:rFonts w:ascii="Century Gothic" w:hAnsi="Century Gothic" w:cstheme="majorBidi"/>
          <w:b/>
          <w:bCs/>
          <w:i/>
          <w:iCs/>
          <w:sz w:val="24"/>
          <w:szCs w:val="24"/>
        </w:rPr>
        <w:t>n</w:t>
      </w:r>
      <w:proofErr w:type="spellEnd"/>
      <w:r w:rsidR="002F4090" w:rsidRPr="00520827">
        <w:rPr>
          <w:rFonts w:ascii="Century Gothic" w:hAnsi="Century Gothic" w:cstheme="majorBidi"/>
          <w:b/>
          <w:bCs/>
          <w:i/>
          <w:iCs/>
          <w:sz w:val="24"/>
          <w:szCs w:val="24"/>
        </w:rPr>
        <w:t xml:space="preserve"> » (chenaux de </w:t>
      </w:r>
      <w:proofErr w:type="spellStart"/>
      <w:r w:rsidR="002F4090" w:rsidRPr="00520827">
        <w:rPr>
          <w:rFonts w:ascii="Century Gothic" w:hAnsi="Century Gothic" w:cstheme="majorBidi"/>
          <w:b/>
          <w:bCs/>
          <w:i/>
          <w:iCs/>
          <w:sz w:val="24"/>
          <w:szCs w:val="24"/>
        </w:rPr>
        <w:t>sousa</w:t>
      </w:r>
      <w:proofErr w:type="spellEnd"/>
      <w:r w:rsidR="002F4090" w:rsidRPr="00520827">
        <w:rPr>
          <w:rFonts w:ascii="Century Gothic" w:hAnsi="Century Gothic" w:cstheme="majorBidi"/>
          <w:b/>
          <w:bCs/>
          <w:i/>
          <w:iCs/>
          <w:sz w:val="24"/>
          <w:szCs w:val="24"/>
        </w:rPr>
        <w:t>)</w:t>
      </w:r>
      <w:r w:rsidR="002F4090" w:rsidRPr="00520827">
        <w:rPr>
          <w:rFonts w:ascii="Century Gothic" w:hAnsi="Century Gothic" w:cstheme="majorBidi"/>
          <w:sz w:val="24"/>
          <w:szCs w:val="24"/>
        </w:rPr>
        <w:t xml:space="preserve"> et qu’il est devenu très rare dans cette zone.</w:t>
      </w:r>
      <w:r w:rsidR="007D6A5E" w:rsidRPr="00520827">
        <w:rPr>
          <w:rFonts w:ascii="Century Gothic" w:hAnsi="Century Gothic" w:cstheme="majorBidi"/>
          <w:sz w:val="24"/>
          <w:szCs w:val="24"/>
        </w:rPr>
        <w:t xml:space="preserve"> </w:t>
      </w:r>
      <w:r w:rsidR="00D12FE4" w:rsidRPr="00520827">
        <w:rPr>
          <w:rFonts w:ascii="Century Gothic" w:hAnsi="Century Gothic" w:cstheme="majorBidi"/>
          <w:sz w:val="24"/>
          <w:szCs w:val="24"/>
        </w:rPr>
        <w:t>L</w:t>
      </w:r>
      <w:r w:rsidR="007D6A5E" w:rsidRPr="00520827">
        <w:rPr>
          <w:rFonts w:ascii="Century Gothic" w:hAnsi="Century Gothic" w:cstheme="majorBidi"/>
          <w:sz w:val="24"/>
          <w:szCs w:val="24"/>
        </w:rPr>
        <w:t xml:space="preserve">es résultats </w:t>
      </w:r>
      <w:r w:rsidR="00D12FE4" w:rsidRPr="00520827">
        <w:rPr>
          <w:rFonts w:ascii="Century Gothic" w:hAnsi="Century Gothic" w:cstheme="majorBidi"/>
          <w:sz w:val="24"/>
          <w:szCs w:val="24"/>
        </w:rPr>
        <w:t xml:space="preserve">obtenus par </w:t>
      </w:r>
      <w:r w:rsidR="00102D25" w:rsidRPr="00520827">
        <w:rPr>
          <w:rFonts w:ascii="Century Gothic" w:hAnsi="Century Gothic" w:cstheme="majorBidi"/>
          <w:sz w:val="24"/>
          <w:szCs w:val="24"/>
        </w:rPr>
        <w:t>cette enquête</w:t>
      </w:r>
      <w:r w:rsidR="00D12FE4" w:rsidRPr="00520827">
        <w:rPr>
          <w:rFonts w:ascii="Century Gothic" w:hAnsi="Century Gothic" w:cstheme="majorBidi"/>
          <w:sz w:val="24"/>
          <w:szCs w:val="24"/>
        </w:rPr>
        <w:t xml:space="preserve"> </w:t>
      </w:r>
      <w:r w:rsidR="007D6A5E" w:rsidRPr="00520827">
        <w:rPr>
          <w:rFonts w:ascii="Century Gothic" w:hAnsi="Century Gothic" w:cstheme="majorBidi"/>
          <w:sz w:val="24"/>
          <w:szCs w:val="24"/>
        </w:rPr>
        <w:t xml:space="preserve">sont en concorde avec </w:t>
      </w:r>
      <w:r w:rsidR="00D213B9" w:rsidRPr="00520827">
        <w:rPr>
          <w:rFonts w:ascii="Century Gothic" w:hAnsi="Century Gothic" w:cstheme="majorBidi"/>
          <w:sz w:val="24"/>
          <w:szCs w:val="24"/>
        </w:rPr>
        <w:t>ceux</w:t>
      </w:r>
      <w:r w:rsidR="007D6A5E" w:rsidRPr="00520827">
        <w:rPr>
          <w:rFonts w:ascii="Century Gothic" w:hAnsi="Century Gothic" w:cstheme="majorBidi"/>
          <w:sz w:val="24"/>
          <w:szCs w:val="24"/>
        </w:rPr>
        <w:t xml:space="preserve"> de </w:t>
      </w:r>
      <w:r w:rsidR="00D213B9" w:rsidRPr="00520827">
        <w:rPr>
          <w:rFonts w:ascii="Century Gothic" w:hAnsi="Century Gothic" w:cstheme="majorBidi"/>
          <w:sz w:val="24"/>
          <w:szCs w:val="24"/>
        </w:rPr>
        <w:t>Robineau</w:t>
      </w:r>
      <w:r w:rsidR="007D6A5E" w:rsidRPr="00520827">
        <w:rPr>
          <w:rFonts w:ascii="Century Gothic" w:hAnsi="Century Gothic" w:cstheme="majorBidi"/>
          <w:sz w:val="24"/>
          <w:szCs w:val="24"/>
        </w:rPr>
        <w:t xml:space="preserve"> et </w:t>
      </w:r>
      <w:proofErr w:type="spellStart"/>
      <w:r w:rsidR="007D6A5E" w:rsidRPr="00520827">
        <w:rPr>
          <w:rFonts w:ascii="Century Gothic" w:hAnsi="Century Gothic" w:cstheme="majorBidi"/>
          <w:sz w:val="24"/>
          <w:szCs w:val="24"/>
        </w:rPr>
        <w:t>Vély</w:t>
      </w:r>
      <w:proofErr w:type="spellEnd"/>
      <w:r w:rsidR="007D6A5E" w:rsidRPr="00520827">
        <w:rPr>
          <w:rFonts w:ascii="Century Gothic" w:hAnsi="Century Gothic" w:cstheme="majorBidi"/>
          <w:sz w:val="24"/>
          <w:szCs w:val="24"/>
        </w:rPr>
        <w:t xml:space="preserve"> (1989)</w:t>
      </w:r>
      <w:r w:rsidR="00D213B9" w:rsidRPr="00520827">
        <w:rPr>
          <w:rFonts w:ascii="Century Gothic" w:hAnsi="Century Gothic" w:cstheme="majorBidi"/>
          <w:sz w:val="24"/>
          <w:szCs w:val="24"/>
        </w:rPr>
        <w:t xml:space="preserve"> qui ont </w:t>
      </w:r>
      <w:r w:rsidR="00E62505" w:rsidRPr="00520827">
        <w:rPr>
          <w:rFonts w:ascii="Century Gothic" w:hAnsi="Century Gothic" w:cstheme="majorBidi"/>
          <w:sz w:val="24"/>
          <w:szCs w:val="24"/>
        </w:rPr>
        <w:t>observé les</w:t>
      </w:r>
      <w:r w:rsidR="00641D21" w:rsidRPr="00520827">
        <w:rPr>
          <w:rFonts w:ascii="Century Gothic" w:hAnsi="Century Gothic" w:cstheme="majorBidi"/>
          <w:sz w:val="24"/>
          <w:szCs w:val="24"/>
        </w:rPr>
        <w:t xml:space="preserve"> </w:t>
      </w:r>
      <w:r w:rsidR="00D213B9" w:rsidRPr="00520827">
        <w:rPr>
          <w:rFonts w:ascii="Century Gothic" w:hAnsi="Century Gothic" w:cstheme="majorBidi"/>
          <w:sz w:val="24"/>
          <w:szCs w:val="24"/>
        </w:rPr>
        <w:t>dauphins à bosse dans la baie d'Arguin</w:t>
      </w:r>
      <w:r w:rsidR="00722041" w:rsidRPr="00520827">
        <w:rPr>
          <w:rFonts w:ascii="Century Gothic" w:hAnsi="Century Gothic" w:cstheme="majorBidi"/>
          <w:sz w:val="24"/>
          <w:szCs w:val="24"/>
        </w:rPr>
        <w:t xml:space="preserve">, </w:t>
      </w:r>
      <w:r w:rsidR="00D213B9" w:rsidRPr="00520827">
        <w:rPr>
          <w:rFonts w:ascii="Century Gothic" w:hAnsi="Century Gothic" w:cstheme="majorBidi"/>
          <w:sz w:val="24"/>
          <w:szCs w:val="24"/>
        </w:rPr>
        <w:t xml:space="preserve">au nord du cap </w:t>
      </w:r>
      <w:proofErr w:type="spellStart"/>
      <w:r w:rsidR="00D213B9" w:rsidRPr="00520827">
        <w:rPr>
          <w:rFonts w:ascii="Century Gothic" w:hAnsi="Century Gothic" w:cstheme="majorBidi"/>
          <w:sz w:val="24"/>
          <w:szCs w:val="24"/>
        </w:rPr>
        <w:t>Tagarit</w:t>
      </w:r>
      <w:proofErr w:type="spellEnd"/>
      <w:r w:rsidR="00722041" w:rsidRPr="00520827">
        <w:rPr>
          <w:rFonts w:ascii="Century Gothic" w:hAnsi="Century Gothic" w:cstheme="majorBidi"/>
          <w:sz w:val="24"/>
          <w:szCs w:val="24"/>
        </w:rPr>
        <w:t xml:space="preserve">, </w:t>
      </w:r>
      <w:r w:rsidR="00D213B9" w:rsidRPr="00520827">
        <w:rPr>
          <w:rFonts w:ascii="Century Gothic" w:hAnsi="Century Gothic" w:cstheme="majorBidi"/>
          <w:sz w:val="24"/>
          <w:szCs w:val="24"/>
        </w:rPr>
        <w:t xml:space="preserve">l'ouest de l'Ile de </w:t>
      </w:r>
      <w:proofErr w:type="spellStart"/>
      <w:r w:rsidR="00D213B9" w:rsidRPr="00520827">
        <w:rPr>
          <w:rFonts w:ascii="Century Gothic" w:hAnsi="Century Gothic" w:cstheme="majorBidi"/>
          <w:sz w:val="24"/>
          <w:szCs w:val="24"/>
        </w:rPr>
        <w:t>Tidra</w:t>
      </w:r>
      <w:proofErr w:type="spellEnd"/>
      <w:r w:rsidR="00D213B9" w:rsidRPr="00520827">
        <w:rPr>
          <w:rFonts w:ascii="Century Gothic" w:hAnsi="Century Gothic" w:cstheme="majorBidi"/>
          <w:sz w:val="24"/>
          <w:szCs w:val="24"/>
        </w:rPr>
        <w:t xml:space="preserve"> et</w:t>
      </w:r>
      <w:r w:rsidR="00E3060C" w:rsidRPr="00520827">
        <w:rPr>
          <w:rFonts w:ascii="Century Gothic" w:hAnsi="Century Gothic" w:cstheme="majorBidi"/>
          <w:sz w:val="24"/>
          <w:szCs w:val="24"/>
        </w:rPr>
        <w:t xml:space="preserve"> dans la zone du cap Timiris</w:t>
      </w:r>
      <w:r w:rsidR="00D213B9" w:rsidRPr="00520827">
        <w:rPr>
          <w:rFonts w:ascii="Century Gothic" w:hAnsi="Century Gothic" w:cstheme="majorBidi"/>
          <w:sz w:val="24"/>
          <w:szCs w:val="24"/>
        </w:rPr>
        <w:t xml:space="preserve">. </w:t>
      </w:r>
      <w:r w:rsidR="003423C5" w:rsidRPr="00520827">
        <w:rPr>
          <w:rFonts w:ascii="Century Gothic" w:hAnsi="Century Gothic" w:cstheme="majorBidi"/>
          <w:sz w:val="24"/>
          <w:szCs w:val="24"/>
        </w:rPr>
        <w:t>La figure 3 illustre l’occurrence des zones où le dauphin à bosse peut être rencontré selon cette enquête.</w:t>
      </w:r>
      <w:r w:rsidR="00DF61BD" w:rsidRPr="00520827">
        <w:rPr>
          <w:rFonts w:ascii="Century Gothic" w:hAnsi="Century Gothic" w:cstheme="majorBidi"/>
          <w:sz w:val="24"/>
          <w:szCs w:val="24"/>
        </w:rPr>
        <w:t xml:space="preserve"> </w:t>
      </w:r>
      <w:r w:rsidR="003423C5" w:rsidRPr="00520827">
        <w:rPr>
          <w:rFonts w:ascii="Century Gothic" w:hAnsi="Century Gothic" w:cstheme="majorBidi"/>
          <w:sz w:val="24"/>
          <w:szCs w:val="24"/>
        </w:rPr>
        <w:t xml:space="preserve"> </w:t>
      </w:r>
    </w:p>
    <w:p w14:paraId="50FF0A5B" w14:textId="77777777" w:rsidR="006833DE" w:rsidRPr="00520827" w:rsidRDefault="00DA16D0" w:rsidP="00DA16D0">
      <w:pPr>
        <w:spacing w:after="0" w:line="360" w:lineRule="auto"/>
        <w:jc w:val="center"/>
        <w:rPr>
          <w:rFonts w:ascii="Century Gothic" w:hAnsi="Century Gothic" w:cstheme="majorBidi"/>
          <w:sz w:val="24"/>
          <w:szCs w:val="24"/>
        </w:rPr>
      </w:pPr>
      <w:r w:rsidRPr="00520827">
        <w:rPr>
          <w:rFonts w:ascii="Century Gothic" w:hAnsi="Century Gothic" w:cstheme="majorBidi"/>
          <w:noProof/>
          <w:sz w:val="24"/>
          <w:szCs w:val="24"/>
          <w:lang w:eastAsia="fr-FR"/>
        </w:rPr>
        <w:lastRenderedPageBreak/>
        <w:drawing>
          <wp:inline distT="0" distB="0" distL="0" distR="0" wp14:anchorId="3ABFF6E8" wp14:editId="716FF23A">
            <wp:extent cx="5400000" cy="28800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00" cy="2880000"/>
                    </a:xfrm>
                    <a:prstGeom prst="rect">
                      <a:avLst/>
                    </a:prstGeom>
                    <a:noFill/>
                  </pic:spPr>
                </pic:pic>
              </a:graphicData>
            </a:graphic>
          </wp:inline>
        </w:drawing>
      </w:r>
    </w:p>
    <w:p w14:paraId="633D1FB8" w14:textId="77777777" w:rsidR="00296CB4" w:rsidRPr="00520827" w:rsidRDefault="00A501BE" w:rsidP="009C09E3">
      <w:pPr>
        <w:spacing w:line="360" w:lineRule="auto"/>
        <w:jc w:val="center"/>
        <w:rPr>
          <w:rFonts w:ascii="Century Gothic" w:hAnsi="Century Gothic" w:cstheme="majorBidi"/>
          <w:sz w:val="24"/>
          <w:szCs w:val="24"/>
        </w:rPr>
      </w:pPr>
      <w:r w:rsidRPr="00520827">
        <w:rPr>
          <w:rFonts w:ascii="Century Gothic" w:hAnsi="Century Gothic" w:cstheme="majorBidi"/>
          <w:sz w:val="24"/>
          <w:szCs w:val="24"/>
        </w:rPr>
        <w:t>Figure</w:t>
      </w:r>
      <w:r w:rsidR="006D3BAD" w:rsidRPr="00520827">
        <w:rPr>
          <w:rFonts w:ascii="Century Gothic" w:hAnsi="Century Gothic" w:cstheme="majorBidi"/>
          <w:sz w:val="24"/>
          <w:szCs w:val="24"/>
        </w:rPr>
        <w:t xml:space="preserve"> 3</w:t>
      </w:r>
      <w:r w:rsidRPr="00520827">
        <w:rPr>
          <w:rFonts w:ascii="Century Gothic" w:hAnsi="Century Gothic" w:cstheme="majorBidi"/>
          <w:sz w:val="24"/>
          <w:szCs w:val="24"/>
        </w:rPr>
        <w:t xml:space="preserve"> occurrence des zones de </w:t>
      </w:r>
      <w:r w:rsidR="009C09E3" w:rsidRPr="00520827">
        <w:rPr>
          <w:rFonts w:ascii="Century Gothic" w:hAnsi="Century Gothic" w:cstheme="majorBidi"/>
          <w:sz w:val="24"/>
          <w:szCs w:val="24"/>
        </w:rPr>
        <w:t>distribution</w:t>
      </w:r>
      <w:r w:rsidRPr="00520827">
        <w:rPr>
          <w:rFonts w:ascii="Century Gothic" w:hAnsi="Century Gothic" w:cstheme="majorBidi"/>
          <w:sz w:val="24"/>
          <w:szCs w:val="24"/>
        </w:rPr>
        <w:t xml:space="preserve"> du dauphin à bosse de l’Atlantique</w:t>
      </w:r>
    </w:p>
    <w:p w14:paraId="3AF6CDCE" w14:textId="77777777" w:rsidR="00296CB4" w:rsidRPr="00520827" w:rsidRDefault="002A2799" w:rsidP="002A2799">
      <w:pPr>
        <w:pStyle w:val="Titre2"/>
        <w:rPr>
          <w:rFonts w:ascii="Century Gothic" w:hAnsi="Century Gothic"/>
        </w:rPr>
      </w:pPr>
      <w:r w:rsidRPr="00520827">
        <w:rPr>
          <w:rFonts w:ascii="Century Gothic" w:hAnsi="Century Gothic"/>
        </w:rPr>
        <w:t>Statut</w:t>
      </w:r>
      <w:r w:rsidR="005267A0" w:rsidRPr="00520827">
        <w:rPr>
          <w:rFonts w:ascii="Century Gothic" w:hAnsi="Century Gothic"/>
        </w:rPr>
        <w:t xml:space="preserve"> de dauphin à bosse</w:t>
      </w:r>
    </w:p>
    <w:p w14:paraId="29422A42" w14:textId="77777777" w:rsidR="002A2799" w:rsidRPr="00520827" w:rsidRDefault="002A2799" w:rsidP="00BB17B7">
      <w:pPr>
        <w:jc w:val="both"/>
        <w:rPr>
          <w:rFonts w:ascii="Century Gothic" w:hAnsi="Century Gothic" w:cstheme="majorBidi"/>
          <w:sz w:val="24"/>
          <w:szCs w:val="24"/>
        </w:rPr>
      </w:pPr>
      <w:r w:rsidRPr="00520827">
        <w:rPr>
          <w:rFonts w:ascii="Century Gothic" w:hAnsi="Century Gothic" w:cstheme="majorBidi"/>
          <w:sz w:val="24"/>
          <w:szCs w:val="24"/>
        </w:rPr>
        <w:t xml:space="preserve">Plus de 97% des personnes interrogées sur le statut du dauphin (rare, commun, très commun) </w:t>
      </w:r>
      <w:r w:rsidR="00447221" w:rsidRPr="00520827">
        <w:rPr>
          <w:rFonts w:ascii="Century Gothic" w:hAnsi="Century Gothic" w:cstheme="majorBidi"/>
          <w:sz w:val="24"/>
          <w:szCs w:val="24"/>
        </w:rPr>
        <w:t xml:space="preserve">pensent </w:t>
      </w:r>
      <w:r w:rsidRPr="00520827">
        <w:rPr>
          <w:rFonts w:ascii="Century Gothic" w:hAnsi="Century Gothic" w:cstheme="majorBidi"/>
          <w:sz w:val="24"/>
          <w:szCs w:val="24"/>
        </w:rPr>
        <w:t>que le dauphin à bosse est rare</w:t>
      </w:r>
      <w:r w:rsidR="00447221" w:rsidRPr="00520827">
        <w:rPr>
          <w:rFonts w:ascii="Century Gothic" w:hAnsi="Century Gothic" w:cstheme="majorBidi"/>
          <w:sz w:val="24"/>
          <w:szCs w:val="24"/>
        </w:rPr>
        <w:t>,</w:t>
      </w:r>
      <w:r w:rsidR="0083518D" w:rsidRPr="00520827">
        <w:rPr>
          <w:rFonts w:ascii="Century Gothic" w:hAnsi="Century Gothic" w:cstheme="majorBidi"/>
          <w:sz w:val="24"/>
          <w:szCs w:val="24"/>
        </w:rPr>
        <w:t xml:space="preserve"> mais peuvent être observé </w:t>
      </w:r>
      <w:r w:rsidR="00BB17B7" w:rsidRPr="00520827">
        <w:rPr>
          <w:rFonts w:ascii="Century Gothic" w:hAnsi="Century Gothic" w:cstheme="majorBidi"/>
          <w:sz w:val="24"/>
          <w:szCs w:val="24"/>
        </w:rPr>
        <w:t>toute</w:t>
      </w:r>
      <w:r w:rsidR="0083518D" w:rsidRPr="00520827">
        <w:rPr>
          <w:rFonts w:ascii="Century Gothic" w:hAnsi="Century Gothic" w:cstheme="majorBidi"/>
          <w:sz w:val="24"/>
          <w:szCs w:val="24"/>
        </w:rPr>
        <w:t xml:space="preserve"> l’année</w:t>
      </w:r>
      <w:r w:rsidRPr="00520827">
        <w:rPr>
          <w:rFonts w:ascii="Century Gothic" w:hAnsi="Century Gothic" w:cstheme="majorBidi"/>
          <w:sz w:val="24"/>
          <w:szCs w:val="24"/>
        </w:rPr>
        <w:t xml:space="preserve">. </w:t>
      </w:r>
      <w:r w:rsidR="006B0009" w:rsidRPr="00520827">
        <w:rPr>
          <w:rFonts w:ascii="Century Gothic" w:hAnsi="Century Gothic" w:cstheme="majorBidi"/>
          <w:sz w:val="24"/>
          <w:szCs w:val="24"/>
        </w:rPr>
        <w:t xml:space="preserve">Cependant 82% ont répondus qu’ils ne savent pas si le nombre de dauphin a </w:t>
      </w:r>
      <w:r w:rsidR="00BA5678" w:rsidRPr="00520827">
        <w:rPr>
          <w:rFonts w:ascii="Century Gothic" w:hAnsi="Century Gothic" w:cstheme="majorBidi"/>
          <w:sz w:val="24"/>
          <w:szCs w:val="24"/>
        </w:rPr>
        <w:t xml:space="preserve">diminué </w:t>
      </w:r>
      <w:r w:rsidR="006B0009" w:rsidRPr="00520827">
        <w:rPr>
          <w:rFonts w:ascii="Century Gothic" w:hAnsi="Century Gothic" w:cstheme="majorBidi"/>
          <w:sz w:val="24"/>
          <w:szCs w:val="24"/>
        </w:rPr>
        <w:t>ou non (figure</w:t>
      </w:r>
      <w:r w:rsidR="00FB2BEC" w:rsidRPr="00520827">
        <w:rPr>
          <w:rFonts w:ascii="Century Gothic" w:hAnsi="Century Gothic" w:cstheme="majorBidi"/>
          <w:sz w:val="24"/>
          <w:szCs w:val="24"/>
        </w:rPr>
        <w:t xml:space="preserve"> 4</w:t>
      </w:r>
      <w:r w:rsidR="006B0009" w:rsidRPr="00520827">
        <w:rPr>
          <w:rFonts w:ascii="Century Gothic" w:hAnsi="Century Gothic" w:cstheme="majorBidi"/>
          <w:sz w:val="24"/>
          <w:szCs w:val="24"/>
        </w:rPr>
        <w:t>)</w:t>
      </w:r>
    </w:p>
    <w:p w14:paraId="6A5BF852" w14:textId="77777777" w:rsidR="006B0009" w:rsidRPr="00520827" w:rsidRDefault="006B0009" w:rsidP="00CC1BAC">
      <w:pPr>
        <w:spacing w:after="0"/>
        <w:jc w:val="center"/>
        <w:rPr>
          <w:rFonts w:ascii="Century Gothic" w:hAnsi="Century Gothic" w:cstheme="majorBidi"/>
        </w:rPr>
      </w:pPr>
      <w:r w:rsidRPr="00520827">
        <w:rPr>
          <w:rFonts w:ascii="Century Gothic" w:hAnsi="Century Gothic" w:cstheme="majorBidi"/>
          <w:noProof/>
          <w:lang w:eastAsia="fr-FR"/>
        </w:rPr>
        <w:drawing>
          <wp:inline distT="0" distB="0" distL="0" distR="0" wp14:anchorId="6EAC9401" wp14:editId="6DB6CACB">
            <wp:extent cx="5400000" cy="30924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00" cy="3092400"/>
                    </a:xfrm>
                    <a:prstGeom prst="rect">
                      <a:avLst/>
                    </a:prstGeom>
                    <a:noFill/>
                  </pic:spPr>
                </pic:pic>
              </a:graphicData>
            </a:graphic>
          </wp:inline>
        </w:drawing>
      </w:r>
    </w:p>
    <w:p w14:paraId="65525387" w14:textId="77777777" w:rsidR="002A2799" w:rsidRPr="00520827" w:rsidRDefault="006B0009" w:rsidP="00B47CC0">
      <w:pPr>
        <w:jc w:val="center"/>
        <w:rPr>
          <w:rFonts w:ascii="Century Gothic" w:hAnsi="Century Gothic" w:cstheme="majorBidi"/>
          <w:sz w:val="24"/>
          <w:szCs w:val="24"/>
        </w:rPr>
      </w:pPr>
      <w:r w:rsidRPr="00520827">
        <w:rPr>
          <w:rFonts w:ascii="Century Gothic" w:hAnsi="Century Gothic" w:cstheme="majorBidi"/>
          <w:sz w:val="24"/>
          <w:szCs w:val="24"/>
        </w:rPr>
        <w:t>Figure</w:t>
      </w:r>
      <w:r w:rsidR="006D3BAD" w:rsidRPr="00520827">
        <w:rPr>
          <w:rFonts w:ascii="Century Gothic" w:hAnsi="Century Gothic" w:cstheme="majorBidi"/>
          <w:sz w:val="24"/>
          <w:szCs w:val="24"/>
        </w:rPr>
        <w:t xml:space="preserve"> 4</w:t>
      </w:r>
      <w:r w:rsidRPr="00520827">
        <w:rPr>
          <w:rFonts w:ascii="Century Gothic" w:hAnsi="Century Gothic" w:cstheme="majorBidi"/>
          <w:sz w:val="24"/>
          <w:szCs w:val="24"/>
        </w:rPr>
        <w:t> : appréciation de l’abondance du dauphin à bosse de l’Atlantique par les pêcheu</w:t>
      </w:r>
      <w:r w:rsidR="00B47CC0" w:rsidRPr="00520827">
        <w:rPr>
          <w:rFonts w:ascii="Century Gothic" w:hAnsi="Century Gothic" w:cstheme="majorBidi"/>
          <w:sz w:val="24"/>
          <w:szCs w:val="24"/>
        </w:rPr>
        <w:t>rs</w:t>
      </w:r>
    </w:p>
    <w:p w14:paraId="225B57E8" w14:textId="77777777" w:rsidR="00BB17B7" w:rsidRPr="00520827" w:rsidRDefault="00BB17B7" w:rsidP="00BB17B7">
      <w:pPr>
        <w:pStyle w:val="Titre2"/>
        <w:rPr>
          <w:rFonts w:ascii="Century Gothic" w:hAnsi="Century Gothic"/>
        </w:rPr>
      </w:pPr>
      <w:r w:rsidRPr="00520827">
        <w:rPr>
          <w:rFonts w:ascii="Century Gothic" w:hAnsi="Century Gothic"/>
        </w:rPr>
        <w:t>Capture accidentelle</w:t>
      </w:r>
      <w:r w:rsidR="00E323E5" w:rsidRPr="00520827">
        <w:rPr>
          <w:rFonts w:ascii="Century Gothic" w:hAnsi="Century Gothic"/>
        </w:rPr>
        <w:t xml:space="preserve"> et échouage</w:t>
      </w:r>
    </w:p>
    <w:p w14:paraId="25482E68" w14:textId="77777777" w:rsidR="00BB17B7" w:rsidRPr="00520827" w:rsidRDefault="00981692" w:rsidP="00AE7E2B">
      <w:pPr>
        <w:jc w:val="both"/>
        <w:rPr>
          <w:rFonts w:ascii="Century Gothic" w:hAnsi="Century Gothic" w:cstheme="majorBidi"/>
          <w:sz w:val="24"/>
          <w:szCs w:val="24"/>
        </w:rPr>
      </w:pPr>
      <w:r w:rsidRPr="00520827">
        <w:rPr>
          <w:rFonts w:ascii="Century Gothic" w:hAnsi="Century Gothic" w:cstheme="majorBidi"/>
          <w:sz w:val="24"/>
          <w:szCs w:val="24"/>
        </w:rPr>
        <w:t>Seulement 21% personnes enquêtés reconnaisse</w:t>
      </w:r>
      <w:r w:rsidR="006A00B2" w:rsidRPr="00520827">
        <w:rPr>
          <w:rFonts w:ascii="Century Gothic" w:hAnsi="Century Gothic" w:cstheme="majorBidi"/>
          <w:sz w:val="24"/>
          <w:szCs w:val="24"/>
        </w:rPr>
        <w:t>nt</w:t>
      </w:r>
      <w:r w:rsidRPr="00520827">
        <w:rPr>
          <w:rFonts w:ascii="Century Gothic" w:hAnsi="Century Gothic" w:cstheme="majorBidi"/>
          <w:sz w:val="24"/>
          <w:szCs w:val="24"/>
        </w:rPr>
        <w:t xml:space="preserve"> capture</w:t>
      </w:r>
      <w:r w:rsidR="00847688" w:rsidRPr="00520827">
        <w:rPr>
          <w:rFonts w:ascii="Century Gothic" w:hAnsi="Century Gothic" w:cstheme="majorBidi"/>
          <w:sz w:val="24"/>
          <w:szCs w:val="24"/>
        </w:rPr>
        <w:t>r des dauphins à bosse (figure</w:t>
      </w:r>
      <w:r w:rsidR="00FB2BEC" w:rsidRPr="00520827">
        <w:rPr>
          <w:rFonts w:ascii="Century Gothic" w:hAnsi="Century Gothic" w:cstheme="majorBidi"/>
          <w:sz w:val="24"/>
          <w:szCs w:val="24"/>
        </w:rPr>
        <w:t xml:space="preserve"> 5</w:t>
      </w:r>
      <w:r w:rsidR="00847688" w:rsidRPr="00520827">
        <w:rPr>
          <w:rFonts w:ascii="Century Gothic" w:hAnsi="Century Gothic" w:cstheme="majorBidi"/>
          <w:sz w:val="24"/>
          <w:szCs w:val="24"/>
        </w:rPr>
        <w:t>),</w:t>
      </w:r>
      <w:r w:rsidRPr="00520827">
        <w:rPr>
          <w:rFonts w:ascii="Century Gothic" w:hAnsi="Century Gothic" w:cstheme="majorBidi"/>
          <w:sz w:val="24"/>
          <w:szCs w:val="24"/>
        </w:rPr>
        <w:t xml:space="preserve"> </w:t>
      </w:r>
      <w:r w:rsidR="00847688" w:rsidRPr="00520827">
        <w:rPr>
          <w:rFonts w:ascii="Century Gothic" w:hAnsi="Century Gothic" w:cstheme="majorBidi"/>
          <w:sz w:val="24"/>
          <w:szCs w:val="24"/>
        </w:rPr>
        <w:t>au contraire</w:t>
      </w:r>
      <w:r w:rsidR="006A00B2" w:rsidRPr="00520827">
        <w:rPr>
          <w:rFonts w:ascii="Century Gothic" w:hAnsi="Century Gothic" w:cstheme="majorBidi"/>
          <w:sz w:val="24"/>
          <w:szCs w:val="24"/>
        </w:rPr>
        <w:t xml:space="preserve"> 78</w:t>
      </w:r>
      <w:r w:rsidR="00847688" w:rsidRPr="00520827">
        <w:rPr>
          <w:rFonts w:ascii="Century Gothic" w:hAnsi="Century Gothic" w:cstheme="majorBidi"/>
          <w:sz w:val="24"/>
          <w:szCs w:val="24"/>
        </w:rPr>
        <w:t>% déclare</w:t>
      </w:r>
      <w:r w:rsidR="006A00B2" w:rsidRPr="00520827">
        <w:rPr>
          <w:rFonts w:ascii="Century Gothic" w:hAnsi="Century Gothic" w:cstheme="majorBidi"/>
          <w:sz w:val="24"/>
          <w:szCs w:val="24"/>
        </w:rPr>
        <w:t>nt</w:t>
      </w:r>
      <w:r w:rsidR="00847688" w:rsidRPr="00520827">
        <w:rPr>
          <w:rFonts w:ascii="Century Gothic" w:hAnsi="Century Gothic" w:cstheme="majorBidi"/>
          <w:sz w:val="24"/>
          <w:szCs w:val="24"/>
        </w:rPr>
        <w:t xml:space="preserve"> capture</w:t>
      </w:r>
      <w:r w:rsidR="00597DED" w:rsidRPr="00520827">
        <w:rPr>
          <w:rFonts w:ascii="Century Gothic" w:hAnsi="Century Gothic" w:cstheme="majorBidi"/>
          <w:sz w:val="24"/>
          <w:szCs w:val="24"/>
        </w:rPr>
        <w:t>r</w:t>
      </w:r>
      <w:r w:rsidR="00847688" w:rsidRPr="00520827">
        <w:rPr>
          <w:rFonts w:ascii="Century Gothic" w:hAnsi="Century Gothic" w:cstheme="majorBidi"/>
          <w:sz w:val="24"/>
          <w:szCs w:val="24"/>
        </w:rPr>
        <w:t xml:space="preserve"> le grand dauphin (</w:t>
      </w:r>
      <w:r w:rsidR="00FB2BEC" w:rsidRPr="00520827">
        <w:rPr>
          <w:rFonts w:ascii="Century Gothic" w:hAnsi="Century Gothic" w:cstheme="majorBidi"/>
          <w:i/>
          <w:iCs/>
          <w:sz w:val="24"/>
          <w:szCs w:val="24"/>
        </w:rPr>
        <w:t xml:space="preserve">T. </w:t>
      </w:r>
      <w:proofErr w:type="spellStart"/>
      <w:r w:rsidR="00FB2BEC" w:rsidRPr="00520827">
        <w:rPr>
          <w:rFonts w:ascii="Century Gothic" w:hAnsi="Century Gothic" w:cstheme="majorBidi"/>
          <w:i/>
          <w:iCs/>
          <w:sz w:val="24"/>
          <w:szCs w:val="24"/>
        </w:rPr>
        <w:t>truncatus</w:t>
      </w:r>
      <w:proofErr w:type="spellEnd"/>
      <w:r w:rsidR="00BA7D66" w:rsidRPr="00520827">
        <w:rPr>
          <w:rFonts w:ascii="Century Gothic" w:hAnsi="Century Gothic" w:cstheme="majorBidi"/>
          <w:i/>
          <w:iCs/>
          <w:sz w:val="24"/>
          <w:szCs w:val="24"/>
        </w:rPr>
        <w:t>)</w:t>
      </w:r>
      <w:r w:rsidR="00BA7D66" w:rsidRPr="00520827">
        <w:rPr>
          <w:rFonts w:ascii="Century Gothic" w:hAnsi="Century Gothic" w:cstheme="majorBidi"/>
          <w:sz w:val="24"/>
          <w:szCs w:val="24"/>
        </w:rPr>
        <w:t>.</w:t>
      </w:r>
      <w:r w:rsidR="005416AE" w:rsidRPr="00520827">
        <w:rPr>
          <w:rFonts w:ascii="Century Gothic" w:hAnsi="Century Gothic" w:cstheme="majorBidi"/>
          <w:sz w:val="24"/>
          <w:szCs w:val="24"/>
        </w:rPr>
        <w:t xml:space="preserve">  </w:t>
      </w:r>
    </w:p>
    <w:p w14:paraId="5D291E6D" w14:textId="77777777" w:rsidR="00981692" w:rsidRPr="00520827" w:rsidRDefault="00981692" w:rsidP="00981692">
      <w:pPr>
        <w:jc w:val="center"/>
        <w:rPr>
          <w:rFonts w:ascii="Century Gothic" w:hAnsi="Century Gothic" w:cstheme="majorBidi"/>
        </w:rPr>
      </w:pPr>
      <w:r w:rsidRPr="00520827">
        <w:rPr>
          <w:rFonts w:ascii="Century Gothic" w:hAnsi="Century Gothic" w:cstheme="majorBidi"/>
          <w:noProof/>
          <w:lang w:eastAsia="fr-FR"/>
        </w:rPr>
        <w:lastRenderedPageBreak/>
        <w:drawing>
          <wp:inline distT="0" distB="0" distL="0" distR="0" wp14:anchorId="188EC542" wp14:editId="38324407">
            <wp:extent cx="5398458" cy="3396996"/>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7222" cy="3415096"/>
                    </a:xfrm>
                    <a:prstGeom prst="rect">
                      <a:avLst/>
                    </a:prstGeom>
                    <a:noFill/>
                  </pic:spPr>
                </pic:pic>
              </a:graphicData>
            </a:graphic>
          </wp:inline>
        </w:drawing>
      </w:r>
    </w:p>
    <w:p w14:paraId="0D8122DA" w14:textId="77777777" w:rsidR="00F25323" w:rsidRPr="00520827" w:rsidRDefault="006D4B2C" w:rsidP="00B85C92">
      <w:pPr>
        <w:jc w:val="center"/>
        <w:rPr>
          <w:rFonts w:ascii="Century Gothic" w:hAnsi="Century Gothic"/>
        </w:rPr>
      </w:pPr>
      <w:r w:rsidRPr="00520827">
        <w:rPr>
          <w:rFonts w:ascii="Century Gothic" w:hAnsi="Century Gothic" w:cstheme="majorBidi"/>
        </w:rPr>
        <w:t>Figure</w:t>
      </w:r>
      <w:r w:rsidR="006D3BAD" w:rsidRPr="00520827">
        <w:rPr>
          <w:rFonts w:ascii="Century Gothic" w:hAnsi="Century Gothic" w:cstheme="majorBidi"/>
        </w:rPr>
        <w:t xml:space="preserve"> 5</w:t>
      </w:r>
      <w:r w:rsidRPr="00520827">
        <w:rPr>
          <w:rFonts w:ascii="Century Gothic" w:hAnsi="Century Gothic" w:cstheme="majorBidi"/>
        </w:rPr>
        <w:t xml:space="preserve"> : </w:t>
      </w:r>
      <w:r w:rsidR="00B85C92" w:rsidRPr="00520827">
        <w:rPr>
          <w:rFonts w:ascii="Century Gothic" w:hAnsi="Century Gothic"/>
        </w:rPr>
        <w:t>Déclarations</w:t>
      </w:r>
      <w:r w:rsidRPr="00520827">
        <w:rPr>
          <w:rFonts w:ascii="Century Gothic" w:hAnsi="Century Gothic"/>
        </w:rPr>
        <w:t xml:space="preserve"> de</w:t>
      </w:r>
      <w:r w:rsidR="00B85C92" w:rsidRPr="00520827">
        <w:rPr>
          <w:rFonts w:ascii="Century Gothic" w:hAnsi="Century Gothic"/>
        </w:rPr>
        <w:t>s</w:t>
      </w:r>
      <w:r w:rsidRPr="00520827">
        <w:rPr>
          <w:rFonts w:ascii="Century Gothic" w:hAnsi="Century Gothic"/>
        </w:rPr>
        <w:t xml:space="preserve"> capture</w:t>
      </w:r>
      <w:r w:rsidR="00B85C92" w:rsidRPr="00520827">
        <w:rPr>
          <w:rFonts w:ascii="Century Gothic" w:hAnsi="Century Gothic"/>
        </w:rPr>
        <w:t>s</w:t>
      </w:r>
      <w:r w:rsidRPr="00520827">
        <w:rPr>
          <w:rFonts w:ascii="Century Gothic" w:hAnsi="Century Gothic"/>
        </w:rPr>
        <w:t xml:space="preserve"> du dauphin à bosse</w:t>
      </w:r>
    </w:p>
    <w:p w14:paraId="2E22C436" w14:textId="77777777" w:rsidR="00AE7E2B" w:rsidRPr="00520827" w:rsidRDefault="00F25323" w:rsidP="00A12756">
      <w:pPr>
        <w:spacing w:after="0"/>
        <w:jc w:val="both"/>
        <w:rPr>
          <w:rFonts w:ascii="Century Gothic" w:hAnsi="Century Gothic" w:cstheme="majorBidi"/>
          <w:sz w:val="24"/>
          <w:szCs w:val="24"/>
        </w:rPr>
      </w:pPr>
      <w:r w:rsidRPr="00520827">
        <w:rPr>
          <w:rFonts w:ascii="Century Gothic" w:hAnsi="Century Gothic" w:cstheme="majorBidi"/>
          <w:sz w:val="24"/>
          <w:szCs w:val="24"/>
        </w:rPr>
        <w:t xml:space="preserve">Le filet corbine est le principal engin capture les dauphins (80% des déclaration) suivi de filet mulet avec 6% (figure). Les déclarations des captures les plus élevées sont enregistré dans les villages de Mamghar et de </w:t>
      </w:r>
      <w:proofErr w:type="spellStart"/>
      <w:r w:rsidRPr="00520827">
        <w:rPr>
          <w:rFonts w:ascii="Century Gothic" w:hAnsi="Century Gothic" w:cstheme="majorBidi"/>
          <w:sz w:val="24"/>
          <w:szCs w:val="24"/>
        </w:rPr>
        <w:t>Mheijratt</w:t>
      </w:r>
      <w:proofErr w:type="spellEnd"/>
      <w:r w:rsidRPr="00520827">
        <w:rPr>
          <w:rFonts w:ascii="Century Gothic" w:hAnsi="Century Gothic" w:cstheme="majorBidi"/>
          <w:sz w:val="24"/>
          <w:szCs w:val="24"/>
        </w:rPr>
        <w:t xml:space="preserve"> (figure</w:t>
      </w:r>
      <w:r w:rsidR="00FB2BEC" w:rsidRPr="00520827">
        <w:rPr>
          <w:rFonts w:ascii="Century Gothic" w:hAnsi="Century Gothic" w:cstheme="majorBidi"/>
          <w:sz w:val="24"/>
          <w:szCs w:val="24"/>
        </w:rPr>
        <w:t xml:space="preserve"> 6</w:t>
      </w:r>
      <w:r w:rsidRPr="00520827">
        <w:rPr>
          <w:rFonts w:ascii="Century Gothic" w:hAnsi="Century Gothic" w:cstheme="majorBidi"/>
          <w:sz w:val="24"/>
          <w:szCs w:val="24"/>
        </w:rPr>
        <w:t>)</w:t>
      </w:r>
      <w:r w:rsidR="00971378" w:rsidRPr="00520827">
        <w:rPr>
          <w:rFonts w:ascii="Century Gothic" w:hAnsi="Century Gothic" w:cstheme="majorBidi"/>
          <w:sz w:val="24"/>
          <w:szCs w:val="24"/>
        </w:rPr>
        <w:t xml:space="preserve">. </w:t>
      </w:r>
    </w:p>
    <w:p w14:paraId="06CE1C3E" w14:textId="77777777" w:rsidR="00F25323" w:rsidRPr="00520827" w:rsidRDefault="00AE7E2B" w:rsidP="00D2079D">
      <w:pPr>
        <w:jc w:val="both"/>
        <w:rPr>
          <w:rFonts w:ascii="Century Gothic" w:hAnsi="Century Gothic" w:cstheme="majorBidi"/>
          <w:sz w:val="24"/>
          <w:szCs w:val="24"/>
        </w:rPr>
      </w:pPr>
      <w:r w:rsidRPr="00520827">
        <w:rPr>
          <w:rFonts w:ascii="Century Gothic" w:hAnsi="Century Gothic" w:cstheme="majorBidi"/>
          <w:sz w:val="24"/>
          <w:szCs w:val="24"/>
        </w:rPr>
        <w:t>D’après les pêcheurs le dauphin à bosse avec son comportement discret, s’éloigne des pirogues et des filets de pêche est donc rarement capturé dans les filets des pêches alors que le grand dauphin aime jouer avec les pirogues et s’approche des filets à la recherche des poissons, de ce fait il est souvent capturé</w:t>
      </w:r>
    </w:p>
    <w:p w14:paraId="2C1E3B16" w14:textId="77777777" w:rsidR="00E323E5" w:rsidRPr="00520827" w:rsidRDefault="00E323E5" w:rsidP="00E323E5">
      <w:pPr>
        <w:rPr>
          <w:rFonts w:ascii="Century Gothic" w:hAnsi="Century Gothic" w:cstheme="majorBidi"/>
        </w:rPr>
      </w:pPr>
      <w:r w:rsidRPr="00520827">
        <w:rPr>
          <w:rFonts w:ascii="Century Gothic" w:hAnsi="Century Gothic" w:cstheme="majorBidi"/>
        </w:rPr>
        <w:t xml:space="preserve">Trois personnes seulement ont déclaré avoir vu des dauphins à bosse échoués, Dont </w:t>
      </w:r>
      <w:r w:rsidR="00BA7D66" w:rsidRPr="00520827">
        <w:rPr>
          <w:rFonts w:ascii="Century Gothic" w:hAnsi="Century Gothic" w:cstheme="majorBidi"/>
        </w:rPr>
        <w:t>deux à</w:t>
      </w:r>
      <w:r w:rsidRPr="00520827">
        <w:rPr>
          <w:rFonts w:ascii="Century Gothic" w:hAnsi="Century Gothic" w:cstheme="majorBidi"/>
        </w:rPr>
        <w:t xml:space="preserve"> </w:t>
      </w:r>
      <w:proofErr w:type="spellStart"/>
      <w:r w:rsidRPr="00520827">
        <w:rPr>
          <w:rFonts w:ascii="Century Gothic" w:hAnsi="Century Gothic" w:cstheme="majorBidi"/>
        </w:rPr>
        <w:t>Mheijrat</w:t>
      </w:r>
      <w:proofErr w:type="spellEnd"/>
      <w:r w:rsidRPr="00520827">
        <w:rPr>
          <w:rFonts w:ascii="Century Gothic" w:hAnsi="Century Gothic" w:cstheme="majorBidi"/>
        </w:rPr>
        <w:t xml:space="preserve"> confirment l’échouage de 3 individus en 2023 au nord de </w:t>
      </w:r>
      <w:proofErr w:type="spellStart"/>
      <w:r w:rsidRPr="00520827">
        <w:rPr>
          <w:rFonts w:ascii="Century Gothic" w:hAnsi="Century Gothic" w:cstheme="majorBidi"/>
        </w:rPr>
        <w:t>Mheijrat</w:t>
      </w:r>
      <w:proofErr w:type="spellEnd"/>
      <w:r w:rsidRPr="00520827">
        <w:rPr>
          <w:rFonts w:ascii="Century Gothic" w:hAnsi="Century Gothic" w:cstheme="majorBidi"/>
        </w:rPr>
        <w:t xml:space="preserve">. </w:t>
      </w:r>
    </w:p>
    <w:p w14:paraId="1ECD7630" w14:textId="77777777" w:rsidR="006D4B2C" w:rsidRPr="00520827" w:rsidRDefault="00F25323" w:rsidP="006D4B2C">
      <w:pPr>
        <w:jc w:val="center"/>
        <w:rPr>
          <w:rFonts w:ascii="Century Gothic" w:hAnsi="Century Gothic" w:cstheme="majorBidi"/>
        </w:rPr>
      </w:pPr>
      <w:r w:rsidRPr="00520827">
        <w:rPr>
          <w:rFonts w:ascii="Century Gothic" w:hAnsi="Century Gothic" w:cstheme="majorBidi"/>
          <w:noProof/>
          <w:lang w:eastAsia="fr-FR"/>
        </w:rPr>
        <w:drawing>
          <wp:inline distT="0" distB="0" distL="0" distR="0" wp14:anchorId="7B688C38" wp14:editId="74D82BB7">
            <wp:extent cx="5615940" cy="2645229"/>
            <wp:effectExtent l="0" t="0" r="3810" b="317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2539" cy="2653047"/>
                    </a:xfrm>
                    <a:prstGeom prst="rect">
                      <a:avLst/>
                    </a:prstGeom>
                    <a:noFill/>
                  </pic:spPr>
                </pic:pic>
              </a:graphicData>
            </a:graphic>
          </wp:inline>
        </w:drawing>
      </w:r>
    </w:p>
    <w:p w14:paraId="4B3BD5F2" w14:textId="77777777" w:rsidR="00F25323" w:rsidRPr="00520827" w:rsidRDefault="006F13CD" w:rsidP="00791377">
      <w:pPr>
        <w:jc w:val="center"/>
        <w:rPr>
          <w:rFonts w:ascii="Century Gothic" w:hAnsi="Century Gothic" w:cstheme="majorBidi"/>
          <w:sz w:val="24"/>
          <w:szCs w:val="24"/>
        </w:rPr>
      </w:pPr>
      <w:r w:rsidRPr="00520827">
        <w:rPr>
          <w:rFonts w:ascii="Century Gothic" w:hAnsi="Century Gothic" w:cstheme="majorBidi"/>
          <w:sz w:val="24"/>
          <w:szCs w:val="24"/>
        </w:rPr>
        <w:t>Figure</w:t>
      </w:r>
      <w:r w:rsidR="006D3BAD" w:rsidRPr="00520827">
        <w:rPr>
          <w:rFonts w:ascii="Century Gothic" w:hAnsi="Century Gothic" w:cstheme="majorBidi"/>
          <w:sz w:val="24"/>
          <w:szCs w:val="24"/>
        </w:rPr>
        <w:t xml:space="preserve"> 6</w:t>
      </w:r>
      <w:r w:rsidRPr="00520827">
        <w:rPr>
          <w:rFonts w:ascii="Century Gothic" w:hAnsi="Century Gothic" w:cstheme="majorBidi"/>
          <w:sz w:val="24"/>
          <w:szCs w:val="24"/>
        </w:rPr>
        <w:t> : Proportion des engins de pêche capturant l</w:t>
      </w:r>
      <w:r w:rsidR="00F25323" w:rsidRPr="00520827">
        <w:rPr>
          <w:rFonts w:ascii="Century Gothic" w:hAnsi="Century Gothic" w:cstheme="majorBidi"/>
          <w:sz w:val="24"/>
          <w:szCs w:val="24"/>
        </w:rPr>
        <w:t xml:space="preserve">es dauphins </w:t>
      </w:r>
    </w:p>
    <w:p w14:paraId="518B7BD5" w14:textId="77777777" w:rsidR="00B21AB3" w:rsidRPr="00520827" w:rsidRDefault="00B21AB3" w:rsidP="00791377">
      <w:pPr>
        <w:jc w:val="center"/>
        <w:rPr>
          <w:rFonts w:ascii="Century Gothic" w:hAnsi="Century Gothic" w:cstheme="majorBidi"/>
          <w:sz w:val="24"/>
          <w:szCs w:val="24"/>
        </w:rPr>
      </w:pPr>
    </w:p>
    <w:p w14:paraId="6F1A68D4" w14:textId="77777777" w:rsidR="00F25323" w:rsidRPr="00520827" w:rsidRDefault="00B21AB3" w:rsidP="006D4B2C">
      <w:pPr>
        <w:jc w:val="center"/>
        <w:rPr>
          <w:rFonts w:ascii="Century Gothic" w:hAnsi="Century Gothic" w:cstheme="majorBidi"/>
        </w:rPr>
      </w:pPr>
      <w:r w:rsidRPr="00520827">
        <w:rPr>
          <w:rFonts w:ascii="Century Gothic" w:hAnsi="Century Gothic" w:cstheme="majorBidi"/>
          <w:noProof/>
          <w:lang w:eastAsia="fr-FR"/>
        </w:rPr>
        <w:drawing>
          <wp:inline distT="0" distB="0" distL="0" distR="0" wp14:anchorId="2411F090" wp14:editId="5F467923">
            <wp:extent cx="5651500" cy="3108960"/>
            <wp:effectExtent l="0" t="0" r="635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1500" cy="3108960"/>
                    </a:xfrm>
                    <a:prstGeom prst="rect">
                      <a:avLst/>
                    </a:prstGeom>
                    <a:noFill/>
                  </pic:spPr>
                </pic:pic>
              </a:graphicData>
            </a:graphic>
          </wp:inline>
        </w:drawing>
      </w:r>
    </w:p>
    <w:p w14:paraId="63346DAC" w14:textId="77777777" w:rsidR="00544EDE" w:rsidRPr="00520827" w:rsidRDefault="00544EDE" w:rsidP="00A21CE4">
      <w:pPr>
        <w:jc w:val="center"/>
        <w:rPr>
          <w:rFonts w:ascii="Century Gothic" w:hAnsi="Century Gothic" w:cstheme="majorBidi"/>
          <w:sz w:val="24"/>
          <w:szCs w:val="24"/>
        </w:rPr>
      </w:pPr>
      <w:r w:rsidRPr="00520827">
        <w:rPr>
          <w:rFonts w:ascii="Century Gothic" w:hAnsi="Century Gothic" w:cstheme="majorBidi"/>
          <w:sz w:val="24"/>
          <w:szCs w:val="24"/>
        </w:rPr>
        <w:t>Figure</w:t>
      </w:r>
      <w:r w:rsidR="006D3BAD" w:rsidRPr="00520827">
        <w:rPr>
          <w:rFonts w:ascii="Century Gothic" w:hAnsi="Century Gothic" w:cstheme="majorBidi"/>
          <w:sz w:val="24"/>
          <w:szCs w:val="24"/>
        </w:rPr>
        <w:t xml:space="preserve"> 7</w:t>
      </w:r>
      <w:r w:rsidR="00B21AB3" w:rsidRPr="00520827">
        <w:rPr>
          <w:rFonts w:ascii="Century Gothic" w:hAnsi="Century Gothic" w:cstheme="majorBidi"/>
          <w:sz w:val="24"/>
          <w:szCs w:val="24"/>
        </w:rPr>
        <w:t> :</w:t>
      </w:r>
      <w:r w:rsidRPr="00520827">
        <w:rPr>
          <w:rFonts w:ascii="Century Gothic" w:hAnsi="Century Gothic" w:cstheme="majorBidi"/>
          <w:sz w:val="24"/>
          <w:szCs w:val="24"/>
        </w:rPr>
        <w:t xml:space="preserve"> </w:t>
      </w:r>
      <w:r w:rsidR="00FB2BEC" w:rsidRPr="00520827">
        <w:rPr>
          <w:rFonts w:ascii="Century Gothic" w:hAnsi="Century Gothic" w:cstheme="majorBidi"/>
          <w:sz w:val="24"/>
          <w:szCs w:val="24"/>
        </w:rPr>
        <w:t>D</w:t>
      </w:r>
      <w:r w:rsidR="00A21CE4" w:rsidRPr="00520827">
        <w:rPr>
          <w:rFonts w:ascii="Century Gothic" w:hAnsi="Century Gothic" w:cstheme="majorBidi"/>
          <w:sz w:val="24"/>
          <w:szCs w:val="24"/>
        </w:rPr>
        <w:t xml:space="preserve">éclaration </w:t>
      </w:r>
      <w:r w:rsidRPr="00520827">
        <w:rPr>
          <w:rFonts w:ascii="Century Gothic" w:hAnsi="Century Gothic" w:cstheme="majorBidi"/>
          <w:sz w:val="24"/>
          <w:szCs w:val="24"/>
        </w:rPr>
        <w:t>des capture</w:t>
      </w:r>
      <w:r w:rsidR="00A21CE4" w:rsidRPr="00520827">
        <w:rPr>
          <w:rFonts w:ascii="Century Gothic" w:hAnsi="Century Gothic" w:cstheme="majorBidi"/>
          <w:sz w:val="24"/>
          <w:szCs w:val="24"/>
        </w:rPr>
        <w:t>s du dauphin à bosse par village</w:t>
      </w:r>
    </w:p>
    <w:p w14:paraId="6D60459C" w14:textId="77777777" w:rsidR="00350B66" w:rsidRPr="00520827" w:rsidRDefault="00350B66" w:rsidP="00A21CE4">
      <w:pPr>
        <w:jc w:val="center"/>
        <w:rPr>
          <w:rFonts w:ascii="Century Gothic" w:hAnsi="Century Gothic" w:cstheme="majorBidi"/>
          <w:sz w:val="24"/>
          <w:szCs w:val="24"/>
        </w:rPr>
      </w:pPr>
    </w:p>
    <w:p w14:paraId="215B619E" w14:textId="77777777" w:rsidR="00A76687" w:rsidRPr="00520827" w:rsidRDefault="00A76687" w:rsidP="00B121E7">
      <w:pPr>
        <w:rPr>
          <w:rFonts w:ascii="Century Gothic" w:hAnsi="Century Gothic" w:cstheme="majorBidi"/>
        </w:rPr>
      </w:pPr>
    </w:p>
    <w:p w14:paraId="49BCAC43" w14:textId="77777777" w:rsidR="000D0131" w:rsidRPr="00520827" w:rsidRDefault="00E323E5" w:rsidP="00CA7E7E">
      <w:pPr>
        <w:pStyle w:val="Titre1"/>
        <w:rPr>
          <w:rFonts w:ascii="Century Gothic" w:hAnsi="Century Gothic"/>
          <w:lang w:val="fr-FR"/>
        </w:rPr>
      </w:pPr>
      <w:r w:rsidRPr="00520827">
        <w:rPr>
          <w:rFonts w:ascii="Century Gothic" w:hAnsi="Century Gothic"/>
          <w:lang w:val="fr-FR"/>
        </w:rPr>
        <w:t>Conclusion :</w:t>
      </w:r>
    </w:p>
    <w:p w14:paraId="3EC73CAA" w14:textId="77777777" w:rsidR="00520827" w:rsidRDefault="00520827" w:rsidP="0032084C">
      <w:pPr>
        <w:rPr>
          <w:rFonts w:ascii="Century Gothic" w:hAnsi="Century Gothic" w:cstheme="majorBidi"/>
          <w:sz w:val="24"/>
          <w:szCs w:val="24"/>
        </w:rPr>
      </w:pPr>
    </w:p>
    <w:p w14:paraId="66295337" w14:textId="09FBF081" w:rsidR="00520827" w:rsidRDefault="00E323E5" w:rsidP="00520827">
      <w:pPr>
        <w:jc w:val="both"/>
        <w:rPr>
          <w:rFonts w:ascii="Century Gothic" w:hAnsi="Century Gothic" w:cstheme="majorBidi"/>
          <w:sz w:val="24"/>
          <w:szCs w:val="24"/>
        </w:rPr>
      </w:pPr>
      <w:r w:rsidRPr="00520827">
        <w:rPr>
          <w:rFonts w:ascii="Century Gothic" w:hAnsi="Century Gothic" w:cstheme="majorBidi"/>
          <w:sz w:val="24"/>
          <w:szCs w:val="24"/>
        </w:rPr>
        <w:t>Il re</w:t>
      </w:r>
      <w:r w:rsidR="009D3BF0" w:rsidRPr="00520827">
        <w:rPr>
          <w:rFonts w:ascii="Century Gothic" w:hAnsi="Century Gothic" w:cstheme="majorBidi"/>
          <w:sz w:val="24"/>
          <w:szCs w:val="24"/>
        </w:rPr>
        <w:t xml:space="preserve">ssort de cette enquête </w:t>
      </w:r>
      <w:r w:rsidRPr="00520827">
        <w:rPr>
          <w:rFonts w:ascii="Century Gothic" w:hAnsi="Century Gothic" w:cstheme="majorBidi"/>
          <w:sz w:val="24"/>
          <w:szCs w:val="24"/>
        </w:rPr>
        <w:t xml:space="preserve">que le dauphin à bosse de l’Atlantique </w:t>
      </w:r>
      <w:r w:rsidR="009B110D" w:rsidRPr="00520827">
        <w:rPr>
          <w:rFonts w:ascii="Century Gothic" w:hAnsi="Century Gothic" w:cstheme="majorBidi"/>
          <w:sz w:val="24"/>
          <w:szCs w:val="24"/>
        </w:rPr>
        <w:t xml:space="preserve">est toujours présent </w:t>
      </w:r>
      <w:r w:rsidRPr="00520827">
        <w:rPr>
          <w:rFonts w:ascii="Century Gothic" w:hAnsi="Century Gothic" w:cstheme="majorBidi"/>
          <w:sz w:val="24"/>
          <w:szCs w:val="24"/>
        </w:rPr>
        <w:t>sur les côtes mauritani</w:t>
      </w:r>
      <w:r w:rsidR="009B110D" w:rsidRPr="00520827">
        <w:rPr>
          <w:rFonts w:ascii="Century Gothic" w:hAnsi="Century Gothic" w:cstheme="majorBidi"/>
          <w:sz w:val="24"/>
          <w:szCs w:val="24"/>
        </w:rPr>
        <w:t>e</w:t>
      </w:r>
      <w:r w:rsidRPr="00520827">
        <w:rPr>
          <w:rFonts w:ascii="Century Gothic" w:hAnsi="Century Gothic" w:cstheme="majorBidi"/>
          <w:sz w:val="24"/>
          <w:szCs w:val="24"/>
        </w:rPr>
        <w:t>nne</w:t>
      </w:r>
      <w:r w:rsidR="009B110D" w:rsidRPr="00520827">
        <w:rPr>
          <w:rFonts w:ascii="Century Gothic" w:hAnsi="Century Gothic" w:cstheme="majorBidi"/>
          <w:sz w:val="24"/>
          <w:szCs w:val="24"/>
        </w:rPr>
        <w:t>s</w:t>
      </w:r>
      <w:r w:rsidR="009D3BF0" w:rsidRPr="00520827">
        <w:rPr>
          <w:rFonts w:ascii="Century Gothic" w:hAnsi="Century Gothic" w:cstheme="majorBidi"/>
          <w:sz w:val="24"/>
          <w:szCs w:val="24"/>
        </w:rPr>
        <w:t xml:space="preserve">. Il peut être observé dans </w:t>
      </w:r>
      <w:r w:rsidR="007814F3" w:rsidRPr="00520827">
        <w:rPr>
          <w:rFonts w:ascii="Century Gothic" w:hAnsi="Century Gothic" w:cstheme="majorBidi"/>
          <w:sz w:val="24"/>
          <w:szCs w:val="24"/>
        </w:rPr>
        <w:t>le</w:t>
      </w:r>
      <w:r w:rsidR="009D3BF0" w:rsidRPr="00520827">
        <w:rPr>
          <w:rFonts w:ascii="Century Gothic" w:hAnsi="Century Gothic" w:cstheme="majorBidi"/>
          <w:sz w:val="24"/>
          <w:szCs w:val="24"/>
        </w:rPr>
        <w:t xml:space="preserve"> ban</w:t>
      </w:r>
      <w:r w:rsidR="007814F3" w:rsidRPr="00520827">
        <w:rPr>
          <w:rFonts w:ascii="Century Gothic" w:hAnsi="Century Gothic" w:cstheme="majorBidi"/>
          <w:sz w:val="24"/>
          <w:szCs w:val="24"/>
        </w:rPr>
        <w:t>c</w:t>
      </w:r>
      <w:r w:rsidR="009D3BF0" w:rsidRPr="00520827">
        <w:rPr>
          <w:rFonts w:ascii="Century Gothic" w:hAnsi="Century Gothic" w:cstheme="majorBidi"/>
          <w:sz w:val="24"/>
          <w:szCs w:val="24"/>
        </w:rPr>
        <w:t xml:space="preserve"> d’Argui</w:t>
      </w:r>
      <w:r w:rsidR="007814F3" w:rsidRPr="00520827">
        <w:rPr>
          <w:rFonts w:ascii="Century Gothic" w:hAnsi="Century Gothic" w:cstheme="majorBidi"/>
          <w:sz w:val="24"/>
          <w:szCs w:val="24"/>
        </w:rPr>
        <w:t xml:space="preserve">n et au sud jusqu’à </w:t>
      </w:r>
      <w:proofErr w:type="spellStart"/>
      <w:r w:rsidR="007814F3" w:rsidRPr="00520827">
        <w:rPr>
          <w:rFonts w:ascii="Century Gothic" w:hAnsi="Century Gothic" w:cstheme="majorBidi"/>
          <w:sz w:val="24"/>
          <w:szCs w:val="24"/>
        </w:rPr>
        <w:t>Mheijrat</w:t>
      </w:r>
      <w:proofErr w:type="spellEnd"/>
      <w:r w:rsidR="0032084C" w:rsidRPr="00520827">
        <w:rPr>
          <w:rFonts w:ascii="Century Gothic" w:hAnsi="Century Gothic" w:cstheme="majorBidi"/>
          <w:sz w:val="24"/>
          <w:szCs w:val="24"/>
        </w:rPr>
        <w:t>,</w:t>
      </w:r>
      <w:r w:rsidR="007814F3" w:rsidRPr="00520827">
        <w:rPr>
          <w:rFonts w:ascii="Century Gothic" w:hAnsi="Century Gothic" w:cstheme="majorBidi"/>
          <w:sz w:val="24"/>
          <w:szCs w:val="24"/>
        </w:rPr>
        <w:t xml:space="preserve"> mai</w:t>
      </w:r>
      <w:r w:rsidR="0032084C" w:rsidRPr="00520827">
        <w:rPr>
          <w:rFonts w:ascii="Century Gothic" w:hAnsi="Century Gothic" w:cstheme="majorBidi"/>
          <w:sz w:val="24"/>
          <w:szCs w:val="24"/>
        </w:rPr>
        <w:t>s</w:t>
      </w:r>
      <w:r w:rsidR="007814F3" w:rsidRPr="00520827">
        <w:rPr>
          <w:rFonts w:ascii="Century Gothic" w:hAnsi="Century Gothic" w:cstheme="majorBidi"/>
          <w:sz w:val="24"/>
          <w:szCs w:val="24"/>
        </w:rPr>
        <w:t xml:space="preserve"> il est plus fréquent dans la zone d’</w:t>
      </w:r>
      <w:proofErr w:type="spellStart"/>
      <w:r w:rsidR="007814F3" w:rsidRPr="00520827">
        <w:rPr>
          <w:rFonts w:ascii="Century Gothic" w:hAnsi="Century Gothic" w:cstheme="majorBidi"/>
          <w:sz w:val="24"/>
          <w:szCs w:val="24"/>
        </w:rPr>
        <w:t>Iwik</w:t>
      </w:r>
      <w:proofErr w:type="spellEnd"/>
      <w:r w:rsidR="007814F3" w:rsidRPr="00520827">
        <w:rPr>
          <w:rFonts w:ascii="Century Gothic" w:hAnsi="Century Gothic" w:cstheme="majorBidi"/>
          <w:sz w:val="24"/>
          <w:szCs w:val="24"/>
        </w:rPr>
        <w:t xml:space="preserve"> principalement a</w:t>
      </w:r>
      <w:r w:rsidR="0032084C" w:rsidRPr="00520827">
        <w:rPr>
          <w:rFonts w:ascii="Century Gothic" w:hAnsi="Century Gothic" w:cstheme="majorBidi"/>
          <w:sz w:val="24"/>
          <w:szCs w:val="24"/>
        </w:rPr>
        <w:t>utour d’</w:t>
      </w:r>
      <w:r w:rsidR="007814F3" w:rsidRPr="00520827">
        <w:rPr>
          <w:rFonts w:ascii="Century Gothic" w:hAnsi="Century Gothic" w:cstheme="majorBidi"/>
          <w:sz w:val="24"/>
          <w:szCs w:val="24"/>
        </w:rPr>
        <w:t xml:space="preserve">ile de </w:t>
      </w:r>
      <w:proofErr w:type="spellStart"/>
      <w:r w:rsidR="007814F3" w:rsidRPr="00520827">
        <w:rPr>
          <w:rFonts w:ascii="Century Gothic" w:hAnsi="Century Gothic" w:cstheme="majorBidi"/>
          <w:sz w:val="24"/>
          <w:szCs w:val="24"/>
        </w:rPr>
        <w:t>Tidra</w:t>
      </w:r>
      <w:proofErr w:type="spellEnd"/>
      <w:r w:rsidR="007814F3" w:rsidRPr="00520827">
        <w:rPr>
          <w:rFonts w:ascii="Century Gothic" w:hAnsi="Century Gothic" w:cstheme="majorBidi"/>
          <w:sz w:val="24"/>
          <w:szCs w:val="24"/>
        </w:rPr>
        <w:t xml:space="preserve">.  </w:t>
      </w:r>
      <w:r w:rsidR="0032084C" w:rsidRPr="00520827">
        <w:rPr>
          <w:rFonts w:ascii="Century Gothic" w:hAnsi="Century Gothic" w:cstheme="majorBidi"/>
          <w:sz w:val="24"/>
          <w:szCs w:val="24"/>
        </w:rPr>
        <w:t>Le dauphin à bosse est rarement capturé dans les filets de pêches. Il est observé régulièrement toute l’année mai l</w:t>
      </w:r>
      <w:r w:rsidR="009D3BF0" w:rsidRPr="00520827">
        <w:rPr>
          <w:rFonts w:ascii="Century Gothic" w:hAnsi="Century Gothic" w:cstheme="majorBidi"/>
          <w:sz w:val="24"/>
          <w:szCs w:val="24"/>
        </w:rPr>
        <w:t>e nombre est très peu par rapport au grand dauphin qui est très abondant</w:t>
      </w:r>
      <w:r w:rsidR="0032084C" w:rsidRPr="00520827">
        <w:rPr>
          <w:rFonts w:ascii="Century Gothic" w:hAnsi="Century Gothic" w:cstheme="majorBidi"/>
          <w:sz w:val="24"/>
          <w:szCs w:val="24"/>
        </w:rPr>
        <w:t>.</w:t>
      </w:r>
      <w:r w:rsidRPr="00520827">
        <w:rPr>
          <w:rFonts w:ascii="Century Gothic" w:hAnsi="Century Gothic" w:cstheme="majorBidi"/>
          <w:sz w:val="24"/>
          <w:szCs w:val="24"/>
        </w:rPr>
        <w:t xml:space="preserve">  </w:t>
      </w:r>
    </w:p>
    <w:p w14:paraId="21462ED3" w14:textId="77777777" w:rsidR="00520827" w:rsidRDefault="00520827">
      <w:pPr>
        <w:rPr>
          <w:rFonts w:ascii="Century Gothic" w:hAnsi="Century Gothic" w:cstheme="majorBidi"/>
          <w:sz w:val="24"/>
          <w:szCs w:val="24"/>
        </w:rPr>
      </w:pPr>
      <w:r>
        <w:rPr>
          <w:rFonts w:ascii="Century Gothic" w:hAnsi="Century Gothic" w:cstheme="majorBidi"/>
          <w:sz w:val="24"/>
          <w:szCs w:val="24"/>
        </w:rPr>
        <w:br w:type="page"/>
      </w:r>
    </w:p>
    <w:p w14:paraId="5A6A4CC1" w14:textId="77777777" w:rsidR="002A4658" w:rsidRPr="00520827" w:rsidRDefault="00F32424" w:rsidP="00D8794E">
      <w:pPr>
        <w:pStyle w:val="Titre1"/>
        <w:rPr>
          <w:rFonts w:ascii="Century Gothic" w:hAnsi="Century Gothic"/>
        </w:rPr>
      </w:pPr>
      <w:proofErr w:type="spellStart"/>
      <w:r w:rsidRPr="00520827">
        <w:rPr>
          <w:rFonts w:ascii="Century Gothic" w:hAnsi="Century Gothic"/>
        </w:rPr>
        <w:lastRenderedPageBreak/>
        <w:t>Références</w:t>
      </w:r>
      <w:proofErr w:type="spellEnd"/>
      <w:r w:rsidRPr="00520827">
        <w:rPr>
          <w:rFonts w:ascii="Century Gothic" w:hAnsi="Century Gothic"/>
        </w:rPr>
        <w:t xml:space="preserve"> </w:t>
      </w:r>
      <w:proofErr w:type="spellStart"/>
      <w:r w:rsidRPr="00520827">
        <w:rPr>
          <w:rFonts w:ascii="Century Gothic" w:hAnsi="Century Gothic"/>
        </w:rPr>
        <w:t>bibliographiques</w:t>
      </w:r>
      <w:proofErr w:type="spellEnd"/>
      <w:r w:rsidRPr="00520827">
        <w:rPr>
          <w:rFonts w:ascii="Century Gothic" w:hAnsi="Century Gothic"/>
        </w:rPr>
        <w:t xml:space="preserve">  </w:t>
      </w:r>
    </w:p>
    <w:p w14:paraId="3B0F77E8" w14:textId="77777777" w:rsidR="00D8794E" w:rsidRPr="00520827" w:rsidRDefault="00BA7D66" w:rsidP="00E12739">
      <w:pPr>
        <w:shd w:val="clear" w:color="auto" w:fill="FFFFFF"/>
        <w:spacing w:before="100" w:beforeAutospacing="1" w:after="0"/>
        <w:jc w:val="both"/>
        <w:rPr>
          <w:rFonts w:ascii="Century Gothic" w:hAnsi="Century Gothic" w:cstheme="majorBidi"/>
          <w:sz w:val="24"/>
          <w:szCs w:val="24"/>
        </w:rPr>
      </w:pPr>
      <w:r w:rsidRPr="00520827">
        <w:rPr>
          <w:rFonts w:ascii="Century Gothic" w:hAnsi="Century Gothic" w:cstheme="majorBidi"/>
          <w:sz w:val="24"/>
          <w:szCs w:val="24"/>
          <w:lang w:val="en-CA"/>
        </w:rPr>
        <w:t>Bushel</w:t>
      </w:r>
      <w:r w:rsidR="00D8794E" w:rsidRPr="00520827">
        <w:rPr>
          <w:rFonts w:ascii="Century Gothic" w:hAnsi="Century Gothic" w:cstheme="majorBidi"/>
          <w:sz w:val="24"/>
          <w:szCs w:val="24"/>
          <w:lang w:val="en-CA"/>
        </w:rPr>
        <w:t xml:space="preserve"> RG. Symbiotic relationship between man and dolphins. Transactions of the New York Academy of Sciences. </w:t>
      </w:r>
      <w:r w:rsidR="00E12739" w:rsidRPr="00520827">
        <w:rPr>
          <w:rFonts w:ascii="Century Gothic" w:hAnsi="Century Gothic" w:cstheme="majorBidi"/>
          <w:sz w:val="24"/>
          <w:szCs w:val="24"/>
        </w:rPr>
        <w:t>1973 ; 35 :</w:t>
      </w:r>
      <w:r w:rsidR="00D8794E" w:rsidRPr="00520827">
        <w:rPr>
          <w:rFonts w:ascii="Century Gothic" w:hAnsi="Century Gothic" w:cstheme="majorBidi"/>
          <w:sz w:val="24"/>
          <w:szCs w:val="24"/>
        </w:rPr>
        <w:t>113-31.</w:t>
      </w:r>
    </w:p>
    <w:p w14:paraId="5B77D96B" w14:textId="77777777" w:rsidR="00D8794E" w:rsidRPr="00520827" w:rsidRDefault="00D8794E" w:rsidP="00D8794E">
      <w:pPr>
        <w:spacing w:after="0" w:line="100" w:lineRule="atLeast"/>
        <w:jc w:val="both"/>
        <w:rPr>
          <w:rFonts w:ascii="Century Gothic" w:hAnsi="Century Gothic" w:cstheme="majorBidi"/>
          <w:lang w:eastAsia="fr-FR"/>
        </w:rPr>
      </w:pPr>
      <w:r w:rsidRPr="00520827">
        <w:rPr>
          <w:rFonts w:ascii="Century Gothic" w:hAnsi="Century Gothic" w:cstheme="majorBidi"/>
          <w:lang w:eastAsia="fr-FR"/>
        </w:rPr>
        <w:t xml:space="preserve">Maigret J. 1980. Les mammifères marins des côtes de Mauritanie. Etat des observations en 1980. </w:t>
      </w:r>
      <w:r w:rsidRPr="00520827">
        <w:rPr>
          <w:rFonts w:ascii="Century Gothic" w:hAnsi="Century Gothic" w:cstheme="majorBidi"/>
          <w:i/>
          <w:lang w:eastAsia="fr-FR"/>
        </w:rPr>
        <w:t>Bulletin du Centre National de Recherches Océanographiques et des Pêches, Nouadhibou</w:t>
      </w:r>
      <w:r w:rsidRPr="00520827">
        <w:rPr>
          <w:rFonts w:ascii="Century Gothic" w:hAnsi="Century Gothic" w:cstheme="majorBidi"/>
          <w:lang w:eastAsia="fr-FR"/>
        </w:rPr>
        <w:t xml:space="preserve"> 9(1) : 130-152.</w:t>
      </w:r>
    </w:p>
    <w:p w14:paraId="1FDCCB6B" w14:textId="77777777" w:rsidR="00D8794E" w:rsidRPr="00520827" w:rsidRDefault="00D8794E" w:rsidP="00D8794E">
      <w:pPr>
        <w:spacing w:after="0" w:line="240" w:lineRule="auto"/>
        <w:jc w:val="both"/>
        <w:rPr>
          <w:rFonts w:ascii="Century Gothic" w:hAnsi="Century Gothic" w:cstheme="majorBidi"/>
          <w:lang w:eastAsia="fr-FR"/>
        </w:rPr>
      </w:pPr>
    </w:p>
    <w:p w14:paraId="747490C6" w14:textId="77777777" w:rsidR="00D8794E" w:rsidRPr="00520827" w:rsidRDefault="00D8794E" w:rsidP="00D8794E">
      <w:pPr>
        <w:spacing w:after="0" w:line="100" w:lineRule="atLeast"/>
        <w:jc w:val="both"/>
        <w:rPr>
          <w:rFonts w:ascii="Century Gothic" w:hAnsi="Century Gothic" w:cstheme="majorBidi"/>
          <w:lang w:eastAsia="fr-FR"/>
        </w:rPr>
      </w:pPr>
      <w:r w:rsidRPr="00520827">
        <w:rPr>
          <w:rFonts w:ascii="Century Gothic" w:hAnsi="Century Gothic" w:cstheme="majorBidi"/>
        </w:rPr>
        <w:t xml:space="preserve">Maigret J. 1982. Données Novelles sur l’écologie du Sousa </w:t>
      </w:r>
      <w:proofErr w:type="spellStart"/>
      <w:r w:rsidRPr="00520827">
        <w:rPr>
          <w:rFonts w:ascii="Century Gothic" w:hAnsi="Century Gothic" w:cstheme="majorBidi"/>
        </w:rPr>
        <w:t>teuszii</w:t>
      </w:r>
      <w:proofErr w:type="spellEnd"/>
      <w:r w:rsidRPr="00520827">
        <w:rPr>
          <w:rFonts w:ascii="Century Gothic" w:hAnsi="Century Gothic" w:cstheme="majorBidi"/>
        </w:rPr>
        <w:t xml:space="preserve"> (cétacé, </w:t>
      </w:r>
      <w:proofErr w:type="spellStart"/>
      <w:r w:rsidRPr="00520827">
        <w:rPr>
          <w:rFonts w:ascii="Century Gothic" w:hAnsi="Century Gothic" w:cstheme="majorBidi"/>
        </w:rPr>
        <w:t>Delphinidea</w:t>
      </w:r>
      <w:proofErr w:type="spellEnd"/>
      <w:r w:rsidRPr="00520827">
        <w:rPr>
          <w:rFonts w:ascii="Century Gothic" w:hAnsi="Century Gothic" w:cstheme="majorBidi"/>
        </w:rPr>
        <w:t xml:space="preserve">) de la côte ouest africaine. </w:t>
      </w:r>
      <w:r w:rsidRPr="00520827">
        <w:rPr>
          <w:rFonts w:ascii="Century Gothic" w:hAnsi="Century Gothic" w:cstheme="majorBidi"/>
          <w:i/>
          <w:lang w:eastAsia="fr-FR"/>
        </w:rPr>
        <w:t>Bulletin du Centre National de Recherches Océanographiques et des Pêches, Nouadhibou</w:t>
      </w:r>
      <w:r w:rsidRPr="00520827">
        <w:rPr>
          <w:rFonts w:ascii="Century Gothic" w:hAnsi="Century Gothic" w:cstheme="majorBidi"/>
          <w:lang w:eastAsia="fr-FR"/>
        </w:rPr>
        <w:t xml:space="preserve"> 10(1) : 113-116.</w:t>
      </w:r>
    </w:p>
    <w:p w14:paraId="36E2F204" w14:textId="77777777" w:rsidR="00D8794E" w:rsidRPr="00520827" w:rsidRDefault="00D8794E" w:rsidP="00D8794E">
      <w:pPr>
        <w:shd w:val="clear" w:color="auto" w:fill="FFFFFF"/>
        <w:spacing w:before="100" w:beforeAutospacing="1" w:after="0"/>
        <w:jc w:val="both"/>
        <w:rPr>
          <w:rFonts w:ascii="Century Gothic" w:hAnsi="Century Gothic" w:cstheme="majorBidi"/>
        </w:rPr>
      </w:pPr>
      <w:r w:rsidRPr="00520827">
        <w:rPr>
          <w:rFonts w:ascii="Century Gothic" w:hAnsi="Century Gothic" w:cstheme="majorBidi"/>
        </w:rPr>
        <w:t xml:space="preserve">Robineau D, </w:t>
      </w:r>
      <w:proofErr w:type="spellStart"/>
      <w:r w:rsidRPr="00520827">
        <w:rPr>
          <w:rFonts w:ascii="Century Gothic" w:hAnsi="Century Gothic" w:cstheme="majorBidi"/>
        </w:rPr>
        <w:t>Vély</w:t>
      </w:r>
      <w:proofErr w:type="spellEnd"/>
      <w:r w:rsidRPr="00520827">
        <w:rPr>
          <w:rFonts w:ascii="Century Gothic" w:hAnsi="Century Gothic" w:cstheme="majorBidi"/>
        </w:rPr>
        <w:t xml:space="preserve"> M. Les cétacés de Mauritanie (Afrique du nord-ouest). Particularités et variations spatio-temporelles de répartition : rôle des facteurs océanographiques. Revue d’Ecologie (la Terre et la Vie). 1998 ;53 :123-52.</w:t>
      </w:r>
    </w:p>
    <w:p w14:paraId="3B6B677C" w14:textId="77777777" w:rsidR="00D8794E" w:rsidRPr="00520827" w:rsidRDefault="00D8794E" w:rsidP="00D8794E">
      <w:pPr>
        <w:shd w:val="clear" w:color="auto" w:fill="FFFFFF"/>
        <w:spacing w:before="100" w:beforeAutospacing="1" w:after="0"/>
        <w:jc w:val="both"/>
        <w:rPr>
          <w:rFonts w:ascii="Century Gothic" w:hAnsi="Century Gothic" w:cstheme="majorBidi"/>
        </w:rPr>
      </w:pPr>
      <w:proofErr w:type="spellStart"/>
      <w:r w:rsidRPr="00520827">
        <w:rPr>
          <w:rFonts w:ascii="Century Gothic" w:hAnsi="Century Gothic" w:cstheme="majorBidi"/>
          <w:color w:val="000000"/>
          <w:spacing w:val="-2"/>
          <w:lang w:eastAsia="ar-SA"/>
        </w:rPr>
        <w:t>Vely</w:t>
      </w:r>
      <w:proofErr w:type="spellEnd"/>
      <w:r w:rsidRPr="00520827">
        <w:rPr>
          <w:rFonts w:ascii="Century Gothic" w:hAnsi="Century Gothic" w:cstheme="majorBidi"/>
          <w:color w:val="000000"/>
          <w:spacing w:val="-2"/>
          <w:lang w:eastAsia="ar-SA"/>
        </w:rPr>
        <w:t xml:space="preserve">, M., Dia, A. T. N’Diaye R. 1995. Premières données concernant l’inventaire des mammifères marins du parc national du Banc d’Arguin. Union Européennes et CIRAD-EMVT </w:t>
      </w:r>
      <w:proofErr w:type="spellStart"/>
      <w:r w:rsidRPr="00520827">
        <w:rPr>
          <w:rFonts w:ascii="Century Gothic" w:hAnsi="Century Gothic" w:cstheme="majorBidi"/>
          <w:color w:val="000000"/>
          <w:spacing w:val="-2"/>
          <w:lang w:eastAsia="ar-SA"/>
        </w:rPr>
        <w:t>eds</w:t>
      </w:r>
      <w:proofErr w:type="spellEnd"/>
      <w:r w:rsidRPr="00520827">
        <w:rPr>
          <w:rFonts w:ascii="Century Gothic" w:hAnsi="Century Gothic" w:cstheme="majorBidi"/>
          <w:color w:val="000000"/>
          <w:spacing w:val="-2"/>
          <w:lang w:eastAsia="ar-SA"/>
        </w:rPr>
        <w:t> : 120 p.</w:t>
      </w:r>
    </w:p>
    <w:p w14:paraId="226DC655" w14:textId="1C7F23B4" w:rsidR="00520827" w:rsidRDefault="00520827">
      <w:pPr>
        <w:rPr>
          <w:rFonts w:ascii="Century Gothic" w:hAnsi="Century Gothic"/>
        </w:rPr>
      </w:pPr>
      <w:r>
        <w:rPr>
          <w:rFonts w:ascii="Century Gothic" w:hAnsi="Century Gothic"/>
        </w:rPr>
        <w:br w:type="page"/>
      </w:r>
    </w:p>
    <w:p w14:paraId="54897C11" w14:textId="77777777" w:rsidR="00D8794E" w:rsidRPr="00520827" w:rsidRDefault="00D8794E" w:rsidP="00D8794E">
      <w:pPr>
        <w:rPr>
          <w:rFonts w:ascii="Century Gothic" w:hAnsi="Century Gothic"/>
        </w:rPr>
      </w:pPr>
    </w:p>
    <w:p w14:paraId="685E6CE3" w14:textId="77777777" w:rsidR="000D0131" w:rsidRPr="00520827" w:rsidRDefault="000D0131" w:rsidP="00CA7E7E">
      <w:pPr>
        <w:pStyle w:val="Titre1"/>
        <w:rPr>
          <w:rFonts w:ascii="Century Gothic" w:hAnsi="Century Gothic"/>
          <w:color w:val="auto"/>
          <w:lang w:val="fr-FR"/>
        </w:rPr>
      </w:pPr>
      <w:r w:rsidRPr="00520827">
        <w:rPr>
          <w:rFonts w:ascii="Century Gothic" w:hAnsi="Century Gothic"/>
          <w:color w:val="auto"/>
          <w:lang w:val="fr-ML"/>
        </w:rPr>
        <w:t>A</w:t>
      </w:r>
      <w:r w:rsidR="00F32424" w:rsidRPr="00520827">
        <w:rPr>
          <w:rFonts w:ascii="Century Gothic" w:hAnsi="Century Gothic"/>
          <w:color w:val="auto"/>
          <w:lang w:val="fr-ML"/>
        </w:rPr>
        <w:t>nnexe</w:t>
      </w:r>
      <w:r w:rsidRPr="00520827">
        <w:rPr>
          <w:rFonts w:ascii="Century Gothic" w:hAnsi="Century Gothic"/>
          <w:color w:val="auto"/>
          <w:lang w:val="fr-FR"/>
        </w:rPr>
        <w:t xml:space="preserve"> 1</w:t>
      </w:r>
      <w:r w:rsidR="00CA7E7E" w:rsidRPr="00520827">
        <w:rPr>
          <w:rFonts w:ascii="Century Gothic" w:hAnsi="Century Gothic"/>
          <w:color w:val="auto"/>
          <w:lang w:val="fr-FR"/>
        </w:rPr>
        <w:t xml:space="preserve"> : </w:t>
      </w:r>
      <w:r w:rsidR="00CA7E7E" w:rsidRPr="00520827">
        <w:rPr>
          <w:rFonts w:ascii="Century Gothic" w:hAnsi="Century Gothic"/>
          <w:sz w:val="24"/>
          <w:szCs w:val="24"/>
          <w:lang w:val="fr-FR"/>
        </w:rPr>
        <w:t xml:space="preserve">Questionnaire d’enquête auprès des pêcheurs sur le dauphin a bosse de l’atlantique  </w:t>
      </w:r>
    </w:p>
    <w:p w14:paraId="098441A5" w14:textId="77777777" w:rsidR="000D0131" w:rsidRPr="00520827" w:rsidRDefault="000D0131" w:rsidP="000D0131">
      <w:pPr>
        <w:spacing w:after="0"/>
        <w:jc w:val="both"/>
        <w:rPr>
          <w:rFonts w:ascii="Century Gothic" w:eastAsia="Arial" w:hAnsi="Century Gothic" w:cstheme="majorBidi"/>
          <w:sz w:val="24"/>
          <w:szCs w:val="24"/>
        </w:rPr>
      </w:pPr>
      <w:r w:rsidRPr="00520827">
        <w:rPr>
          <w:rFonts w:ascii="Century Gothic" w:eastAsia="Arial" w:hAnsi="Century Gothic" w:cstheme="majorBidi"/>
          <w:sz w:val="24"/>
          <w:szCs w:val="24"/>
        </w:rPr>
        <w:t>Numéro d'entretien :</w:t>
      </w:r>
    </w:p>
    <w:p w14:paraId="31D7101D" w14:textId="77777777" w:rsidR="000D0131" w:rsidRPr="00520827" w:rsidRDefault="000D0131" w:rsidP="000D0131">
      <w:pPr>
        <w:spacing w:after="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Date de l’entretien : </w:t>
      </w:r>
    </w:p>
    <w:p w14:paraId="2291F2B7" w14:textId="77777777" w:rsidR="000D0131" w:rsidRPr="00520827" w:rsidRDefault="000D0131" w:rsidP="000D0131">
      <w:pPr>
        <w:spacing w:after="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Zone : </w:t>
      </w:r>
    </w:p>
    <w:p w14:paraId="54192993" w14:textId="77777777" w:rsidR="000D0131" w:rsidRPr="00520827" w:rsidRDefault="000D0131" w:rsidP="000D0131">
      <w:pPr>
        <w:spacing w:after="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Site : </w:t>
      </w:r>
    </w:p>
    <w:p w14:paraId="645CD719" w14:textId="77777777" w:rsidR="000D0131" w:rsidRPr="00520827" w:rsidRDefault="000D0131" w:rsidP="000D0131">
      <w:pPr>
        <w:spacing w:after="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Prénoms et nom de l’enquêteur : </w:t>
      </w:r>
    </w:p>
    <w:p w14:paraId="58B4CD19" w14:textId="77777777" w:rsidR="000D0131" w:rsidRPr="00520827" w:rsidRDefault="000D0131" w:rsidP="000D0131">
      <w:pPr>
        <w:spacing w:after="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Prénoms et Nom de la personne enquêtée : </w:t>
      </w:r>
    </w:p>
    <w:p w14:paraId="2B2D0AF4" w14:textId="77777777" w:rsidR="000D0131" w:rsidRPr="00520827" w:rsidRDefault="000D0131" w:rsidP="000D0131">
      <w:pPr>
        <w:tabs>
          <w:tab w:val="left" w:pos="426"/>
        </w:tabs>
        <w:spacing w:after="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Suite à ces informations d’introduction et de contexte, êtes-vous prêt à participer à cette enquête et à répondre aux questions suivantes ? </w:t>
      </w:r>
      <w:r w:rsidRPr="00520827">
        <w:rPr>
          <w:rFonts w:ascii="Century Gothic" w:eastAsia="Arial" w:hAnsi="Century Gothic" w:cstheme="majorBidi"/>
          <w:b/>
          <w:sz w:val="24"/>
          <w:szCs w:val="24"/>
        </w:rPr>
        <w:t>O/N</w:t>
      </w:r>
    </w:p>
    <w:p w14:paraId="7A0A086E" w14:textId="77777777" w:rsidR="000D0131" w:rsidRPr="00520827" w:rsidRDefault="000D0131" w:rsidP="000D0131">
      <w:pPr>
        <w:tabs>
          <w:tab w:val="left" w:pos="426"/>
        </w:tabs>
        <w:ind w:left="426"/>
        <w:jc w:val="both"/>
        <w:rPr>
          <w:rFonts w:ascii="Century Gothic" w:eastAsia="Arial" w:hAnsi="Century Gothic" w:cstheme="majorBidi"/>
          <w:color w:val="004149"/>
          <w:sz w:val="24"/>
          <w:szCs w:val="24"/>
        </w:rPr>
      </w:pPr>
      <w:r w:rsidRPr="00520827">
        <w:rPr>
          <w:rFonts w:ascii="Century Gothic" w:eastAsia="Arial" w:hAnsi="Century Gothic" w:cstheme="majorBidi"/>
          <w:i/>
          <w:color w:val="004149"/>
          <w:sz w:val="24"/>
          <w:szCs w:val="24"/>
        </w:rPr>
        <w:t>Si non, ne poursuivez pas le questionnaire.</w:t>
      </w:r>
      <w:r w:rsidRPr="00520827">
        <w:rPr>
          <w:rFonts w:ascii="Century Gothic" w:eastAsia="Arial" w:hAnsi="Century Gothic" w:cstheme="majorBidi"/>
          <w:color w:val="004149"/>
          <w:sz w:val="24"/>
          <w:szCs w:val="24"/>
        </w:rPr>
        <w:t xml:space="preserve"> </w:t>
      </w:r>
    </w:p>
    <w:p w14:paraId="6DF26356" w14:textId="77777777" w:rsidR="000D0131" w:rsidRPr="00520827" w:rsidRDefault="000D0131" w:rsidP="000D0131">
      <w:pPr>
        <w:tabs>
          <w:tab w:val="left" w:pos="426"/>
        </w:tabs>
        <w:ind w:left="426" w:hanging="426"/>
        <w:jc w:val="both"/>
        <w:rPr>
          <w:rFonts w:ascii="Century Gothic" w:eastAsia="Arial" w:hAnsi="Century Gothic" w:cstheme="majorBidi"/>
          <w:color w:val="EBAA8C"/>
          <w:sz w:val="24"/>
          <w:szCs w:val="24"/>
          <w:u w:val="single"/>
        </w:rPr>
      </w:pPr>
      <w:r w:rsidRPr="00520827">
        <w:rPr>
          <w:rFonts w:ascii="Century Gothic" w:eastAsia="Arial" w:hAnsi="Century Gothic" w:cstheme="majorBidi"/>
          <w:color w:val="EBAA8C"/>
          <w:sz w:val="24"/>
          <w:szCs w:val="24"/>
        </w:rPr>
        <w:t xml:space="preserve">     </w:t>
      </w:r>
      <w:r w:rsidRPr="00520827">
        <w:rPr>
          <w:rFonts w:ascii="Century Gothic" w:eastAsia="Arial" w:hAnsi="Century Gothic" w:cstheme="majorBidi"/>
          <w:color w:val="EBAA8C"/>
          <w:sz w:val="24"/>
          <w:szCs w:val="24"/>
          <w:u w:val="single"/>
        </w:rPr>
        <w:t>A. QUESTIONS GENERALES</w:t>
      </w:r>
    </w:p>
    <w:p w14:paraId="06D9D25B" w14:textId="77777777" w:rsidR="000D0131" w:rsidRPr="00520827" w:rsidRDefault="000D0131" w:rsidP="000D0131">
      <w:pPr>
        <w:numPr>
          <w:ilvl w:val="0"/>
          <w:numId w:val="3"/>
        </w:numPr>
        <w:tabs>
          <w:tab w:val="left" w:pos="426"/>
        </w:tabs>
        <w:spacing w:after="0" w:line="240" w:lineRule="auto"/>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Êtes-vous pêcheur ? </w:t>
      </w:r>
      <w:r w:rsidRPr="00520827">
        <w:rPr>
          <w:rFonts w:ascii="Century Gothic" w:eastAsia="Arial" w:hAnsi="Century Gothic" w:cstheme="majorBidi"/>
          <w:b/>
          <w:sz w:val="24"/>
          <w:szCs w:val="24"/>
        </w:rPr>
        <w:t>O/N</w:t>
      </w:r>
    </w:p>
    <w:p w14:paraId="6D67A720" w14:textId="77777777" w:rsidR="000D0131" w:rsidRPr="00520827" w:rsidRDefault="000D0131" w:rsidP="000D0131">
      <w:pPr>
        <w:tabs>
          <w:tab w:val="left" w:pos="426"/>
        </w:tabs>
        <w:jc w:val="both"/>
        <w:rPr>
          <w:rFonts w:ascii="Century Gothic" w:eastAsia="Arial" w:hAnsi="Century Gothic" w:cstheme="majorBidi"/>
          <w:color w:val="004149"/>
          <w:sz w:val="24"/>
          <w:szCs w:val="24"/>
        </w:rPr>
      </w:pPr>
      <w:r w:rsidRPr="00520827">
        <w:rPr>
          <w:rFonts w:ascii="Century Gothic" w:eastAsia="Arial" w:hAnsi="Century Gothic" w:cstheme="majorBidi"/>
          <w:i/>
          <w:color w:val="004149"/>
          <w:sz w:val="24"/>
          <w:szCs w:val="24"/>
        </w:rPr>
        <w:tab/>
        <w:t>Si non, ne poursuivez pas le questionnaire.</w:t>
      </w:r>
    </w:p>
    <w:p w14:paraId="3C836E10" w14:textId="77777777" w:rsidR="000D0131" w:rsidRPr="00520827" w:rsidRDefault="000D0131" w:rsidP="000D0131">
      <w:pPr>
        <w:numPr>
          <w:ilvl w:val="0"/>
          <w:numId w:val="3"/>
        </w:numPr>
        <w:tabs>
          <w:tab w:val="left" w:pos="426"/>
        </w:tabs>
        <w:spacing w:after="0" w:line="240" w:lineRule="auto"/>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Depuis combien de temps êtes-vous pêcheur (en nombre d’années) ? </w:t>
      </w:r>
    </w:p>
    <w:p w14:paraId="192223F9" w14:textId="77777777" w:rsidR="000D0131" w:rsidRPr="00520827" w:rsidRDefault="000D0131" w:rsidP="000D0131">
      <w:pPr>
        <w:numPr>
          <w:ilvl w:val="0"/>
          <w:numId w:val="3"/>
        </w:numPr>
        <w:tabs>
          <w:tab w:val="left" w:pos="426"/>
        </w:tabs>
        <w:spacing w:after="0" w:line="240" w:lineRule="auto"/>
        <w:jc w:val="both"/>
        <w:rPr>
          <w:rFonts w:ascii="Century Gothic" w:eastAsia="Arial" w:hAnsi="Century Gothic" w:cstheme="majorBidi"/>
          <w:b/>
          <w:sz w:val="24"/>
          <w:szCs w:val="24"/>
        </w:rPr>
      </w:pPr>
      <w:r w:rsidRPr="00520827">
        <w:rPr>
          <w:rFonts w:ascii="Century Gothic" w:eastAsia="Arial" w:hAnsi="Century Gothic" w:cstheme="majorBidi"/>
          <w:sz w:val="24"/>
          <w:szCs w:val="24"/>
        </w:rPr>
        <w:t xml:space="preserve">Avez-vous cessé de pêcher (ancien pêcheur) ? </w:t>
      </w:r>
      <w:r w:rsidRPr="00520827">
        <w:rPr>
          <w:rFonts w:ascii="Century Gothic" w:eastAsia="Arial" w:hAnsi="Century Gothic" w:cstheme="majorBidi"/>
          <w:b/>
          <w:sz w:val="24"/>
          <w:szCs w:val="24"/>
        </w:rPr>
        <w:t>O/N</w:t>
      </w:r>
    </w:p>
    <w:p w14:paraId="4DCAB7DC" w14:textId="77777777" w:rsidR="000D0131" w:rsidRPr="00520827" w:rsidRDefault="000D0131" w:rsidP="000D0131">
      <w:pPr>
        <w:numPr>
          <w:ilvl w:val="1"/>
          <w:numId w:val="3"/>
        </w:numPr>
        <w:tabs>
          <w:tab w:val="left" w:pos="426"/>
        </w:tabs>
        <w:spacing w:after="0" w:line="240" w:lineRule="auto"/>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Si oui, depuis combien de temps avez-vous cessé de pêcher (en nombre d’années) ? </w:t>
      </w:r>
    </w:p>
    <w:p w14:paraId="74FC59CC" w14:textId="77777777" w:rsidR="000D0131" w:rsidRPr="00520827" w:rsidRDefault="000D0131" w:rsidP="000D0131">
      <w:pPr>
        <w:tabs>
          <w:tab w:val="left" w:pos="426"/>
        </w:tabs>
        <w:ind w:left="426" w:hanging="426"/>
        <w:jc w:val="both"/>
        <w:rPr>
          <w:rFonts w:ascii="Century Gothic" w:eastAsia="Arial" w:hAnsi="Century Gothic" w:cstheme="majorBidi"/>
          <w:color w:val="EBAA8C"/>
          <w:sz w:val="24"/>
          <w:szCs w:val="24"/>
          <w:u w:val="single"/>
        </w:rPr>
      </w:pPr>
      <w:r w:rsidRPr="00520827">
        <w:rPr>
          <w:rFonts w:ascii="Century Gothic" w:eastAsia="Arial" w:hAnsi="Century Gothic" w:cstheme="majorBidi"/>
          <w:color w:val="EBAA8C"/>
          <w:sz w:val="24"/>
          <w:szCs w:val="24"/>
          <w:u w:val="single"/>
        </w:rPr>
        <w:t>B. QUESTIONS SUR LES DAUPHINS</w:t>
      </w:r>
    </w:p>
    <w:p w14:paraId="100DD003" w14:textId="77777777" w:rsidR="000D0131" w:rsidRPr="00520827" w:rsidRDefault="000D0131" w:rsidP="000D0131">
      <w:pPr>
        <w:numPr>
          <w:ilvl w:val="0"/>
          <w:numId w:val="3"/>
        </w:numPr>
        <w:pBdr>
          <w:top w:val="nil"/>
          <w:left w:val="nil"/>
          <w:bottom w:val="nil"/>
          <w:right w:val="nil"/>
          <w:between w:val="nil"/>
        </w:pBdr>
        <w:tabs>
          <w:tab w:val="left" w:pos="426"/>
        </w:tabs>
        <w:spacing w:after="0" w:line="240" w:lineRule="auto"/>
        <w:jc w:val="both"/>
        <w:rPr>
          <w:rFonts w:ascii="Century Gothic" w:eastAsia="Arial" w:hAnsi="Century Gothic" w:cstheme="majorBidi"/>
          <w:color w:val="000000"/>
          <w:sz w:val="24"/>
          <w:szCs w:val="24"/>
        </w:rPr>
      </w:pPr>
      <w:r w:rsidRPr="00520827">
        <w:rPr>
          <w:rFonts w:ascii="Century Gothic" w:eastAsia="Arial" w:hAnsi="Century Gothic" w:cstheme="majorBidi"/>
          <w:color w:val="000000"/>
          <w:sz w:val="24"/>
          <w:szCs w:val="24"/>
        </w:rPr>
        <w:t>Combien de types de dauphin y a-t-il dans cette région (espèce) ?</w:t>
      </w:r>
    </w:p>
    <w:p w14:paraId="7CF1C1F4" w14:textId="77777777" w:rsidR="000D0131" w:rsidRPr="00520827" w:rsidRDefault="000D0131" w:rsidP="000D0131">
      <w:pPr>
        <w:numPr>
          <w:ilvl w:val="0"/>
          <w:numId w:val="6"/>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Un seul type</w:t>
      </w:r>
    </w:p>
    <w:p w14:paraId="61AA96B0" w14:textId="77777777" w:rsidR="000D0131" w:rsidRPr="00520827" w:rsidRDefault="000D0131" w:rsidP="000D0131">
      <w:pPr>
        <w:numPr>
          <w:ilvl w:val="0"/>
          <w:numId w:val="6"/>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 xml:space="preserve">Deux types </w:t>
      </w:r>
    </w:p>
    <w:p w14:paraId="6863D140" w14:textId="77777777" w:rsidR="000D0131" w:rsidRPr="00520827" w:rsidRDefault="000D0131" w:rsidP="000D0131">
      <w:pPr>
        <w:numPr>
          <w:ilvl w:val="0"/>
          <w:numId w:val="6"/>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Plus de deux types</w:t>
      </w:r>
    </w:p>
    <w:p w14:paraId="585F72FE" w14:textId="77777777" w:rsidR="000D0131" w:rsidRPr="00520827" w:rsidRDefault="000D0131" w:rsidP="000D0131">
      <w:pPr>
        <w:numPr>
          <w:ilvl w:val="0"/>
          <w:numId w:val="6"/>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 xml:space="preserve">Je ne sais pas. </w:t>
      </w:r>
    </w:p>
    <w:p w14:paraId="60CB65F2" w14:textId="77777777" w:rsidR="000D0131" w:rsidRPr="00520827" w:rsidRDefault="000D0131" w:rsidP="000D0131">
      <w:pPr>
        <w:pStyle w:val="Paragraphedeliste"/>
        <w:numPr>
          <w:ilvl w:val="1"/>
          <w:numId w:val="3"/>
        </w:numPr>
        <w:pBdr>
          <w:top w:val="nil"/>
          <w:left w:val="nil"/>
          <w:bottom w:val="nil"/>
          <w:right w:val="nil"/>
          <w:between w:val="nil"/>
        </w:pBdr>
        <w:tabs>
          <w:tab w:val="left" w:pos="426"/>
        </w:tabs>
        <w:spacing w:after="0" w:line="240" w:lineRule="auto"/>
        <w:jc w:val="both"/>
        <w:rPr>
          <w:rFonts w:ascii="Century Gothic" w:eastAsia="Arial" w:hAnsi="Century Gothic" w:cstheme="majorBidi"/>
          <w:sz w:val="24"/>
          <w:szCs w:val="24"/>
        </w:rPr>
      </w:pPr>
      <w:r w:rsidRPr="00520827">
        <w:rPr>
          <w:rFonts w:ascii="Century Gothic" w:eastAsia="Arial" w:hAnsi="Century Gothic" w:cstheme="majorBidi"/>
          <w:color w:val="000000"/>
          <w:sz w:val="24"/>
          <w:szCs w:val="24"/>
        </w:rPr>
        <w:t xml:space="preserve">Si </w:t>
      </w:r>
      <w:r w:rsidRPr="00520827">
        <w:rPr>
          <w:rFonts w:ascii="Century Gothic" w:eastAsia="Arial" w:hAnsi="Century Gothic" w:cstheme="majorBidi"/>
          <w:b/>
          <w:color w:val="000000"/>
          <w:sz w:val="24"/>
          <w:szCs w:val="24"/>
        </w:rPr>
        <w:t>plus d'un type</w:t>
      </w:r>
      <w:r w:rsidRPr="00520827">
        <w:rPr>
          <w:rFonts w:ascii="Century Gothic" w:eastAsia="Arial" w:hAnsi="Century Gothic" w:cstheme="majorBidi"/>
          <w:color w:val="000000"/>
          <w:sz w:val="24"/>
          <w:szCs w:val="24"/>
        </w:rPr>
        <w:t xml:space="preserve"> de dauphin est signalé, comment ces espèces de dauphins se différencient les unes des autres, avec référence aux noms locaux de chaque type s'ils existent.</w:t>
      </w:r>
    </w:p>
    <w:p w14:paraId="7612CF6D" w14:textId="77777777" w:rsidR="000D0131" w:rsidRPr="00520827" w:rsidRDefault="000D0131" w:rsidP="000D0131">
      <w:pPr>
        <w:pBdr>
          <w:top w:val="nil"/>
          <w:left w:val="nil"/>
          <w:bottom w:val="nil"/>
          <w:right w:val="nil"/>
          <w:between w:val="nil"/>
        </w:pBdr>
        <w:tabs>
          <w:tab w:val="left" w:pos="426"/>
        </w:tabs>
        <w:jc w:val="both"/>
        <w:rPr>
          <w:rFonts w:ascii="Century Gothic" w:eastAsia="Arial" w:hAnsi="Century Gothic" w:cstheme="majorBidi"/>
          <w:i/>
          <w:color w:val="000000"/>
          <w:sz w:val="24"/>
          <w:szCs w:val="24"/>
        </w:rPr>
      </w:pPr>
      <w:r w:rsidRPr="00520827">
        <w:rPr>
          <w:rFonts w:ascii="Century Gothic" w:eastAsia="Arial" w:hAnsi="Century Gothic" w:cstheme="majorBidi"/>
          <w:i/>
          <w:color w:val="000000"/>
          <w:sz w:val="24"/>
          <w:szCs w:val="24"/>
        </w:rPr>
        <w:t>Notez toutes les caractéristiques que les personnes interrogées pourraient fournir sans y être invitées, notamment leur apparence, leur comportement, leur habitat, leur régime alimentaire, etc.</w:t>
      </w:r>
    </w:p>
    <w:p w14:paraId="4AAC729F" w14:textId="77777777" w:rsidR="000D0131" w:rsidRPr="00520827" w:rsidRDefault="000D0131" w:rsidP="000D0131">
      <w:pPr>
        <w:tabs>
          <w:tab w:val="left" w:pos="426"/>
        </w:tabs>
        <w:jc w:val="both"/>
        <w:rPr>
          <w:rFonts w:ascii="Century Gothic" w:eastAsia="Arial" w:hAnsi="Century Gothic" w:cstheme="majorBidi"/>
          <w:i/>
          <w:color w:val="984806"/>
          <w:sz w:val="24"/>
          <w:szCs w:val="24"/>
        </w:rPr>
      </w:pPr>
      <w:r w:rsidRPr="00520827">
        <w:rPr>
          <w:rFonts w:ascii="Century Gothic" w:eastAsia="Arial" w:hAnsi="Century Gothic" w:cstheme="majorBidi"/>
          <w:i/>
          <w:color w:val="984806"/>
          <w:sz w:val="24"/>
          <w:szCs w:val="24"/>
        </w:rPr>
        <w:t>". Demandez à la personne interrogée de donner une explication telle que "le dauphin appelé XX est grand et gris, tandis que le dauphin appelé YY est plus petit et blanc</w:t>
      </w:r>
    </w:p>
    <w:p w14:paraId="54B61880" w14:textId="77777777" w:rsidR="000D0131" w:rsidRPr="00520827" w:rsidRDefault="000D0131" w:rsidP="009A7061">
      <w:pPr>
        <w:pBdr>
          <w:top w:val="nil"/>
          <w:left w:val="nil"/>
          <w:bottom w:val="nil"/>
          <w:right w:val="nil"/>
          <w:between w:val="nil"/>
        </w:pBdr>
        <w:tabs>
          <w:tab w:val="left" w:pos="426"/>
        </w:tabs>
        <w:spacing w:after="0"/>
        <w:ind w:left="786"/>
        <w:jc w:val="both"/>
        <w:rPr>
          <w:rFonts w:ascii="Century Gothic" w:eastAsia="Arial" w:hAnsi="Century Gothic" w:cstheme="majorBidi"/>
          <w:color w:val="000000"/>
          <w:sz w:val="24"/>
          <w:szCs w:val="24"/>
        </w:rPr>
      </w:pPr>
    </w:p>
    <w:p w14:paraId="68D6BF10" w14:textId="77777777" w:rsidR="000D0131" w:rsidRPr="00520827" w:rsidRDefault="000D0131" w:rsidP="009A7061">
      <w:pPr>
        <w:numPr>
          <w:ilvl w:val="0"/>
          <w:numId w:val="3"/>
        </w:numPr>
        <w:pBdr>
          <w:top w:val="nil"/>
          <w:left w:val="nil"/>
          <w:bottom w:val="nil"/>
          <w:right w:val="nil"/>
          <w:between w:val="nil"/>
        </w:pBdr>
        <w:tabs>
          <w:tab w:val="left" w:pos="426"/>
        </w:tabs>
        <w:spacing w:after="0" w:line="240" w:lineRule="auto"/>
        <w:ind w:left="426" w:hanging="426"/>
        <w:jc w:val="both"/>
        <w:rPr>
          <w:rFonts w:ascii="Century Gothic" w:eastAsia="Arial" w:hAnsi="Century Gothic" w:cstheme="majorBidi"/>
          <w:sz w:val="24"/>
          <w:szCs w:val="24"/>
        </w:rPr>
      </w:pPr>
      <w:r w:rsidRPr="00520827">
        <w:rPr>
          <w:rFonts w:ascii="Century Gothic" w:eastAsia="Arial" w:hAnsi="Century Gothic" w:cstheme="majorBidi"/>
          <w:color w:val="000000"/>
          <w:sz w:val="24"/>
          <w:szCs w:val="24"/>
        </w:rPr>
        <w:t>Quelle espèce de dauphin est la plus courante dans la zone ?</w:t>
      </w:r>
      <w:r w:rsidRPr="00520827">
        <w:rPr>
          <w:rFonts w:ascii="Century Gothic" w:eastAsia="Arial" w:hAnsi="Century Gothic" w:cstheme="majorBidi"/>
          <w:sz w:val="24"/>
          <w:szCs w:val="24"/>
        </w:rPr>
        <w:t xml:space="preserve"> </w:t>
      </w:r>
    </w:p>
    <w:p w14:paraId="116CBD7B" w14:textId="77777777" w:rsidR="000D0131" w:rsidRPr="00520827" w:rsidRDefault="000D0131" w:rsidP="009A7061">
      <w:pPr>
        <w:pBdr>
          <w:top w:val="nil"/>
          <w:left w:val="nil"/>
          <w:bottom w:val="nil"/>
          <w:right w:val="nil"/>
          <w:between w:val="nil"/>
        </w:pBdr>
        <w:tabs>
          <w:tab w:val="left" w:pos="426"/>
        </w:tabs>
        <w:spacing w:after="0"/>
        <w:ind w:left="426"/>
        <w:jc w:val="both"/>
        <w:rPr>
          <w:rFonts w:ascii="Century Gothic" w:eastAsia="Arial" w:hAnsi="Century Gothic" w:cstheme="majorBidi"/>
          <w:b/>
          <w:sz w:val="24"/>
          <w:szCs w:val="24"/>
        </w:rPr>
      </w:pPr>
      <w:r w:rsidRPr="00520827">
        <w:rPr>
          <w:rFonts w:ascii="Century Gothic" w:eastAsia="Arial" w:hAnsi="Century Gothic" w:cstheme="majorBidi"/>
          <w:b/>
          <w:sz w:val="24"/>
          <w:szCs w:val="24"/>
        </w:rPr>
        <w:t>Nom local et description de ce type de dauphin</w:t>
      </w:r>
    </w:p>
    <w:p w14:paraId="13ADC40B" w14:textId="77777777" w:rsidR="000D0131" w:rsidRPr="00520827" w:rsidRDefault="000D0131" w:rsidP="009A7061">
      <w:pPr>
        <w:pBdr>
          <w:top w:val="nil"/>
          <w:left w:val="nil"/>
          <w:bottom w:val="nil"/>
          <w:right w:val="nil"/>
          <w:between w:val="nil"/>
        </w:pBdr>
        <w:tabs>
          <w:tab w:val="left" w:pos="426"/>
        </w:tabs>
        <w:spacing w:after="0"/>
        <w:ind w:left="426"/>
        <w:jc w:val="both"/>
        <w:rPr>
          <w:rFonts w:ascii="Century Gothic" w:eastAsia="Arial" w:hAnsi="Century Gothic" w:cstheme="majorBidi"/>
          <w:sz w:val="24"/>
          <w:szCs w:val="24"/>
        </w:rPr>
      </w:pPr>
    </w:p>
    <w:p w14:paraId="0C46A1DB" w14:textId="77777777" w:rsidR="000D0131" w:rsidRPr="00520827" w:rsidRDefault="000D0131" w:rsidP="009A7061">
      <w:pPr>
        <w:tabs>
          <w:tab w:val="left" w:pos="426"/>
        </w:tabs>
        <w:spacing w:after="0"/>
        <w:jc w:val="both"/>
        <w:rPr>
          <w:rFonts w:ascii="Century Gothic" w:eastAsia="Arial" w:hAnsi="Century Gothic" w:cstheme="majorBidi"/>
          <w:sz w:val="24"/>
          <w:szCs w:val="24"/>
        </w:rPr>
      </w:pPr>
      <w:r w:rsidRPr="00520827">
        <w:rPr>
          <w:rFonts w:ascii="Century Gothic" w:eastAsia="Arial" w:hAnsi="Century Gothic" w:cstheme="majorBidi"/>
          <w:sz w:val="24"/>
          <w:szCs w:val="24"/>
        </w:rPr>
        <w:tab/>
        <w:t>14.1. Quelle est la période d’abondance de cette espèce dans les côtes ?</w:t>
      </w:r>
    </w:p>
    <w:p w14:paraId="0CBC0975" w14:textId="77777777" w:rsidR="000D0131" w:rsidRPr="00520827" w:rsidRDefault="000D0131" w:rsidP="009A7061">
      <w:pPr>
        <w:numPr>
          <w:ilvl w:val="0"/>
          <w:numId w:val="4"/>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la saison pluvieuse </w:t>
      </w:r>
    </w:p>
    <w:p w14:paraId="24C37824" w14:textId="77777777" w:rsidR="000D0131" w:rsidRPr="00520827" w:rsidRDefault="000D0131" w:rsidP="009A7061">
      <w:pPr>
        <w:numPr>
          <w:ilvl w:val="0"/>
          <w:numId w:val="4"/>
        </w:numPr>
        <w:pBdr>
          <w:top w:val="nil"/>
          <w:left w:val="nil"/>
          <w:bottom w:val="nil"/>
          <w:right w:val="nil"/>
          <w:between w:val="nil"/>
        </w:pBdr>
        <w:tabs>
          <w:tab w:val="left" w:pos="426"/>
        </w:tabs>
        <w:spacing w:after="0" w:line="240" w:lineRule="auto"/>
        <w:jc w:val="both"/>
        <w:rPr>
          <w:rFonts w:ascii="Century Gothic" w:hAnsi="Century Gothic" w:cstheme="majorBidi"/>
          <w:b/>
          <w:color w:val="000000"/>
          <w:sz w:val="24"/>
          <w:szCs w:val="24"/>
        </w:rPr>
      </w:pPr>
      <w:r w:rsidRPr="00520827">
        <w:rPr>
          <w:rFonts w:ascii="Century Gothic" w:eastAsia="Arial" w:hAnsi="Century Gothic" w:cstheme="majorBidi"/>
          <w:b/>
          <w:color w:val="000000"/>
          <w:sz w:val="24"/>
          <w:szCs w:val="24"/>
        </w:rPr>
        <w:t xml:space="preserve">la saison sèche </w:t>
      </w:r>
    </w:p>
    <w:p w14:paraId="79E4BE1D" w14:textId="77777777" w:rsidR="000D0131" w:rsidRPr="00520827" w:rsidRDefault="000D0131" w:rsidP="009A7061">
      <w:pPr>
        <w:numPr>
          <w:ilvl w:val="0"/>
          <w:numId w:val="4"/>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lastRenderedPageBreak/>
        <w:t>Ne sait pas</w:t>
      </w:r>
    </w:p>
    <w:p w14:paraId="575E51D9" w14:textId="77777777" w:rsidR="000D0131" w:rsidRPr="00520827" w:rsidRDefault="000D0131" w:rsidP="009A7061">
      <w:pPr>
        <w:tabs>
          <w:tab w:val="left" w:pos="426"/>
        </w:tabs>
        <w:spacing w:after="0"/>
        <w:jc w:val="both"/>
        <w:rPr>
          <w:rFonts w:ascii="Century Gothic" w:eastAsia="Arial" w:hAnsi="Century Gothic" w:cstheme="majorBidi"/>
          <w:color w:val="000000"/>
          <w:sz w:val="24"/>
          <w:szCs w:val="24"/>
        </w:rPr>
      </w:pPr>
      <w:r w:rsidRPr="00520827">
        <w:rPr>
          <w:rFonts w:ascii="Century Gothic" w:eastAsia="Arial" w:hAnsi="Century Gothic" w:cstheme="majorBidi"/>
          <w:i/>
          <w:color w:val="000000"/>
          <w:sz w:val="24"/>
          <w:szCs w:val="24"/>
        </w:rPr>
        <w:t xml:space="preserve"> </w:t>
      </w:r>
      <w:r w:rsidRPr="00520827">
        <w:rPr>
          <w:rFonts w:ascii="Century Gothic" w:eastAsia="Arial" w:hAnsi="Century Gothic" w:cstheme="majorBidi"/>
          <w:sz w:val="24"/>
          <w:szCs w:val="24"/>
        </w:rPr>
        <w:tab/>
      </w:r>
    </w:p>
    <w:p w14:paraId="5876E0A6" w14:textId="77777777" w:rsidR="000D0131" w:rsidRPr="00520827" w:rsidRDefault="000D0131" w:rsidP="009A7061">
      <w:pPr>
        <w:tabs>
          <w:tab w:val="left" w:pos="426"/>
        </w:tabs>
        <w:spacing w:after="0"/>
        <w:jc w:val="both"/>
        <w:rPr>
          <w:rFonts w:ascii="Century Gothic" w:eastAsia="Arial" w:hAnsi="Century Gothic" w:cstheme="majorBidi"/>
          <w:i/>
          <w:color w:val="984806"/>
          <w:sz w:val="24"/>
          <w:szCs w:val="24"/>
        </w:rPr>
      </w:pPr>
      <w:r w:rsidRPr="00520827">
        <w:rPr>
          <w:rFonts w:ascii="Century Gothic" w:eastAsia="Arial" w:hAnsi="Century Gothic" w:cstheme="majorBidi"/>
          <w:color w:val="EBAA8C"/>
          <w:sz w:val="24"/>
          <w:szCs w:val="24"/>
          <w:u w:val="single"/>
        </w:rPr>
        <w:t>D. QUESTIONS SUR LE DAUPHIN A BOSSE</w:t>
      </w:r>
    </w:p>
    <w:p w14:paraId="639532F1" w14:textId="77777777" w:rsidR="000D0131" w:rsidRPr="00520827" w:rsidRDefault="000D0131" w:rsidP="009A7061">
      <w:pPr>
        <w:tabs>
          <w:tab w:val="left" w:pos="426"/>
        </w:tabs>
        <w:spacing w:after="0"/>
        <w:jc w:val="both"/>
        <w:rPr>
          <w:rFonts w:ascii="Century Gothic" w:eastAsia="Arial" w:hAnsi="Century Gothic" w:cstheme="majorBidi"/>
          <w:sz w:val="24"/>
          <w:szCs w:val="24"/>
          <w:highlight w:val="yellow"/>
        </w:rPr>
      </w:pPr>
    </w:p>
    <w:p w14:paraId="6DD0444E" w14:textId="77777777" w:rsidR="000D0131" w:rsidRPr="00520827" w:rsidRDefault="000D0131" w:rsidP="009A7061">
      <w:pPr>
        <w:pStyle w:val="Paragraphedeliste"/>
        <w:numPr>
          <w:ilvl w:val="0"/>
          <w:numId w:val="3"/>
        </w:numPr>
        <w:pBdr>
          <w:top w:val="nil"/>
          <w:left w:val="nil"/>
          <w:bottom w:val="nil"/>
          <w:right w:val="nil"/>
          <w:between w:val="nil"/>
        </w:pBdr>
        <w:tabs>
          <w:tab w:val="left" w:pos="426"/>
        </w:tabs>
        <w:spacing w:after="0" w:line="240" w:lineRule="auto"/>
        <w:jc w:val="both"/>
        <w:rPr>
          <w:rFonts w:ascii="Century Gothic" w:eastAsia="Arial" w:hAnsi="Century Gothic" w:cstheme="majorBidi"/>
          <w:color w:val="000000"/>
          <w:sz w:val="24"/>
          <w:szCs w:val="24"/>
        </w:rPr>
      </w:pPr>
      <w:r w:rsidRPr="00520827">
        <w:rPr>
          <w:rFonts w:ascii="Century Gothic" w:eastAsia="Arial" w:hAnsi="Century Gothic" w:cstheme="majorBidi"/>
          <w:i/>
          <w:sz w:val="24"/>
          <w:szCs w:val="24"/>
        </w:rPr>
        <w:t xml:space="preserve"> </w:t>
      </w:r>
      <w:r w:rsidRPr="00520827">
        <w:rPr>
          <w:rFonts w:ascii="Century Gothic" w:eastAsia="Arial" w:hAnsi="Century Gothic" w:cstheme="majorBidi"/>
          <w:i/>
          <w:color w:val="000000"/>
          <w:sz w:val="24"/>
          <w:szCs w:val="24"/>
        </w:rPr>
        <w:t xml:space="preserve">Si la personne interrogée n'a pas encore fait référence aux dauphins à bosse, montrez </w:t>
      </w:r>
      <w:hyperlink r:id="rId20">
        <w:r w:rsidRPr="00520827">
          <w:rPr>
            <w:rFonts w:ascii="Century Gothic" w:eastAsia="Arial" w:hAnsi="Century Gothic" w:cstheme="majorBidi"/>
            <w:i/>
            <w:color w:val="0000FF"/>
            <w:sz w:val="24"/>
            <w:szCs w:val="24"/>
            <w:u w:val="single"/>
          </w:rPr>
          <w:t>la photo</w:t>
        </w:r>
      </w:hyperlink>
      <w:r w:rsidRPr="00520827">
        <w:rPr>
          <w:rFonts w:ascii="Century Gothic" w:eastAsia="Arial" w:hAnsi="Century Gothic" w:cstheme="majorBidi"/>
          <w:i/>
          <w:color w:val="000000"/>
          <w:sz w:val="24"/>
          <w:szCs w:val="24"/>
        </w:rPr>
        <w:t>, montrez sa bosse sur la photo et posez la question suivante :</w:t>
      </w:r>
      <w:r w:rsidRPr="00520827">
        <w:rPr>
          <w:rFonts w:ascii="Century Gothic" w:eastAsia="Arial" w:hAnsi="Century Gothic" w:cstheme="majorBidi"/>
          <w:color w:val="000000"/>
          <w:sz w:val="24"/>
          <w:szCs w:val="24"/>
        </w:rPr>
        <w:t xml:space="preserve"> Y a-t-il des dauphins dans le coin qui ont des bosses sur le dos comme celle-ci ? </w:t>
      </w:r>
      <w:r w:rsidRPr="00520827">
        <w:rPr>
          <w:rFonts w:ascii="Century Gothic" w:eastAsia="Arial" w:hAnsi="Century Gothic" w:cstheme="majorBidi"/>
          <w:b/>
          <w:color w:val="000000"/>
          <w:sz w:val="24"/>
          <w:szCs w:val="24"/>
        </w:rPr>
        <w:t>O/N/Ne sait pas</w:t>
      </w:r>
    </w:p>
    <w:p w14:paraId="69D94EBB" w14:textId="77777777" w:rsidR="000D0131" w:rsidRPr="00520827" w:rsidRDefault="000D0131" w:rsidP="009A7061">
      <w:pPr>
        <w:pBdr>
          <w:top w:val="nil"/>
          <w:left w:val="nil"/>
          <w:bottom w:val="nil"/>
          <w:right w:val="nil"/>
          <w:between w:val="nil"/>
        </w:pBdr>
        <w:tabs>
          <w:tab w:val="left" w:pos="426"/>
        </w:tabs>
        <w:spacing w:after="0"/>
        <w:ind w:left="426"/>
        <w:jc w:val="both"/>
        <w:rPr>
          <w:rFonts w:ascii="Century Gothic" w:eastAsia="Arial" w:hAnsi="Century Gothic" w:cstheme="majorBidi"/>
          <w:color w:val="000000"/>
          <w:sz w:val="24"/>
          <w:szCs w:val="24"/>
        </w:rPr>
      </w:pPr>
      <w:r w:rsidRPr="00520827">
        <w:rPr>
          <w:rFonts w:ascii="Century Gothic" w:eastAsia="Arial" w:hAnsi="Century Gothic" w:cstheme="majorBidi"/>
          <w:color w:val="000000"/>
          <w:sz w:val="24"/>
          <w:szCs w:val="24"/>
        </w:rPr>
        <w:t xml:space="preserve">Si </w:t>
      </w:r>
      <w:r w:rsidRPr="00520827">
        <w:rPr>
          <w:rFonts w:ascii="Century Gothic" w:eastAsia="Arial" w:hAnsi="Century Gothic" w:cstheme="majorBidi"/>
          <w:b/>
          <w:color w:val="000000"/>
          <w:sz w:val="24"/>
          <w:szCs w:val="24"/>
        </w:rPr>
        <w:t>OUI</w:t>
      </w:r>
      <w:r w:rsidRPr="00520827">
        <w:rPr>
          <w:rFonts w:ascii="Century Gothic" w:eastAsia="Arial" w:hAnsi="Century Gothic" w:cstheme="majorBidi"/>
          <w:color w:val="000000"/>
          <w:sz w:val="24"/>
          <w:szCs w:val="24"/>
        </w:rPr>
        <w:t xml:space="preserve"> : </w:t>
      </w:r>
    </w:p>
    <w:p w14:paraId="50AE5970" w14:textId="77777777" w:rsidR="000D0131" w:rsidRPr="00520827" w:rsidRDefault="000D0131" w:rsidP="009A7061">
      <w:pPr>
        <w:spacing w:after="0"/>
        <w:ind w:firstLine="426"/>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 xml:space="preserve">13.1. </w:t>
      </w:r>
      <w:r w:rsidRPr="00520827">
        <w:rPr>
          <w:rFonts w:ascii="Century Gothic" w:eastAsia="Arial" w:hAnsi="Century Gothic" w:cstheme="majorBidi"/>
          <w:color w:val="000000"/>
          <w:sz w:val="24"/>
          <w:szCs w:val="24"/>
        </w:rPr>
        <w:t>Quel est le nom local de ce type de dauphin ?</w:t>
      </w:r>
    </w:p>
    <w:p w14:paraId="4BAA010B" w14:textId="77777777" w:rsidR="000D0131" w:rsidRPr="00520827" w:rsidRDefault="000D0131" w:rsidP="009A7061">
      <w:pPr>
        <w:spacing w:after="0"/>
        <w:ind w:firstLine="426"/>
        <w:rPr>
          <w:rFonts w:ascii="Century Gothic" w:eastAsia="Arial" w:hAnsi="Century Gothic" w:cstheme="majorBidi"/>
          <w:color w:val="000000"/>
          <w:sz w:val="24"/>
          <w:szCs w:val="24"/>
        </w:rPr>
      </w:pPr>
    </w:p>
    <w:p w14:paraId="53F6D74A" w14:textId="77777777" w:rsidR="000D0131" w:rsidRPr="00520827" w:rsidRDefault="000D0131" w:rsidP="009A7061">
      <w:pPr>
        <w:pBdr>
          <w:top w:val="nil"/>
          <w:left w:val="nil"/>
          <w:bottom w:val="nil"/>
          <w:right w:val="nil"/>
          <w:between w:val="nil"/>
        </w:pBdr>
        <w:tabs>
          <w:tab w:val="left" w:pos="426"/>
        </w:tabs>
        <w:spacing w:after="0"/>
        <w:jc w:val="both"/>
        <w:rPr>
          <w:rFonts w:ascii="Century Gothic" w:eastAsia="Arial" w:hAnsi="Century Gothic" w:cstheme="majorBidi"/>
          <w:sz w:val="24"/>
          <w:szCs w:val="24"/>
          <w:highlight w:val="yellow"/>
        </w:rPr>
      </w:pPr>
      <w:r w:rsidRPr="00520827">
        <w:rPr>
          <w:rFonts w:ascii="Century Gothic" w:eastAsia="Arial" w:hAnsi="Century Gothic" w:cstheme="majorBidi"/>
          <w:color w:val="000000"/>
          <w:sz w:val="24"/>
          <w:szCs w:val="24"/>
        </w:rPr>
        <w:tab/>
        <w:t xml:space="preserve">13.2. Avez-vous déjà vu ce type de dauphin ? </w:t>
      </w:r>
      <w:r w:rsidRPr="00520827">
        <w:rPr>
          <w:rFonts w:ascii="Century Gothic" w:eastAsia="Arial" w:hAnsi="Century Gothic" w:cstheme="majorBidi"/>
          <w:b/>
          <w:color w:val="000000"/>
          <w:sz w:val="24"/>
          <w:szCs w:val="24"/>
        </w:rPr>
        <w:t xml:space="preserve">O/N/Ne </w:t>
      </w:r>
      <w:proofErr w:type="spellStart"/>
      <w:r w:rsidRPr="00520827">
        <w:rPr>
          <w:rFonts w:ascii="Century Gothic" w:eastAsia="Arial" w:hAnsi="Century Gothic" w:cstheme="majorBidi"/>
          <w:b/>
          <w:color w:val="000000"/>
          <w:sz w:val="24"/>
          <w:szCs w:val="24"/>
        </w:rPr>
        <w:t>ne</w:t>
      </w:r>
      <w:proofErr w:type="spellEnd"/>
      <w:r w:rsidRPr="00520827">
        <w:rPr>
          <w:rFonts w:ascii="Century Gothic" w:eastAsia="Arial" w:hAnsi="Century Gothic" w:cstheme="majorBidi"/>
          <w:b/>
          <w:color w:val="000000"/>
          <w:sz w:val="24"/>
          <w:szCs w:val="24"/>
        </w:rPr>
        <w:t xml:space="preserve"> sait pas</w:t>
      </w:r>
    </w:p>
    <w:p w14:paraId="3FAE18FC" w14:textId="77777777" w:rsidR="000D0131" w:rsidRPr="00520827" w:rsidRDefault="000D0131" w:rsidP="009A7061">
      <w:pPr>
        <w:tabs>
          <w:tab w:val="left" w:pos="426"/>
        </w:tabs>
        <w:spacing w:after="0"/>
        <w:ind w:left="78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Si </w:t>
      </w:r>
      <w:r w:rsidRPr="00520827">
        <w:rPr>
          <w:rFonts w:ascii="Century Gothic" w:eastAsia="Arial" w:hAnsi="Century Gothic" w:cstheme="majorBidi"/>
          <w:b/>
          <w:sz w:val="24"/>
          <w:szCs w:val="24"/>
        </w:rPr>
        <w:t>OUI</w:t>
      </w:r>
      <w:r w:rsidRPr="00520827">
        <w:rPr>
          <w:rFonts w:ascii="Century Gothic" w:eastAsia="Arial" w:hAnsi="Century Gothic" w:cstheme="majorBidi"/>
          <w:sz w:val="24"/>
          <w:szCs w:val="24"/>
        </w:rPr>
        <w:t xml:space="preserve"> :</w:t>
      </w:r>
    </w:p>
    <w:p w14:paraId="150152FE" w14:textId="77777777" w:rsidR="000D0131" w:rsidRPr="00520827" w:rsidRDefault="000D0131" w:rsidP="009A7061">
      <w:pPr>
        <w:tabs>
          <w:tab w:val="left" w:pos="426"/>
        </w:tabs>
        <w:spacing w:after="0"/>
        <w:ind w:left="780"/>
        <w:jc w:val="both"/>
        <w:rPr>
          <w:rFonts w:ascii="Century Gothic" w:eastAsia="Arial" w:hAnsi="Century Gothic" w:cstheme="majorBidi"/>
          <w:sz w:val="24"/>
          <w:szCs w:val="24"/>
        </w:rPr>
      </w:pPr>
      <w:r w:rsidRPr="00520827">
        <w:rPr>
          <w:rFonts w:ascii="Century Gothic" w:eastAsia="Arial" w:hAnsi="Century Gothic" w:cstheme="majorBidi"/>
          <w:sz w:val="24"/>
          <w:szCs w:val="24"/>
        </w:rPr>
        <w:t>16.2.1. Combien de fois par an le voyez-vous ?</w:t>
      </w:r>
    </w:p>
    <w:p w14:paraId="6ED98CC6" w14:textId="77777777" w:rsidR="000D0131" w:rsidRPr="00520827" w:rsidRDefault="000D0131" w:rsidP="009A7061">
      <w:pPr>
        <w:tabs>
          <w:tab w:val="left" w:pos="426"/>
        </w:tabs>
        <w:spacing w:after="0"/>
        <w:ind w:left="78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16.2.2. Quand l'avez-vous vu pour la dernière fois ? </w:t>
      </w:r>
      <w:r w:rsidRPr="00520827">
        <w:rPr>
          <w:rFonts w:ascii="Century Gothic" w:eastAsia="Arial" w:hAnsi="Century Gothic" w:cstheme="majorBidi"/>
          <w:i/>
          <w:sz w:val="24"/>
          <w:szCs w:val="24"/>
        </w:rPr>
        <w:t>Essayez d'obtenir une réponse en années civiles, si cela remonte à plus d'un an</w:t>
      </w:r>
    </w:p>
    <w:p w14:paraId="2AFA721B" w14:textId="77777777" w:rsidR="000D0131" w:rsidRPr="00520827" w:rsidRDefault="000D0131" w:rsidP="009A7061">
      <w:pPr>
        <w:tabs>
          <w:tab w:val="left" w:pos="426"/>
        </w:tabs>
        <w:spacing w:after="0"/>
        <w:ind w:left="780"/>
        <w:jc w:val="both"/>
        <w:rPr>
          <w:rFonts w:ascii="Century Gothic" w:eastAsia="Arial" w:hAnsi="Century Gothic" w:cstheme="majorBidi"/>
          <w:sz w:val="24"/>
          <w:szCs w:val="24"/>
        </w:rPr>
      </w:pPr>
      <w:r w:rsidRPr="00520827">
        <w:rPr>
          <w:rFonts w:ascii="Century Gothic" w:eastAsia="Arial" w:hAnsi="Century Gothic" w:cstheme="majorBidi"/>
          <w:sz w:val="24"/>
          <w:szCs w:val="24"/>
        </w:rPr>
        <w:t>16.2.3. Où l'avez-vous vu pour la dernière fois ?</w:t>
      </w:r>
    </w:p>
    <w:p w14:paraId="64F8381E" w14:textId="77777777" w:rsidR="000D0131" w:rsidRPr="00520827" w:rsidRDefault="000D0131" w:rsidP="009A7061">
      <w:pPr>
        <w:tabs>
          <w:tab w:val="left" w:pos="426"/>
        </w:tabs>
        <w:spacing w:after="0"/>
        <w:ind w:left="78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16.2.4. Y a-t-il d'autres endroits où vous l'avez vu ? </w:t>
      </w:r>
    </w:p>
    <w:p w14:paraId="218DCD96" w14:textId="77777777" w:rsidR="000D0131" w:rsidRPr="00520827" w:rsidRDefault="000D0131" w:rsidP="009A7061">
      <w:pPr>
        <w:tabs>
          <w:tab w:val="left" w:pos="426"/>
        </w:tabs>
        <w:spacing w:after="0"/>
        <w:ind w:left="144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 25.2.4.1. Si </w:t>
      </w:r>
      <w:r w:rsidRPr="00520827">
        <w:rPr>
          <w:rFonts w:ascii="Century Gothic" w:eastAsia="Arial" w:hAnsi="Century Gothic" w:cstheme="majorBidi"/>
          <w:b/>
          <w:sz w:val="24"/>
          <w:szCs w:val="24"/>
        </w:rPr>
        <w:t>OUI</w:t>
      </w:r>
      <w:r w:rsidRPr="00520827">
        <w:rPr>
          <w:rFonts w:ascii="Century Gothic" w:eastAsia="Arial" w:hAnsi="Century Gothic" w:cstheme="majorBidi"/>
          <w:sz w:val="24"/>
          <w:szCs w:val="24"/>
        </w:rPr>
        <w:t xml:space="preserve">, où ? </w:t>
      </w:r>
    </w:p>
    <w:p w14:paraId="5814C28A" w14:textId="77777777" w:rsidR="000D0131" w:rsidRPr="00520827" w:rsidRDefault="000D0131" w:rsidP="009A7061">
      <w:pPr>
        <w:tabs>
          <w:tab w:val="left" w:pos="426"/>
        </w:tabs>
        <w:spacing w:after="0"/>
        <w:ind w:left="780"/>
        <w:jc w:val="both"/>
        <w:rPr>
          <w:rFonts w:ascii="Century Gothic" w:eastAsia="Arial" w:hAnsi="Century Gothic" w:cstheme="majorBidi"/>
          <w:i/>
          <w:sz w:val="24"/>
          <w:szCs w:val="24"/>
        </w:rPr>
      </w:pPr>
      <w:r w:rsidRPr="00520827">
        <w:rPr>
          <w:rFonts w:ascii="Century Gothic" w:eastAsia="Arial" w:hAnsi="Century Gothic" w:cstheme="majorBidi"/>
          <w:sz w:val="24"/>
          <w:szCs w:val="24"/>
        </w:rPr>
        <w:tab/>
      </w:r>
      <w:r w:rsidRPr="00520827">
        <w:rPr>
          <w:rFonts w:ascii="Century Gothic" w:eastAsia="Arial" w:hAnsi="Century Gothic" w:cstheme="majorBidi"/>
          <w:i/>
          <w:sz w:val="24"/>
          <w:szCs w:val="24"/>
        </w:rPr>
        <w:t>Essayez d’obtenir les localités et noms de lieux spécifiques</w:t>
      </w:r>
    </w:p>
    <w:p w14:paraId="2F781A2D" w14:textId="77777777" w:rsidR="000D0131" w:rsidRPr="00520827" w:rsidRDefault="000D0131" w:rsidP="009A7061">
      <w:pPr>
        <w:tabs>
          <w:tab w:val="left" w:pos="426"/>
        </w:tabs>
        <w:spacing w:after="0"/>
        <w:ind w:left="780"/>
        <w:jc w:val="both"/>
        <w:rPr>
          <w:rFonts w:ascii="Century Gothic" w:eastAsia="Arial" w:hAnsi="Century Gothic" w:cstheme="majorBidi"/>
          <w:i/>
          <w:sz w:val="24"/>
          <w:szCs w:val="24"/>
        </w:rPr>
      </w:pPr>
      <w:r w:rsidRPr="00520827">
        <w:rPr>
          <w:rFonts w:ascii="Century Gothic" w:eastAsia="Arial" w:hAnsi="Century Gothic" w:cstheme="majorBidi"/>
          <w:i/>
          <w:sz w:val="24"/>
          <w:szCs w:val="24"/>
        </w:rPr>
        <w:t>13.5.5. Meilleures Heures d’observation</w:t>
      </w:r>
    </w:p>
    <w:p w14:paraId="2D90F55C" w14:textId="77777777" w:rsidR="000D0131" w:rsidRPr="00520827" w:rsidRDefault="000D0131" w:rsidP="009A7061">
      <w:pPr>
        <w:tabs>
          <w:tab w:val="left" w:pos="426"/>
        </w:tabs>
        <w:spacing w:after="0"/>
        <w:ind w:left="780"/>
        <w:jc w:val="both"/>
        <w:rPr>
          <w:rFonts w:ascii="Century Gothic" w:eastAsia="Arial" w:hAnsi="Century Gothic" w:cstheme="majorBidi"/>
          <w:i/>
          <w:sz w:val="24"/>
          <w:szCs w:val="24"/>
        </w:rPr>
      </w:pPr>
      <w:r w:rsidRPr="00520827">
        <w:rPr>
          <w:rFonts w:ascii="Century Gothic" w:eastAsia="Arial" w:hAnsi="Century Gothic" w:cstheme="majorBidi"/>
          <w:i/>
          <w:sz w:val="24"/>
          <w:szCs w:val="24"/>
        </w:rPr>
        <w:tab/>
        <w:t xml:space="preserve">Matin </w:t>
      </w:r>
    </w:p>
    <w:p w14:paraId="2D218910" w14:textId="77777777" w:rsidR="000D0131" w:rsidRPr="00520827" w:rsidRDefault="000D0131" w:rsidP="009A7061">
      <w:pPr>
        <w:tabs>
          <w:tab w:val="left" w:pos="426"/>
        </w:tabs>
        <w:spacing w:after="0"/>
        <w:ind w:left="780"/>
        <w:jc w:val="both"/>
        <w:rPr>
          <w:rFonts w:ascii="Century Gothic" w:eastAsia="Arial" w:hAnsi="Century Gothic" w:cstheme="majorBidi"/>
          <w:i/>
          <w:sz w:val="24"/>
          <w:szCs w:val="24"/>
        </w:rPr>
      </w:pPr>
      <w:r w:rsidRPr="00520827">
        <w:rPr>
          <w:rFonts w:ascii="Century Gothic" w:eastAsia="Arial" w:hAnsi="Century Gothic" w:cstheme="majorBidi"/>
          <w:i/>
          <w:sz w:val="24"/>
          <w:szCs w:val="24"/>
        </w:rPr>
        <w:tab/>
        <w:t xml:space="preserve">Midi </w:t>
      </w:r>
    </w:p>
    <w:p w14:paraId="7A93FEF4" w14:textId="77777777" w:rsidR="000D0131" w:rsidRPr="00520827" w:rsidRDefault="000D0131" w:rsidP="009A7061">
      <w:pPr>
        <w:tabs>
          <w:tab w:val="left" w:pos="426"/>
        </w:tabs>
        <w:spacing w:after="0"/>
        <w:ind w:left="780"/>
        <w:jc w:val="both"/>
        <w:rPr>
          <w:rFonts w:ascii="Century Gothic" w:eastAsia="Arial" w:hAnsi="Century Gothic" w:cstheme="majorBidi"/>
          <w:sz w:val="24"/>
          <w:szCs w:val="24"/>
          <w:rtl/>
          <w:lang w:bidi="ar-SY"/>
        </w:rPr>
      </w:pPr>
      <w:r w:rsidRPr="00520827">
        <w:rPr>
          <w:rFonts w:ascii="Century Gothic" w:eastAsia="Arial" w:hAnsi="Century Gothic" w:cstheme="majorBidi"/>
          <w:i/>
          <w:sz w:val="24"/>
          <w:szCs w:val="24"/>
        </w:rPr>
        <w:tab/>
        <w:t xml:space="preserve">Le soir </w:t>
      </w:r>
    </w:p>
    <w:p w14:paraId="1AA8D62C" w14:textId="77777777" w:rsidR="000D0131" w:rsidRPr="00520827" w:rsidRDefault="000D0131" w:rsidP="009A7061">
      <w:pPr>
        <w:pBdr>
          <w:top w:val="nil"/>
          <w:left w:val="nil"/>
          <w:bottom w:val="nil"/>
          <w:right w:val="nil"/>
          <w:between w:val="nil"/>
        </w:pBdr>
        <w:tabs>
          <w:tab w:val="left" w:pos="426"/>
        </w:tabs>
        <w:spacing w:after="0"/>
        <w:jc w:val="both"/>
        <w:rPr>
          <w:rFonts w:ascii="Century Gothic" w:eastAsia="Arial" w:hAnsi="Century Gothic" w:cstheme="majorBidi"/>
          <w:strike/>
          <w:sz w:val="24"/>
          <w:szCs w:val="24"/>
        </w:rPr>
      </w:pPr>
      <w:r w:rsidRPr="00520827">
        <w:rPr>
          <w:rFonts w:ascii="Century Gothic" w:eastAsia="Arial" w:hAnsi="Century Gothic" w:cstheme="majorBidi"/>
          <w:color w:val="000000"/>
          <w:sz w:val="24"/>
          <w:szCs w:val="24"/>
        </w:rPr>
        <w:tab/>
        <w:t>13.3. Quel est, selon vous, le statut de ce type de dauphin dans cette région ?</w:t>
      </w:r>
    </w:p>
    <w:p w14:paraId="5A2D0F74" w14:textId="77777777" w:rsidR="000D0131" w:rsidRPr="00520827" w:rsidRDefault="000D0131" w:rsidP="009A7061">
      <w:pPr>
        <w:numPr>
          <w:ilvl w:val="0"/>
          <w:numId w:val="5"/>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 xml:space="preserve">Rare </w:t>
      </w:r>
    </w:p>
    <w:p w14:paraId="0DB6BB32" w14:textId="77777777" w:rsidR="000D0131" w:rsidRPr="00520827" w:rsidRDefault="000D0131" w:rsidP="009A7061">
      <w:pPr>
        <w:numPr>
          <w:ilvl w:val="0"/>
          <w:numId w:val="5"/>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 xml:space="preserve">Peu commun </w:t>
      </w:r>
    </w:p>
    <w:p w14:paraId="36382FC7" w14:textId="77777777" w:rsidR="000D0131" w:rsidRPr="00520827" w:rsidRDefault="000D0131" w:rsidP="009A7061">
      <w:pPr>
        <w:numPr>
          <w:ilvl w:val="0"/>
          <w:numId w:val="5"/>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 xml:space="preserve">Commun </w:t>
      </w:r>
    </w:p>
    <w:p w14:paraId="248DAB21" w14:textId="77777777" w:rsidR="000D0131" w:rsidRPr="00520827" w:rsidRDefault="000D0131" w:rsidP="009A7061">
      <w:pPr>
        <w:numPr>
          <w:ilvl w:val="0"/>
          <w:numId w:val="5"/>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 xml:space="preserve">Très commun </w:t>
      </w:r>
    </w:p>
    <w:p w14:paraId="69EACF8D" w14:textId="77777777" w:rsidR="000D0131" w:rsidRPr="00520827" w:rsidRDefault="000D0131" w:rsidP="009A7061">
      <w:pPr>
        <w:numPr>
          <w:ilvl w:val="0"/>
          <w:numId w:val="5"/>
        </w:numPr>
        <w:pBdr>
          <w:top w:val="nil"/>
          <w:left w:val="nil"/>
          <w:bottom w:val="nil"/>
          <w:right w:val="nil"/>
          <w:between w:val="nil"/>
        </w:pBdr>
        <w:tabs>
          <w:tab w:val="left" w:pos="426"/>
        </w:tabs>
        <w:spacing w:after="0" w:line="240" w:lineRule="auto"/>
        <w:jc w:val="both"/>
        <w:rPr>
          <w:rFonts w:ascii="Century Gothic" w:eastAsia="Arial" w:hAnsi="Century Gothic" w:cstheme="majorBidi"/>
          <w:b/>
          <w:color w:val="000000"/>
          <w:sz w:val="24"/>
          <w:szCs w:val="24"/>
        </w:rPr>
      </w:pPr>
      <w:r w:rsidRPr="00520827">
        <w:rPr>
          <w:rFonts w:ascii="Century Gothic" w:eastAsia="Arial" w:hAnsi="Century Gothic" w:cstheme="majorBidi"/>
          <w:b/>
          <w:color w:val="000000"/>
          <w:sz w:val="24"/>
          <w:szCs w:val="24"/>
        </w:rPr>
        <w:t>Ne sait pas</w:t>
      </w:r>
    </w:p>
    <w:p w14:paraId="702947C2" w14:textId="77777777" w:rsidR="000D0131" w:rsidRPr="00520827" w:rsidRDefault="000D0131" w:rsidP="009A7061">
      <w:pPr>
        <w:tabs>
          <w:tab w:val="left" w:pos="426"/>
        </w:tabs>
        <w:spacing w:after="0"/>
        <w:jc w:val="both"/>
        <w:rPr>
          <w:rFonts w:ascii="Century Gothic" w:eastAsia="Arial" w:hAnsi="Century Gothic" w:cstheme="majorBidi"/>
          <w:sz w:val="24"/>
          <w:szCs w:val="24"/>
        </w:rPr>
      </w:pPr>
    </w:p>
    <w:p w14:paraId="7AB2E11F" w14:textId="77777777" w:rsidR="000D0131" w:rsidRPr="00520827" w:rsidRDefault="000D0131" w:rsidP="009A7061">
      <w:pPr>
        <w:pBdr>
          <w:top w:val="nil"/>
          <w:left w:val="nil"/>
          <w:bottom w:val="nil"/>
          <w:right w:val="nil"/>
          <w:between w:val="nil"/>
        </w:pBdr>
        <w:tabs>
          <w:tab w:val="left" w:pos="426"/>
        </w:tabs>
        <w:spacing w:after="0"/>
        <w:jc w:val="both"/>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ab/>
      </w:r>
      <w:r w:rsidRPr="00520827">
        <w:rPr>
          <w:rFonts w:ascii="Century Gothic" w:eastAsia="Arial" w:hAnsi="Century Gothic" w:cstheme="majorBidi"/>
          <w:sz w:val="24"/>
          <w:szCs w:val="24"/>
        </w:rPr>
        <w:tab/>
        <w:t xml:space="preserve">13.4. Les effectifs de </w:t>
      </w:r>
      <w:r w:rsidRPr="00520827">
        <w:rPr>
          <w:rFonts w:ascii="Century Gothic" w:eastAsia="Arial" w:hAnsi="Century Gothic" w:cstheme="majorBidi"/>
          <w:color w:val="000000"/>
          <w:sz w:val="24"/>
          <w:szCs w:val="24"/>
        </w:rPr>
        <w:t xml:space="preserve">ce dauphin </w:t>
      </w:r>
      <w:r w:rsidRPr="00520827">
        <w:rPr>
          <w:rFonts w:ascii="Century Gothic" w:eastAsia="Arial" w:hAnsi="Century Gothic" w:cstheme="majorBidi"/>
          <w:sz w:val="24"/>
          <w:szCs w:val="24"/>
        </w:rPr>
        <w:t xml:space="preserve">ont-ils </w:t>
      </w:r>
      <w:r w:rsidRPr="00520827">
        <w:rPr>
          <w:rFonts w:ascii="Century Gothic" w:eastAsia="Arial" w:hAnsi="Century Gothic" w:cstheme="majorBidi"/>
          <w:color w:val="000000"/>
          <w:sz w:val="24"/>
          <w:szCs w:val="24"/>
        </w:rPr>
        <w:t xml:space="preserve">changé dans cette région au cours de votre vie ? </w:t>
      </w:r>
      <w:r w:rsidRPr="00520827">
        <w:rPr>
          <w:rFonts w:ascii="Century Gothic" w:eastAsia="Arial" w:hAnsi="Century Gothic" w:cstheme="majorBidi"/>
          <w:b/>
          <w:color w:val="000000"/>
          <w:sz w:val="24"/>
          <w:szCs w:val="24"/>
        </w:rPr>
        <w:t>OUI/NON/Ne sait pas</w:t>
      </w:r>
    </w:p>
    <w:p w14:paraId="3B736802" w14:textId="77777777" w:rsidR="000D0131" w:rsidRPr="00520827" w:rsidRDefault="000D0131" w:rsidP="000D0131">
      <w:pPr>
        <w:ind w:firstLine="720"/>
        <w:jc w:val="both"/>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 xml:space="preserve">Si </w:t>
      </w:r>
      <w:r w:rsidRPr="00520827">
        <w:rPr>
          <w:rFonts w:ascii="Century Gothic" w:eastAsia="Arial" w:hAnsi="Century Gothic" w:cstheme="majorBidi"/>
          <w:b/>
          <w:sz w:val="24"/>
          <w:szCs w:val="24"/>
        </w:rPr>
        <w:t>OUI</w:t>
      </w:r>
      <w:r w:rsidRPr="00520827">
        <w:rPr>
          <w:rFonts w:ascii="Century Gothic" w:eastAsia="Arial" w:hAnsi="Century Gothic" w:cstheme="majorBidi"/>
          <w:sz w:val="24"/>
          <w:szCs w:val="24"/>
        </w:rPr>
        <w:t xml:space="preserve"> :</w:t>
      </w:r>
    </w:p>
    <w:p w14:paraId="5569F768" w14:textId="77777777" w:rsidR="000D0131" w:rsidRPr="00520827" w:rsidRDefault="000D0131" w:rsidP="009A7061">
      <w:pPr>
        <w:pBdr>
          <w:top w:val="nil"/>
          <w:left w:val="nil"/>
          <w:bottom w:val="nil"/>
          <w:right w:val="nil"/>
          <w:between w:val="nil"/>
        </w:pBdr>
        <w:spacing w:after="0"/>
        <w:ind w:firstLine="720"/>
        <w:jc w:val="both"/>
        <w:rPr>
          <w:rFonts w:ascii="Century Gothic" w:eastAsia="Arial" w:hAnsi="Century Gothic" w:cstheme="majorBidi"/>
          <w:b/>
          <w:color w:val="000000"/>
          <w:sz w:val="24"/>
          <w:szCs w:val="24"/>
        </w:rPr>
      </w:pPr>
      <w:r w:rsidRPr="00520827">
        <w:rPr>
          <w:rFonts w:ascii="Century Gothic" w:eastAsia="Arial" w:hAnsi="Century Gothic" w:cstheme="majorBidi"/>
          <w:color w:val="000000"/>
          <w:sz w:val="24"/>
          <w:szCs w:val="24"/>
        </w:rPr>
        <w:t xml:space="preserve">16.4.1. Est-ce que le </w:t>
      </w:r>
      <w:r w:rsidRPr="00520827">
        <w:rPr>
          <w:rFonts w:ascii="Century Gothic" w:eastAsia="Arial" w:hAnsi="Century Gothic" w:cstheme="majorBidi"/>
          <w:sz w:val="24"/>
          <w:szCs w:val="24"/>
        </w:rPr>
        <w:t xml:space="preserve">nombre </w:t>
      </w:r>
      <w:r w:rsidRPr="00520827">
        <w:rPr>
          <w:rFonts w:ascii="Century Gothic" w:eastAsia="Arial" w:hAnsi="Century Gothic" w:cstheme="majorBidi"/>
          <w:color w:val="000000"/>
          <w:sz w:val="24"/>
          <w:szCs w:val="24"/>
        </w:rPr>
        <w:t xml:space="preserve">: </w:t>
      </w:r>
      <w:r w:rsidRPr="00520827">
        <w:rPr>
          <w:rFonts w:ascii="Century Gothic" w:eastAsia="Arial" w:hAnsi="Century Gothic" w:cstheme="majorBidi"/>
          <w:b/>
          <w:color w:val="000000"/>
          <w:sz w:val="24"/>
          <w:szCs w:val="24"/>
        </w:rPr>
        <w:t>A AUGMENTÉ / A DIMINUÉ</w:t>
      </w:r>
    </w:p>
    <w:p w14:paraId="5D453316" w14:textId="77777777" w:rsidR="000D0131" w:rsidRPr="00520827" w:rsidRDefault="000D0131" w:rsidP="009A7061">
      <w:pPr>
        <w:pBdr>
          <w:top w:val="nil"/>
          <w:left w:val="nil"/>
          <w:bottom w:val="nil"/>
          <w:right w:val="nil"/>
          <w:between w:val="nil"/>
        </w:pBdr>
        <w:spacing w:after="0"/>
        <w:ind w:firstLine="720"/>
        <w:jc w:val="both"/>
        <w:rPr>
          <w:rFonts w:ascii="Century Gothic" w:eastAsia="Arial" w:hAnsi="Century Gothic" w:cstheme="majorBidi"/>
          <w:color w:val="000000"/>
          <w:sz w:val="24"/>
          <w:szCs w:val="24"/>
        </w:rPr>
      </w:pPr>
      <w:r w:rsidRPr="00520827">
        <w:rPr>
          <w:rFonts w:ascii="Century Gothic" w:eastAsia="Arial" w:hAnsi="Century Gothic" w:cstheme="majorBidi"/>
          <w:color w:val="000000"/>
          <w:sz w:val="24"/>
          <w:szCs w:val="24"/>
        </w:rPr>
        <w:t>16.4.2. Quand ce changement s'est-il produit ?</w:t>
      </w:r>
    </w:p>
    <w:p w14:paraId="42C5B8D2" w14:textId="77777777" w:rsidR="000D0131" w:rsidRPr="00520827" w:rsidRDefault="000D0131" w:rsidP="009A7061">
      <w:pPr>
        <w:pBdr>
          <w:top w:val="nil"/>
          <w:left w:val="nil"/>
          <w:bottom w:val="nil"/>
          <w:right w:val="nil"/>
          <w:between w:val="nil"/>
        </w:pBdr>
        <w:spacing w:after="0"/>
        <w:jc w:val="both"/>
        <w:rPr>
          <w:rFonts w:ascii="Century Gothic" w:eastAsia="Arial" w:hAnsi="Century Gothic" w:cstheme="majorBidi"/>
          <w:color w:val="000000"/>
          <w:sz w:val="24"/>
          <w:szCs w:val="24"/>
        </w:rPr>
      </w:pPr>
      <w:r w:rsidRPr="00520827">
        <w:rPr>
          <w:rFonts w:ascii="Century Gothic" w:eastAsia="Arial" w:hAnsi="Century Gothic" w:cstheme="majorBidi"/>
          <w:color w:val="000000"/>
          <w:sz w:val="24"/>
          <w:szCs w:val="24"/>
        </w:rPr>
        <w:tab/>
        <w:t>16.4.3. A votre avis, qu'est-ce qui a provoqué ce changement ?</w:t>
      </w:r>
      <w:r w:rsidRPr="00520827">
        <w:rPr>
          <w:rFonts w:ascii="Century Gothic" w:eastAsia="Arial" w:hAnsi="Century Gothic" w:cstheme="majorBidi"/>
          <w:color w:val="000000"/>
          <w:sz w:val="24"/>
          <w:szCs w:val="24"/>
        </w:rPr>
        <w:tab/>
      </w:r>
    </w:p>
    <w:p w14:paraId="3650245C" w14:textId="77777777" w:rsidR="000D0131" w:rsidRPr="00520827" w:rsidRDefault="000D0131" w:rsidP="009A7061">
      <w:pPr>
        <w:pBdr>
          <w:top w:val="nil"/>
          <w:left w:val="nil"/>
          <w:bottom w:val="nil"/>
          <w:right w:val="nil"/>
          <w:between w:val="nil"/>
        </w:pBdr>
        <w:spacing w:after="0"/>
        <w:jc w:val="both"/>
        <w:rPr>
          <w:rFonts w:ascii="Century Gothic" w:eastAsia="Arial" w:hAnsi="Century Gothic" w:cstheme="majorBidi"/>
          <w:b/>
          <w:color w:val="000000"/>
          <w:sz w:val="24"/>
          <w:szCs w:val="24"/>
        </w:rPr>
      </w:pPr>
      <w:r w:rsidRPr="00520827">
        <w:rPr>
          <w:rFonts w:ascii="Century Gothic" w:eastAsia="Arial" w:hAnsi="Century Gothic" w:cstheme="majorBidi"/>
          <w:color w:val="000000"/>
          <w:sz w:val="24"/>
          <w:szCs w:val="24"/>
        </w:rPr>
        <w:tab/>
        <w:t xml:space="preserve">16.4.4. Y a-t-il des endroits spécifiques dans cette région où ce dauphin vivait autrefois, mais où il a maintenant disparu ? </w:t>
      </w:r>
      <w:r w:rsidRPr="00520827">
        <w:rPr>
          <w:rFonts w:ascii="Century Gothic" w:eastAsia="Arial" w:hAnsi="Century Gothic" w:cstheme="majorBidi"/>
          <w:b/>
          <w:color w:val="000000"/>
          <w:sz w:val="24"/>
          <w:szCs w:val="24"/>
        </w:rPr>
        <w:t>OUI/NON/Ne sait pas</w:t>
      </w:r>
    </w:p>
    <w:p w14:paraId="3B8FAF9E" w14:textId="77777777" w:rsidR="000D0131" w:rsidRPr="00520827" w:rsidRDefault="000D0131" w:rsidP="009A7061">
      <w:pPr>
        <w:spacing w:after="0"/>
        <w:ind w:left="72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16.4.4.1. Si </w:t>
      </w:r>
      <w:r w:rsidRPr="00520827">
        <w:rPr>
          <w:rFonts w:ascii="Century Gothic" w:eastAsia="Arial" w:hAnsi="Century Gothic" w:cstheme="majorBidi"/>
          <w:b/>
          <w:sz w:val="24"/>
          <w:szCs w:val="24"/>
        </w:rPr>
        <w:t>OUI</w:t>
      </w:r>
      <w:r w:rsidRPr="00520827">
        <w:rPr>
          <w:rFonts w:ascii="Century Gothic" w:eastAsia="Arial" w:hAnsi="Century Gothic" w:cstheme="majorBidi"/>
          <w:sz w:val="24"/>
          <w:szCs w:val="24"/>
        </w:rPr>
        <w:t>, décrivez où ils ont disparu.</w:t>
      </w:r>
    </w:p>
    <w:p w14:paraId="12512435" w14:textId="77777777" w:rsidR="000D0131" w:rsidRPr="00520827" w:rsidRDefault="000D0131" w:rsidP="000D0131">
      <w:pPr>
        <w:tabs>
          <w:tab w:val="left" w:pos="426"/>
        </w:tabs>
        <w:jc w:val="both"/>
        <w:rPr>
          <w:rFonts w:ascii="Century Gothic" w:eastAsia="Arial" w:hAnsi="Century Gothic" w:cstheme="majorBidi"/>
          <w:i/>
          <w:color w:val="984806"/>
          <w:sz w:val="24"/>
          <w:szCs w:val="24"/>
        </w:rPr>
      </w:pPr>
      <w:r w:rsidRPr="00520827">
        <w:rPr>
          <w:rFonts w:ascii="Century Gothic" w:eastAsia="Arial" w:hAnsi="Century Gothic" w:cstheme="majorBidi"/>
          <w:color w:val="EBAA8C"/>
          <w:sz w:val="24"/>
          <w:szCs w:val="24"/>
          <w:u w:val="single"/>
        </w:rPr>
        <w:t xml:space="preserve">E. Questions sur les captures accidentelles </w:t>
      </w:r>
    </w:p>
    <w:p w14:paraId="4DE6B6A2" w14:textId="77777777" w:rsidR="000D0131" w:rsidRPr="00520827" w:rsidRDefault="000D0131" w:rsidP="00834939">
      <w:pPr>
        <w:pBdr>
          <w:top w:val="nil"/>
          <w:left w:val="nil"/>
          <w:bottom w:val="nil"/>
          <w:right w:val="nil"/>
          <w:between w:val="nil"/>
        </w:pBdr>
        <w:tabs>
          <w:tab w:val="left" w:pos="426"/>
        </w:tabs>
        <w:spacing w:after="0"/>
        <w:jc w:val="both"/>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 xml:space="preserve">17. </w:t>
      </w:r>
      <w:r w:rsidRPr="00520827">
        <w:rPr>
          <w:rFonts w:ascii="Century Gothic" w:eastAsia="Arial" w:hAnsi="Century Gothic" w:cstheme="majorBidi"/>
          <w:color w:val="000000"/>
          <w:sz w:val="24"/>
          <w:szCs w:val="24"/>
        </w:rPr>
        <w:t xml:space="preserve">Avez-vous capturé des dauphins par des engins de pêche ? </w:t>
      </w:r>
      <w:r w:rsidRPr="00520827">
        <w:rPr>
          <w:rFonts w:ascii="Century Gothic" w:eastAsia="Arial" w:hAnsi="Century Gothic" w:cstheme="majorBidi"/>
          <w:b/>
          <w:color w:val="000000"/>
          <w:sz w:val="24"/>
          <w:szCs w:val="24"/>
        </w:rPr>
        <w:t>OUI/NON</w:t>
      </w:r>
    </w:p>
    <w:p w14:paraId="26F9333A" w14:textId="77777777" w:rsidR="000D0131" w:rsidRPr="00520827" w:rsidRDefault="000D0131" w:rsidP="00834939">
      <w:pPr>
        <w:spacing w:after="0"/>
        <w:ind w:firstLine="450"/>
        <w:jc w:val="both"/>
        <w:rPr>
          <w:rFonts w:ascii="Century Gothic" w:eastAsia="Arial" w:hAnsi="Century Gothic" w:cstheme="majorBidi"/>
          <w:sz w:val="24"/>
          <w:szCs w:val="24"/>
        </w:rPr>
      </w:pPr>
      <w:r w:rsidRPr="00520827">
        <w:rPr>
          <w:rFonts w:ascii="Century Gothic" w:eastAsia="Arial" w:hAnsi="Century Gothic" w:cstheme="majorBidi"/>
          <w:sz w:val="24"/>
          <w:szCs w:val="24"/>
        </w:rPr>
        <w:t xml:space="preserve">Si </w:t>
      </w:r>
      <w:r w:rsidRPr="00520827">
        <w:rPr>
          <w:rFonts w:ascii="Century Gothic" w:eastAsia="Arial" w:hAnsi="Century Gothic" w:cstheme="majorBidi"/>
          <w:b/>
          <w:sz w:val="24"/>
          <w:szCs w:val="24"/>
        </w:rPr>
        <w:t>OUI</w:t>
      </w:r>
      <w:r w:rsidRPr="00520827">
        <w:rPr>
          <w:rFonts w:ascii="Century Gothic" w:eastAsia="Arial" w:hAnsi="Century Gothic" w:cstheme="majorBidi"/>
          <w:sz w:val="24"/>
          <w:szCs w:val="24"/>
        </w:rPr>
        <w:t xml:space="preserve"> :</w:t>
      </w:r>
    </w:p>
    <w:p w14:paraId="412F11C2" w14:textId="77777777" w:rsidR="000D0131" w:rsidRPr="00520827" w:rsidRDefault="000D0131" w:rsidP="00834939">
      <w:pPr>
        <w:pBdr>
          <w:top w:val="nil"/>
          <w:left w:val="nil"/>
          <w:bottom w:val="nil"/>
          <w:right w:val="nil"/>
          <w:between w:val="nil"/>
        </w:pBdr>
        <w:spacing w:after="0"/>
        <w:ind w:left="720"/>
        <w:jc w:val="both"/>
        <w:rPr>
          <w:rFonts w:ascii="Century Gothic" w:eastAsia="Arial" w:hAnsi="Century Gothic" w:cstheme="majorBidi"/>
          <w:sz w:val="24"/>
          <w:szCs w:val="24"/>
        </w:rPr>
      </w:pPr>
      <w:r w:rsidRPr="00520827">
        <w:rPr>
          <w:rFonts w:ascii="Century Gothic" w:eastAsia="Arial" w:hAnsi="Century Gothic" w:cstheme="majorBidi"/>
          <w:sz w:val="24"/>
          <w:szCs w:val="24"/>
        </w:rPr>
        <w:lastRenderedPageBreak/>
        <w:t>17.1. De quel type de dauphins s’agissait-il ?</w:t>
      </w:r>
    </w:p>
    <w:p w14:paraId="45C92993" w14:textId="77777777" w:rsidR="000D0131" w:rsidRPr="00520827" w:rsidRDefault="000D0131" w:rsidP="00834939">
      <w:pPr>
        <w:pBdr>
          <w:top w:val="nil"/>
          <w:left w:val="nil"/>
          <w:bottom w:val="nil"/>
          <w:right w:val="nil"/>
          <w:between w:val="nil"/>
        </w:pBdr>
        <w:spacing w:after="0"/>
        <w:ind w:left="720"/>
        <w:jc w:val="both"/>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 xml:space="preserve">17.2. </w:t>
      </w:r>
      <w:r w:rsidRPr="00520827">
        <w:rPr>
          <w:rFonts w:ascii="Century Gothic" w:eastAsia="Arial" w:hAnsi="Century Gothic" w:cstheme="majorBidi"/>
          <w:color w:val="000000"/>
          <w:sz w:val="24"/>
          <w:szCs w:val="24"/>
        </w:rPr>
        <w:t>Quand avez-vous entendu parler/vu de cet événement pour la dernière fois ?</w:t>
      </w:r>
    </w:p>
    <w:p w14:paraId="514CCE08" w14:textId="77777777" w:rsidR="000D0131" w:rsidRPr="00520827" w:rsidRDefault="000D0131" w:rsidP="00834939">
      <w:pPr>
        <w:pBdr>
          <w:top w:val="nil"/>
          <w:left w:val="nil"/>
          <w:bottom w:val="nil"/>
          <w:right w:val="nil"/>
          <w:between w:val="nil"/>
        </w:pBdr>
        <w:spacing w:after="0"/>
        <w:ind w:left="720"/>
        <w:jc w:val="both"/>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 xml:space="preserve">17.3. Où était-ce </w:t>
      </w:r>
      <w:r w:rsidRPr="00520827">
        <w:rPr>
          <w:rFonts w:ascii="Century Gothic" w:eastAsia="Arial" w:hAnsi="Century Gothic" w:cstheme="majorBidi"/>
          <w:color w:val="000000"/>
          <w:sz w:val="24"/>
          <w:szCs w:val="24"/>
        </w:rPr>
        <w:t>?</w:t>
      </w:r>
    </w:p>
    <w:p w14:paraId="0A88FCC0" w14:textId="77777777" w:rsidR="000D0131" w:rsidRPr="00520827" w:rsidRDefault="000D0131" w:rsidP="00834939">
      <w:pPr>
        <w:pBdr>
          <w:top w:val="nil"/>
          <w:left w:val="nil"/>
          <w:bottom w:val="nil"/>
          <w:right w:val="nil"/>
          <w:between w:val="nil"/>
        </w:pBdr>
        <w:spacing w:after="0"/>
        <w:ind w:left="720"/>
        <w:jc w:val="both"/>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 xml:space="preserve">17.4. </w:t>
      </w:r>
      <w:r w:rsidRPr="00520827">
        <w:rPr>
          <w:rFonts w:ascii="Century Gothic" w:eastAsia="Arial" w:hAnsi="Century Gothic" w:cstheme="majorBidi"/>
          <w:color w:val="000000"/>
          <w:sz w:val="24"/>
          <w:szCs w:val="24"/>
        </w:rPr>
        <w:t>Avec quel type d'engin de pêche le dauphin a-t-il été tué ?</w:t>
      </w:r>
    </w:p>
    <w:p w14:paraId="4454FE2F" w14:textId="77777777" w:rsidR="000D0131" w:rsidRPr="00520827" w:rsidRDefault="000D0131" w:rsidP="00834939">
      <w:pPr>
        <w:pBdr>
          <w:top w:val="nil"/>
          <w:left w:val="nil"/>
          <w:bottom w:val="nil"/>
          <w:right w:val="nil"/>
          <w:between w:val="nil"/>
        </w:pBdr>
        <w:spacing w:after="0"/>
        <w:ind w:left="720"/>
        <w:jc w:val="both"/>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17</w:t>
      </w:r>
      <w:r w:rsidRPr="00520827">
        <w:rPr>
          <w:rFonts w:ascii="Century Gothic" w:eastAsia="Arial" w:hAnsi="Century Gothic" w:cstheme="majorBidi"/>
          <w:color w:val="000000"/>
          <w:sz w:val="24"/>
          <w:szCs w:val="24"/>
        </w:rPr>
        <w:t>.5. Combien de fois avez-vous entendu parler de ce type d’accident</w:t>
      </w:r>
      <w:r w:rsidRPr="00520827">
        <w:rPr>
          <w:rFonts w:ascii="Century Gothic" w:eastAsia="Arial" w:hAnsi="Century Gothic" w:cstheme="majorBidi"/>
          <w:sz w:val="24"/>
          <w:szCs w:val="24"/>
        </w:rPr>
        <w:t xml:space="preserve"> </w:t>
      </w:r>
      <w:r w:rsidRPr="00520827">
        <w:rPr>
          <w:rFonts w:ascii="Century Gothic" w:eastAsia="Arial" w:hAnsi="Century Gothic" w:cstheme="majorBidi"/>
          <w:color w:val="000000"/>
          <w:sz w:val="24"/>
          <w:szCs w:val="24"/>
        </w:rPr>
        <w:t>dans la localité au cours de l’année écoulée ?</w:t>
      </w:r>
    </w:p>
    <w:p w14:paraId="0BA81FE7" w14:textId="77777777" w:rsidR="000D0131" w:rsidRPr="00520827" w:rsidRDefault="000D0131" w:rsidP="00834939">
      <w:pPr>
        <w:pBdr>
          <w:top w:val="nil"/>
          <w:left w:val="nil"/>
          <w:bottom w:val="nil"/>
          <w:right w:val="nil"/>
          <w:between w:val="nil"/>
        </w:pBdr>
        <w:spacing w:after="0"/>
        <w:ind w:left="720"/>
        <w:jc w:val="both"/>
        <w:rPr>
          <w:rFonts w:ascii="Century Gothic" w:eastAsia="Arial" w:hAnsi="Century Gothic" w:cstheme="majorBidi"/>
          <w:color w:val="000000"/>
          <w:sz w:val="24"/>
          <w:szCs w:val="24"/>
        </w:rPr>
      </w:pPr>
      <w:r w:rsidRPr="00520827">
        <w:rPr>
          <w:rFonts w:ascii="Century Gothic" w:eastAsia="Arial" w:hAnsi="Century Gothic" w:cstheme="majorBidi"/>
          <w:sz w:val="24"/>
          <w:szCs w:val="24"/>
        </w:rPr>
        <w:t>17</w:t>
      </w:r>
      <w:r w:rsidRPr="00520827">
        <w:rPr>
          <w:rFonts w:ascii="Century Gothic" w:eastAsia="Arial" w:hAnsi="Century Gothic" w:cstheme="majorBidi"/>
          <w:color w:val="000000"/>
          <w:sz w:val="24"/>
          <w:szCs w:val="24"/>
        </w:rPr>
        <w:t>.6. Combien de fois avez-vous entendu parler de ce type d’accident</w:t>
      </w:r>
      <w:r w:rsidRPr="00520827">
        <w:rPr>
          <w:rFonts w:ascii="Century Gothic" w:eastAsia="Arial" w:hAnsi="Century Gothic" w:cstheme="majorBidi"/>
          <w:sz w:val="24"/>
          <w:szCs w:val="24"/>
        </w:rPr>
        <w:t xml:space="preserve"> </w:t>
      </w:r>
      <w:r w:rsidRPr="00520827">
        <w:rPr>
          <w:rFonts w:ascii="Century Gothic" w:eastAsia="Arial" w:hAnsi="Century Gothic" w:cstheme="majorBidi"/>
          <w:color w:val="000000"/>
          <w:sz w:val="24"/>
          <w:szCs w:val="24"/>
        </w:rPr>
        <w:t>dans la localité au cours des cinq dernières années ?</w:t>
      </w:r>
    </w:p>
    <w:p w14:paraId="4BDC97B1" w14:textId="77777777" w:rsidR="00E12739" w:rsidRPr="00520827" w:rsidRDefault="00E12739" w:rsidP="00834939">
      <w:pPr>
        <w:pBdr>
          <w:top w:val="nil"/>
          <w:left w:val="nil"/>
          <w:bottom w:val="nil"/>
          <w:right w:val="nil"/>
          <w:between w:val="nil"/>
        </w:pBdr>
        <w:spacing w:after="0"/>
        <w:ind w:left="720"/>
        <w:jc w:val="both"/>
        <w:rPr>
          <w:rFonts w:ascii="Century Gothic" w:eastAsia="Arial" w:hAnsi="Century Gothic" w:cstheme="majorBidi"/>
          <w:sz w:val="24"/>
          <w:szCs w:val="24"/>
        </w:rPr>
      </w:pPr>
    </w:p>
    <w:p w14:paraId="68B432AC" w14:textId="77777777" w:rsidR="00E12739" w:rsidRPr="00520827" w:rsidRDefault="00E12739" w:rsidP="00E12739">
      <w:pPr>
        <w:pStyle w:val="Titre1"/>
        <w:rPr>
          <w:rFonts w:ascii="Century Gothic" w:eastAsia="Arial" w:hAnsi="Century Gothic"/>
          <w:lang w:val="fr-MA"/>
        </w:rPr>
      </w:pPr>
      <w:r w:rsidRPr="00520827">
        <w:rPr>
          <w:rFonts w:ascii="Century Gothic" w:eastAsia="Arial" w:hAnsi="Century Gothic"/>
          <w:lang w:val="fr-MA"/>
        </w:rPr>
        <w:t>Annex</w:t>
      </w:r>
      <w:r w:rsidR="00F32424" w:rsidRPr="00520827">
        <w:rPr>
          <w:rFonts w:ascii="Century Gothic" w:eastAsia="Arial" w:hAnsi="Century Gothic"/>
          <w:lang w:val="fr-MA"/>
        </w:rPr>
        <w:t>e</w:t>
      </w:r>
      <w:r w:rsidRPr="00520827">
        <w:rPr>
          <w:rFonts w:ascii="Century Gothic" w:eastAsia="Arial" w:hAnsi="Century Gothic"/>
          <w:lang w:val="fr-MA"/>
        </w:rPr>
        <w:t xml:space="preserve"> 2</w:t>
      </w:r>
    </w:p>
    <w:p w14:paraId="6408D45D" w14:textId="77777777" w:rsidR="00E12739" w:rsidRPr="00520827" w:rsidRDefault="00E12739" w:rsidP="00404AC4">
      <w:pPr>
        <w:pBdr>
          <w:top w:val="nil"/>
          <w:left w:val="nil"/>
          <w:bottom w:val="nil"/>
          <w:right w:val="nil"/>
          <w:between w:val="nil"/>
        </w:pBdr>
        <w:spacing w:after="0"/>
        <w:jc w:val="both"/>
        <w:rPr>
          <w:rFonts w:ascii="Century Gothic" w:eastAsia="Arial" w:hAnsi="Century Gothic" w:cstheme="majorBidi"/>
          <w:sz w:val="24"/>
          <w:szCs w:val="24"/>
        </w:rPr>
      </w:pPr>
    </w:p>
    <w:p w14:paraId="41C7D27F" w14:textId="77777777" w:rsidR="00E12739" w:rsidRPr="00520827" w:rsidRDefault="00E12739" w:rsidP="00404AC4">
      <w:pPr>
        <w:pBdr>
          <w:top w:val="nil"/>
          <w:left w:val="nil"/>
          <w:bottom w:val="nil"/>
          <w:right w:val="nil"/>
          <w:between w:val="nil"/>
        </w:pBdr>
        <w:spacing w:after="0"/>
        <w:ind w:left="720"/>
        <w:jc w:val="center"/>
        <w:rPr>
          <w:rFonts w:ascii="Century Gothic" w:eastAsia="Arial" w:hAnsi="Century Gothic" w:cstheme="majorBidi"/>
          <w:color w:val="000000"/>
          <w:sz w:val="24"/>
          <w:szCs w:val="24"/>
        </w:rPr>
      </w:pPr>
      <w:r w:rsidRPr="00520827">
        <w:rPr>
          <w:rFonts w:ascii="Century Gothic" w:eastAsia="Arial" w:hAnsi="Century Gothic" w:cstheme="majorBidi"/>
          <w:noProof/>
          <w:color w:val="000000"/>
          <w:sz w:val="24"/>
          <w:szCs w:val="24"/>
          <w:lang w:eastAsia="fr-FR"/>
        </w:rPr>
        <w:lastRenderedPageBreak/>
        <w:drawing>
          <wp:inline distT="0" distB="0" distL="0" distR="0" wp14:anchorId="2DA20FBA" wp14:editId="3D422E82">
            <wp:extent cx="5400000" cy="7200000"/>
            <wp:effectExtent l="0" t="0" r="0" b="127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CCAHD 5 species ID card to support interviews_V2_page-0001.jpg"/>
                    <pic:cNvPicPr preferRelativeResize="0"/>
                  </pic:nvPicPr>
                  <pic:blipFill>
                    <a:blip r:embed="rId21">
                      <a:extLst>
                        <a:ext uri="{28A0092B-C50C-407E-A947-70E740481C1C}">
                          <a14:useLocalDpi xmlns:a14="http://schemas.microsoft.com/office/drawing/2010/main" val="0"/>
                        </a:ext>
                      </a:extLst>
                    </a:blip>
                    <a:stretch>
                      <a:fillRect/>
                    </a:stretch>
                  </pic:blipFill>
                  <pic:spPr>
                    <a:xfrm>
                      <a:off x="0" y="0"/>
                      <a:ext cx="5400000" cy="7200000"/>
                    </a:xfrm>
                    <a:prstGeom prst="rect">
                      <a:avLst/>
                    </a:prstGeom>
                  </pic:spPr>
                </pic:pic>
              </a:graphicData>
            </a:graphic>
          </wp:inline>
        </w:drawing>
      </w:r>
    </w:p>
    <w:sectPr w:rsidR="00E12739" w:rsidRPr="00520827" w:rsidSect="009E4F2F">
      <w:pgSz w:w="11906" w:h="16838" w:code="9"/>
      <w:pgMar w:top="1418" w:right="1418" w:bottom="1418" w:left="851"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1494F7" w14:textId="77777777" w:rsidR="00812752" w:rsidRDefault="00812752" w:rsidP="006B0009">
      <w:pPr>
        <w:spacing w:after="0" w:line="240" w:lineRule="auto"/>
      </w:pPr>
      <w:r>
        <w:separator/>
      </w:r>
    </w:p>
  </w:endnote>
  <w:endnote w:type="continuationSeparator" w:id="0">
    <w:p w14:paraId="7897C7F7" w14:textId="77777777" w:rsidR="00812752" w:rsidRDefault="00812752" w:rsidP="006B00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56585F" w14:textId="77777777" w:rsidR="00812752" w:rsidRDefault="00812752" w:rsidP="006B0009">
      <w:pPr>
        <w:spacing w:after="0" w:line="240" w:lineRule="auto"/>
      </w:pPr>
      <w:r>
        <w:separator/>
      </w:r>
    </w:p>
  </w:footnote>
  <w:footnote w:type="continuationSeparator" w:id="0">
    <w:p w14:paraId="632C4D8C" w14:textId="77777777" w:rsidR="00812752" w:rsidRDefault="00812752" w:rsidP="006B00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A4F82"/>
    <w:multiLevelType w:val="multilevel"/>
    <w:tmpl w:val="092EAA06"/>
    <w:lvl w:ilvl="0">
      <w:start w:val="1"/>
      <w:numFmt w:val="decimal"/>
      <w:lvlText w:val="%1."/>
      <w:lvlJc w:val="left"/>
      <w:pPr>
        <w:ind w:left="502"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50C2341"/>
    <w:multiLevelType w:val="hybridMultilevel"/>
    <w:tmpl w:val="3EDAB328"/>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36D665CA"/>
    <w:multiLevelType w:val="multilevel"/>
    <w:tmpl w:val="9C3C12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3EFF1037"/>
    <w:multiLevelType w:val="multilevel"/>
    <w:tmpl w:val="647EBDF4"/>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4" w15:restartNumberingAfterBreak="0">
    <w:nsid w:val="44D437E1"/>
    <w:multiLevelType w:val="hybridMultilevel"/>
    <w:tmpl w:val="F25E9B1E"/>
    <w:lvl w:ilvl="0" w:tplc="1C52D87E">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6549734A"/>
    <w:multiLevelType w:val="multilevel"/>
    <w:tmpl w:val="57CA7C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74828560">
    <w:abstractNumId w:val="1"/>
  </w:num>
  <w:num w:numId="2" w16cid:durableId="747774788">
    <w:abstractNumId w:val="4"/>
  </w:num>
  <w:num w:numId="3" w16cid:durableId="441845471">
    <w:abstractNumId w:val="0"/>
  </w:num>
  <w:num w:numId="4" w16cid:durableId="1050421174">
    <w:abstractNumId w:val="5"/>
  </w:num>
  <w:num w:numId="5" w16cid:durableId="476802668">
    <w:abstractNumId w:val="2"/>
  </w:num>
  <w:num w:numId="6" w16cid:durableId="5423323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1F0"/>
    <w:rsid w:val="000359DC"/>
    <w:rsid w:val="00042026"/>
    <w:rsid w:val="00056429"/>
    <w:rsid w:val="000619DD"/>
    <w:rsid w:val="000711C4"/>
    <w:rsid w:val="00080F01"/>
    <w:rsid w:val="000836C9"/>
    <w:rsid w:val="000A1F07"/>
    <w:rsid w:val="000B7023"/>
    <w:rsid w:val="000C0083"/>
    <w:rsid w:val="000C29D4"/>
    <w:rsid w:val="000D0131"/>
    <w:rsid w:val="000F605D"/>
    <w:rsid w:val="000F63AB"/>
    <w:rsid w:val="00102D25"/>
    <w:rsid w:val="00111EDA"/>
    <w:rsid w:val="001513F5"/>
    <w:rsid w:val="00156BD3"/>
    <w:rsid w:val="001641DD"/>
    <w:rsid w:val="00180D99"/>
    <w:rsid w:val="001953F0"/>
    <w:rsid w:val="00195DBD"/>
    <w:rsid w:val="001A2A4D"/>
    <w:rsid w:val="001A5487"/>
    <w:rsid w:val="001B42AD"/>
    <w:rsid w:val="001B5A5D"/>
    <w:rsid w:val="001C6571"/>
    <w:rsid w:val="001D4E8E"/>
    <w:rsid w:val="001F7C57"/>
    <w:rsid w:val="00206F58"/>
    <w:rsid w:val="00207857"/>
    <w:rsid w:val="00220695"/>
    <w:rsid w:val="00226523"/>
    <w:rsid w:val="002273B2"/>
    <w:rsid w:val="002309AA"/>
    <w:rsid w:val="002379BA"/>
    <w:rsid w:val="00252F9A"/>
    <w:rsid w:val="002565A0"/>
    <w:rsid w:val="00261289"/>
    <w:rsid w:val="002644A5"/>
    <w:rsid w:val="00272027"/>
    <w:rsid w:val="0028473C"/>
    <w:rsid w:val="00293B32"/>
    <w:rsid w:val="00296CB4"/>
    <w:rsid w:val="002A14FE"/>
    <w:rsid w:val="002A2799"/>
    <w:rsid w:val="002A3E4A"/>
    <w:rsid w:val="002A4658"/>
    <w:rsid w:val="002A465D"/>
    <w:rsid w:val="002B6F77"/>
    <w:rsid w:val="002C395C"/>
    <w:rsid w:val="002C4E83"/>
    <w:rsid w:val="002F1573"/>
    <w:rsid w:val="002F4090"/>
    <w:rsid w:val="00306F7F"/>
    <w:rsid w:val="003178ED"/>
    <w:rsid w:val="0032084C"/>
    <w:rsid w:val="003423C5"/>
    <w:rsid w:val="0034558F"/>
    <w:rsid w:val="00350B66"/>
    <w:rsid w:val="00355F52"/>
    <w:rsid w:val="003616D7"/>
    <w:rsid w:val="00381FE4"/>
    <w:rsid w:val="003829FA"/>
    <w:rsid w:val="00383891"/>
    <w:rsid w:val="0038499E"/>
    <w:rsid w:val="003A0345"/>
    <w:rsid w:val="003A73BC"/>
    <w:rsid w:val="003B38F3"/>
    <w:rsid w:val="003E4FA9"/>
    <w:rsid w:val="00404AC4"/>
    <w:rsid w:val="0041621C"/>
    <w:rsid w:val="00447221"/>
    <w:rsid w:val="00455AE5"/>
    <w:rsid w:val="00464F6F"/>
    <w:rsid w:val="00473BC0"/>
    <w:rsid w:val="004870C2"/>
    <w:rsid w:val="004B3A75"/>
    <w:rsid w:val="004E2CF7"/>
    <w:rsid w:val="004E3D2A"/>
    <w:rsid w:val="00506D07"/>
    <w:rsid w:val="00511BFA"/>
    <w:rsid w:val="00520827"/>
    <w:rsid w:val="005267A0"/>
    <w:rsid w:val="00536804"/>
    <w:rsid w:val="005416AE"/>
    <w:rsid w:val="00544EDE"/>
    <w:rsid w:val="00546E71"/>
    <w:rsid w:val="0056519C"/>
    <w:rsid w:val="00574BF1"/>
    <w:rsid w:val="0059551B"/>
    <w:rsid w:val="00597DED"/>
    <w:rsid w:val="005A2214"/>
    <w:rsid w:val="005A4793"/>
    <w:rsid w:val="005D0264"/>
    <w:rsid w:val="005F02C6"/>
    <w:rsid w:val="00603F75"/>
    <w:rsid w:val="00641D21"/>
    <w:rsid w:val="006831A3"/>
    <w:rsid w:val="006833DE"/>
    <w:rsid w:val="0068710D"/>
    <w:rsid w:val="006923FC"/>
    <w:rsid w:val="00695CAE"/>
    <w:rsid w:val="006A00B2"/>
    <w:rsid w:val="006A7F0A"/>
    <w:rsid w:val="006B0009"/>
    <w:rsid w:val="006B0A44"/>
    <w:rsid w:val="006B491B"/>
    <w:rsid w:val="006C309E"/>
    <w:rsid w:val="006C4438"/>
    <w:rsid w:val="006C7F96"/>
    <w:rsid w:val="006D379D"/>
    <w:rsid w:val="006D3BAD"/>
    <w:rsid w:val="006D4B2C"/>
    <w:rsid w:val="006D6F17"/>
    <w:rsid w:val="006F0CAE"/>
    <w:rsid w:val="006F13CD"/>
    <w:rsid w:val="006F50E2"/>
    <w:rsid w:val="0070095D"/>
    <w:rsid w:val="0070442A"/>
    <w:rsid w:val="00707C35"/>
    <w:rsid w:val="00722041"/>
    <w:rsid w:val="00722E96"/>
    <w:rsid w:val="0073317C"/>
    <w:rsid w:val="00756B6B"/>
    <w:rsid w:val="00762AE1"/>
    <w:rsid w:val="007646A7"/>
    <w:rsid w:val="00770B8A"/>
    <w:rsid w:val="00780592"/>
    <w:rsid w:val="007814F3"/>
    <w:rsid w:val="00791377"/>
    <w:rsid w:val="007D6A5E"/>
    <w:rsid w:val="008004E4"/>
    <w:rsid w:val="00812752"/>
    <w:rsid w:val="0081612B"/>
    <w:rsid w:val="008315A4"/>
    <w:rsid w:val="00831F2B"/>
    <w:rsid w:val="00834939"/>
    <w:rsid w:val="0083518D"/>
    <w:rsid w:val="00847688"/>
    <w:rsid w:val="0086628C"/>
    <w:rsid w:val="00873F1C"/>
    <w:rsid w:val="00877568"/>
    <w:rsid w:val="008836A4"/>
    <w:rsid w:val="008E10AE"/>
    <w:rsid w:val="008E2A0A"/>
    <w:rsid w:val="008E528A"/>
    <w:rsid w:val="009141C3"/>
    <w:rsid w:val="00925C98"/>
    <w:rsid w:val="0093294E"/>
    <w:rsid w:val="00934E96"/>
    <w:rsid w:val="00941E3D"/>
    <w:rsid w:val="00944CB4"/>
    <w:rsid w:val="00945252"/>
    <w:rsid w:val="0094550C"/>
    <w:rsid w:val="009616AA"/>
    <w:rsid w:val="00963CF3"/>
    <w:rsid w:val="00965A5E"/>
    <w:rsid w:val="00971378"/>
    <w:rsid w:val="00981692"/>
    <w:rsid w:val="009A7061"/>
    <w:rsid w:val="009B110D"/>
    <w:rsid w:val="009C09E3"/>
    <w:rsid w:val="009D3BF0"/>
    <w:rsid w:val="009D75C4"/>
    <w:rsid w:val="009D7AF8"/>
    <w:rsid w:val="009E4F2F"/>
    <w:rsid w:val="009F3C47"/>
    <w:rsid w:val="00A12756"/>
    <w:rsid w:val="00A174CB"/>
    <w:rsid w:val="00A21CE4"/>
    <w:rsid w:val="00A318E6"/>
    <w:rsid w:val="00A3345E"/>
    <w:rsid w:val="00A41293"/>
    <w:rsid w:val="00A501BE"/>
    <w:rsid w:val="00A57A9D"/>
    <w:rsid w:val="00A67855"/>
    <w:rsid w:val="00A76687"/>
    <w:rsid w:val="00A86BED"/>
    <w:rsid w:val="00A94BCA"/>
    <w:rsid w:val="00A9671D"/>
    <w:rsid w:val="00AA280F"/>
    <w:rsid w:val="00AA7ED5"/>
    <w:rsid w:val="00AC1F47"/>
    <w:rsid w:val="00AC7EF6"/>
    <w:rsid w:val="00AE7E2B"/>
    <w:rsid w:val="00AF5D86"/>
    <w:rsid w:val="00B121E7"/>
    <w:rsid w:val="00B1543B"/>
    <w:rsid w:val="00B21AB3"/>
    <w:rsid w:val="00B27932"/>
    <w:rsid w:val="00B47CC0"/>
    <w:rsid w:val="00B50707"/>
    <w:rsid w:val="00B77B4B"/>
    <w:rsid w:val="00B85C92"/>
    <w:rsid w:val="00B92190"/>
    <w:rsid w:val="00B9342D"/>
    <w:rsid w:val="00BA124B"/>
    <w:rsid w:val="00BA3522"/>
    <w:rsid w:val="00BA5678"/>
    <w:rsid w:val="00BA7D66"/>
    <w:rsid w:val="00BB01C7"/>
    <w:rsid w:val="00BB17B7"/>
    <w:rsid w:val="00BD0769"/>
    <w:rsid w:val="00BD232A"/>
    <w:rsid w:val="00C011F0"/>
    <w:rsid w:val="00C01F1C"/>
    <w:rsid w:val="00C118DE"/>
    <w:rsid w:val="00C2396C"/>
    <w:rsid w:val="00C303D7"/>
    <w:rsid w:val="00C31E31"/>
    <w:rsid w:val="00C32B8D"/>
    <w:rsid w:val="00C645E7"/>
    <w:rsid w:val="00C67E57"/>
    <w:rsid w:val="00C9337E"/>
    <w:rsid w:val="00CA1760"/>
    <w:rsid w:val="00CA7E7E"/>
    <w:rsid w:val="00CB423D"/>
    <w:rsid w:val="00CC1BAC"/>
    <w:rsid w:val="00CD3617"/>
    <w:rsid w:val="00CE687C"/>
    <w:rsid w:val="00CF3E94"/>
    <w:rsid w:val="00D02E93"/>
    <w:rsid w:val="00D10DBD"/>
    <w:rsid w:val="00D12FE4"/>
    <w:rsid w:val="00D2079D"/>
    <w:rsid w:val="00D21343"/>
    <w:rsid w:val="00D213B9"/>
    <w:rsid w:val="00D21B69"/>
    <w:rsid w:val="00D22050"/>
    <w:rsid w:val="00D36763"/>
    <w:rsid w:val="00D47151"/>
    <w:rsid w:val="00D72260"/>
    <w:rsid w:val="00D8510B"/>
    <w:rsid w:val="00D8794E"/>
    <w:rsid w:val="00D90DDF"/>
    <w:rsid w:val="00D96D3A"/>
    <w:rsid w:val="00DA16D0"/>
    <w:rsid w:val="00DB6A89"/>
    <w:rsid w:val="00DC0751"/>
    <w:rsid w:val="00DE268A"/>
    <w:rsid w:val="00DF61BD"/>
    <w:rsid w:val="00E04BD0"/>
    <w:rsid w:val="00E12739"/>
    <w:rsid w:val="00E303F1"/>
    <w:rsid w:val="00E3060C"/>
    <w:rsid w:val="00E323E5"/>
    <w:rsid w:val="00E50D9C"/>
    <w:rsid w:val="00E54C90"/>
    <w:rsid w:val="00E62505"/>
    <w:rsid w:val="00E62CF1"/>
    <w:rsid w:val="00E63D7F"/>
    <w:rsid w:val="00E673A8"/>
    <w:rsid w:val="00EC63A4"/>
    <w:rsid w:val="00ED3967"/>
    <w:rsid w:val="00F05B1D"/>
    <w:rsid w:val="00F14D5A"/>
    <w:rsid w:val="00F15C9F"/>
    <w:rsid w:val="00F25323"/>
    <w:rsid w:val="00F32424"/>
    <w:rsid w:val="00F6747E"/>
    <w:rsid w:val="00F72B98"/>
    <w:rsid w:val="00FA0685"/>
    <w:rsid w:val="00FB2BEC"/>
    <w:rsid w:val="00FE3DDB"/>
    <w:rsid w:val="00FE483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36EFD17"/>
  <w15:chartTrackingRefBased/>
  <w15:docId w15:val="{47D14F8B-45F9-4F56-BEBA-6E3F5CD947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833DE"/>
    <w:pPr>
      <w:keepNext/>
      <w:keepLines/>
      <w:widowControl w:val="0"/>
      <w:autoSpaceDE w:val="0"/>
      <w:autoSpaceDN w:val="0"/>
      <w:spacing w:before="240" w:after="0" w:line="240" w:lineRule="auto"/>
      <w:outlineLvl w:val="0"/>
    </w:pPr>
    <w:rPr>
      <w:rFonts w:asciiTheme="majorHAnsi" w:eastAsiaTheme="majorEastAsia" w:hAnsiTheme="majorHAnsi" w:cstheme="majorBidi"/>
      <w:color w:val="2E74B5" w:themeColor="accent1" w:themeShade="BF"/>
      <w:sz w:val="32"/>
      <w:szCs w:val="32"/>
      <w:lang w:val="en-US"/>
    </w:rPr>
  </w:style>
  <w:style w:type="paragraph" w:styleId="Titre2">
    <w:name w:val="heading 2"/>
    <w:basedOn w:val="Normal"/>
    <w:next w:val="Normal"/>
    <w:link w:val="Titre2Car"/>
    <w:uiPriority w:val="9"/>
    <w:unhideWhenUsed/>
    <w:qFormat/>
    <w:rsid w:val="004B3A7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833DE"/>
    <w:rPr>
      <w:rFonts w:asciiTheme="majorHAnsi" w:eastAsiaTheme="majorEastAsia" w:hAnsiTheme="majorHAnsi" w:cstheme="majorBidi"/>
      <w:color w:val="2E74B5" w:themeColor="accent1" w:themeShade="BF"/>
      <w:sz w:val="32"/>
      <w:szCs w:val="32"/>
      <w:lang w:val="en-US"/>
    </w:rPr>
  </w:style>
  <w:style w:type="paragraph" w:styleId="Paragraphedeliste">
    <w:name w:val="List Paragraph"/>
    <w:basedOn w:val="Normal"/>
    <w:uiPriority w:val="34"/>
    <w:qFormat/>
    <w:rsid w:val="006833DE"/>
    <w:pPr>
      <w:ind w:left="720"/>
      <w:contextualSpacing/>
    </w:pPr>
  </w:style>
  <w:style w:type="character" w:customStyle="1" w:styleId="Titre2Car">
    <w:name w:val="Titre 2 Car"/>
    <w:basedOn w:val="Policepardfaut"/>
    <w:link w:val="Titre2"/>
    <w:uiPriority w:val="9"/>
    <w:rsid w:val="004B3A75"/>
    <w:rPr>
      <w:rFonts w:asciiTheme="majorHAnsi" w:eastAsiaTheme="majorEastAsia" w:hAnsiTheme="majorHAnsi" w:cstheme="majorBidi"/>
      <w:color w:val="2E74B5" w:themeColor="accent1" w:themeShade="BF"/>
      <w:sz w:val="26"/>
      <w:szCs w:val="26"/>
    </w:rPr>
  </w:style>
  <w:style w:type="paragraph" w:styleId="Corpsdetexte">
    <w:name w:val="Body Text"/>
    <w:basedOn w:val="Normal"/>
    <w:link w:val="CorpsdetexteCar"/>
    <w:uiPriority w:val="1"/>
    <w:qFormat/>
    <w:rsid w:val="00D213B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CorpsdetexteCar">
    <w:name w:val="Corps de texte Car"/>
    <w:basedOn w:val="Policepardfaut"/>
    <w:link w:val="Corpsdetexte"/>
    <w:uiPriority w:val="1"/>
    <w:rsid w:val="00D213B9"/>
    <w:rPr>
      <w:rFonts w:ascii="Times New Roman" w:eastAsia="Times New Roman" w:hAnsi="Times New Roman" w:cs="Times New Roman"/>
      <w:sz w:val="24"/>
      <w:szCs w:val="24"/>
    </w:rPr>
  </w:style>
  <w:style w:type="paragraph" w:styleId="En-tte">
    <w:name w:val="header"/>
    <w:basedOn w:val="Normal"/>
    <w:link w:val="En-tteCar"/>
    <w:uiPriority w:val="99"/>
    <w:unhideWhenUsed/>
    <w:rsid w:val="006B0009"/>
    <w:pPr>
      <w:tabs>
        <w:tab w:val="center" w:pos="4536"/>
        <w:tab w:val="right" w:pos="9072"/>
      </w:tabs>
      <w:spacing w:after="0" w:line="240" w:lineRule="auto"/>
    </w:pPr>
  </w:style>
  <w:style w:type="character" w:customStyle="1" w:styleId="En-tteCar">
    <w:name w:val="En-tête Car"/>
    <w:basedOn w:val="Policepardfaut"/>
    <w:link w:val="En-tte"/>
    <w:uiPriority w:val="99"/>
    <w:rsid w:val="006B0009"/>
  </w:style>
  <w:style w:type="paragraph" w:styleId="Pieddepage">
    <w:name w:val="footer"/>
    <w:basedOn w:val="Normal"/>
    <w:link w:val="PieddepageCar"/>
    <w:uiPriority w:val="99"/>
    <w:unhideWhenUsed/>
    <w:rsid w:val="006B000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B0009"/>
  </w:style>
  <w:style w:type="paragraph" w:styleId="NormalWeb">
    <w:name w:val="Normal (Web)"/>
    <w:basedOn w:val="Normal"/>
    <w:uiPriority w:val="99"/>
    <w:semiHidden/>
    <w:unhideWhenUsed/>
    <w:rsid w:val="00B92190"/>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Rvision">
    <w:name w:val="Revision"/>
    <w:hidden/>
    <w:uiPriority w:val="99"/>
    <w:semiHidden/>
    <w:rsid w:val="00E50D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0510160">
      <w:bodyDiv w:val="1"/>
      <w:marLeft w:val="0"/>
      <w:marRight w:val="0"/>
      <w:marTop w:val="0"/>
      <w:marBottom w:val="0"/>
      <w:divBdr>
        <w:top w:val="none" w:sz="0" w:space="0" w:color="auto"/>
        <w:left w:val="none" w:sz="0" w:space="0" w:color="auto"/>
        <w:bottom w:val="none" w:sz="0" w:space="0" w:color="auto"/>
        <w:right w:val="none" w:sz="0" w:space="0" w:color="auto"/>
      </w:divBdr>
    </w:div>
    <w:div w:id="744567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0.jpg"/><Relationship Id="rId7" Type="http://schemas.openxmlformats.org/officeDocument/2006/relationships/endnotes" Target="endnotes.xml"/><Relationship Id="rId12" Type="http://schemas.openxmlformats.org/officeDocument/2006/relationships/hyperlink" Target="https://www.iucnredlist.org/fr/species/20425/123792572" TargetMode="External"/><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www.sousateuszii.org/wp-content/uploads/2020/12/Sousa-teuszii-Species-fact-sheet-Draft-2_English.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ms.int/sites/default/files/basic_page_documents/appendices_cop13_f_0.pdf"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s://cites.org/fra/appendices_tem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61BF24-4F5A-4D9C-8D1A-62C865D5F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1887</Words>
  <Characters>10758</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Cheikh Baye Braham</cp:lastModifiedBy>
  <cp:revision>3</cp:revision>
  <dcterms:created xsi:type="dcterms:W3CDTF">2025-08-02T09:50:00Z</dcterms:created>
  <dcterms:modified xsi:type="dcterms:W3CDTF">2025-08-03T17:33:00Z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e41fcafa-5593-4d43-8d66-2128b5fd1126</vt:lpwstr>
  </property>
</Properties>
</file>